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2.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4FB1" w:rsidRPr="00D006D8" w:rsidRDefault="00AD7E08" w:rsidP="00464FB1">
      <w:pPr>
        <w:spacing w:line="360" w:lineRule="auto"/>
        <w:rPr>
          <w:rFonts w:cs="David"/>
          <w:b/>
          <w:bCs/>
          <w:sz w:val="24"/>
          <w:rtl/>
        </w:rPr>
      </w:pPr>
      <w:bookmarkStart w:id="0" w:name="_GoBack"/>
      <w:bookmarkEnd w:id="0"/>
      <w:r w:rsidRPr="00464FB1">
        <w:rPr>
          <w:szCs w:val="26"/>
          <w:rtl/>
        </w:rPr>
        <w:t xml:space="preserve"> </w:t>
      </w:r>
    </w:p>
    <w:p w:rsidR="00464FB1" w:rsidRPr="00C53477" w:rsidRDefault="00464FB1" w:rsidP="00464FB1">
      <w:pPr>
        <w:widowControl/>
        <w:bidi w:val="0"/>
        <w:spacing w:line="360" w:lineRule="auto"/>
        <w:jc w:val="center"/>
        <w:rPr>
          <w:rFonts w:asciiTheme="minorHAnsi" w:hAnsiTheme="minorHAnsi" w:cs="David"/>
          <w:b/>
          <w:bCs/>
          <w:sz w:val="24"/>
        </w:rPr>
      </w:pPr>
      <w:r w:rsidRPr="00D006D8">
        <w:rPr>
          <w:rFonts w:ascii="David" w:hAnsi="David" w:cs="David"/>
          <w:noProof/>
          <w:sz w:val="24"/>
        </w:rPr>
        <w:drawing>
          <wp:inline distT="0" distB="0" distL="0" distR="0" wp14:anchorId="65EBB8EC" wp14:editId="1F221A37">
            <wp:extent cx="1619250" cy="1943100"/>
            <wp:effectExtent l="0" t="0" r="0" b="0"/>
            <wp:docPr id="3" name="תמונה 3"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464FB1" w:rsidRPr="00D006D8" w:rsidRDefault="00464FB1" w:rsidP="00464FB1">
      <w:pPr>
        <w:widowControl/>
        <w:bidi w:val="0"/>
        <w:spacing w:line="360" w:lineRule="auto"/>
        <w:jc w:val="center"/>
        <w:rPr>
          <w:rFonts w:ascii="David" w:hAnsi="David" w:cs="David"/>
          <w:b/>
          <w:bCs/>
          <w:sz w:val="16"/>
          <w:szCs w:val="16"/>
        </w:rPr>
      </w:pPr>
    </w:p>
    <w:p w:rsidR="00464FB1" w:rsidRPr="00D006D8" w:rsidRDefault="00464FB1" w:rsidP="00464FB1">
      <w:pPr>
        <w:widowControl/>
        <w:bidi w:val="0"/>
        <w:spacing w:line="360" w:lineRule="auto"/>
        <w:jc w:val="center"/>
        <w:rPr>
          <w:rFonts w:ascii="David" w:hAnsi="David" w:cs="David"/>
          <w:b/>
          <w:bCs/>
          <w:sz w:val="16"/>
          <w:szCs w:val="16"/>
        </w:rPr>
      </w:pPr>
    </w:p>
    <w:p w:rsidR="00464FB1" w:rsidRPr="00D006D8" w:rsidRDefault="00464FB1" w:rsidP="00464FB1">
      <w:pPr>
        <w:widowControl/>
        <w:bidi w:val="0"/>
        <w:spacing w:line="360" w:lineRule="auto"/>
        <w:jc w:val="center"/>
        <w:rPr>
          <w:rFonts w:ascii="David" w:hAnsi="David" w:cs="David"/>
          <w:b/>
          <w:bCs/>
          <w:sz w:val="16"/>
          <w:szCs w:val="16"/>
        </w:rPr>
      </w:pPr>
    </w:p>
    <w:p w:rsidR="00464FB1" w:rsidRPr="00D006D8" w:rsidRDefault="00464FB1" w:rsidP="00464FB1">
      <w:pPr>
        <w:widowControl/>
        <w:bidi w:val="0"/>
        <w:spacing w:line="360" w:lineRule="auto"/>
        <w:jc w:val="center"/>
        <w:rPr>
          <w:rFonts w:ascii="David" w:hAnsi="David" w:cs="David"/>
          <w:b/>
          <w:bCs/>
          <w:sz w:val="44"/>
          <w:szCs w:val="48"/>
        </w:rPr>
      </w:pPr>
      <w:r w:rsidRPr="00D006D8">
        <w:rPr>
          <w:rFonts w:ascii="David" w:hAnsi="David" w:cs="David"/>
          <w:b/>
          <w:bCs/>
          <w:sz w:val="44"/>
          <w:szCs w:val="48"/>
          <w:rtl/>
        </w:rPr>
        <w:t>מדינת ישראל - משרד האוצר</w:t>
      </w:r>
      <w:r w:rsidRPr="00D006D8">
        <w:rPr>
          <w:rFonts w:ascii="David" w:hAnsi="David" w:cs="David"/>
          <w:b/>
          <w:bCs/>
          <w:sz w:val="44"/>
          <w:szCs w:val="48"/>
          <w:rtl/>
        </w:rPr>
        <w:br/>
        <w:t xml:space="preserve"> </w:t>
      </w:r>
      <w:r w:rsidRPr="00D006D8">
        <w:rPr>
          <w:rFonts w:ascii="David" w:hAnsi="David" w:cs="David" w:hint="cs"/>
          <w:b/>
          <w:bCs/>
          <w:sz w:val="44"/>
          <w:szCs w:val="48"/>
          <w:rtl/>
        </w:rPr>
        <w:t>אגף המינהל</w:t>
      </w:r>
    </w:p>
    <w:p w:rsidR="00464FB1" w:rsidRPr="00D006D8" w:rsidRDefault="00464FB1" w:rsidP="00464FB1">
      <w:pPr>
        <w:widowControl/>
        <w:tabs>
          <w:tab w:val="left" w:pos="720"/>
          <w:tab w:val="center" w:pos="4153"/>
          <w:tab w:val="right" w:pos="8306"/>
        </w:tabs>
        <w:spacing w:before="240" w:line="360" w:lineRule="auto"/>
        <w:jc w:val="center"/>
        <w:rPr>
          <w:rFonts w:ascii="David" w:hAnsi="David" w:cs="David"/>
          <w:noProof/>
          <w:sz w:val="24"/>
          <w:rtl/>
        </w:rPr>
      </w:pPr>
      <w:r w:rsidRPr="00D006D8">
        <w:rPr>
          <w:rFonts w:ascii="David" w:hAnsi="David" w:cs="David"/>
          <w:b/>
          <w:bCs/>
          <w:noProof/>
          <w:sz w:val="56"/>
          <w:szCs w:val="56"/>
          <w:rtl/>
        </w:rPr>
        <w:t>מכרז –</w:t>
      </w:r>
      <w:r w:rsidRPr="00D006D8">
        <w:rPr>
          <w:rFonts w:ascii="David" w:hAnsi="David" w:cs="David" w:hint="cs"/>
          <w:b/>
          <w:bCs/>
          <w:noProof/>
          <w:sz w:val="56"/>
          <w:szCs w:val="56"/>
          <w:rtl/>
        </w:rPr>
        <w:t xml:space="preserve"> 02/2016  </w:t>
      </w:r>
      <w:r w:rsidRPr="00D006D8">
        <w:rPr>
          <w:rFonts w:ascii="David" w:hAnsi="David" w:cs="David"/>
          <w:b/>
          <w:bCs/>
          <w:noProof/>
          <w:sz w:val="56"/>
          <w:szCs w:val="56"/>
          <w:rtl/>
        </w:rPr>
        <w:t xml:space="preserve"> </w:t>
      </w:r>
    </w:p>
    <w:p w:rsidR="00464FB1" w:rsidRPr="00D006D8" w:rsidRDefault="00464FB1" w:rsidP="00464FB1">
      <w:pPr>
        <w:widowControl/>
        <w:tabs>
          <w:tab w:val="left" w:pos="720"/>
          <w:tab w:val="center" w:pos="4153"/>
          <w:tab w:val="right" w:pos="8306"/>
        </w:tabs>
        <w:spacing w:before="240" w:line="360" w:lineRule="auto"/>
        <w:jc w:val="center"/>
        <w:rPr>
          <w:rFonts w:ascii="David" w:hAnsi="David" w:cs="David"/>
          <w:noProof/>
          <w:sz w:val="24"/>
          <w:rtl/>
        </w:rPr>
      </w:pPr>
    </w:p>
    <w:p w:rsidR="00464FB1" w:rsidRPr="00D006D8" w:rsidRDefault="00464FB1" w:rsidP="00464FB1">
      <w:pPr>
        <w:widowControl/>
        <w:pBdr>
          <w:top w:val="double" w:sz="12" w:space="31" w:color="auto" w:shadow="1"/>
          <w:left w:val="double" w:sz="12" w:space="5" w:color="auto" w:shadow="1"/>
          <w:bottom w:val="double" w:sz="12" w:space="5" w:color="auto" w:shadow="1"/>
          <w:right w:val="double" w:sz="12" w:space="5" w:color="auto" w:shadow="1"/>
        </w:pBdr>
        <w:shd w:val="pct20" w:color="auto" w:fill="auto"/>
        <w:bidi w:val="0"/>
        <w:spacing w:line="360" w:lineRule="auto"/>
        <w:jc w:val="center"/>
        <w:rPr>
          <w:rFonts w:ascii="David" w:hAnsi="David" w:cs="David"/>
          <w:b/>
          <w:bCs/>
          <w:sz w:val="48"/>
          <w:szCs w:val="48"/>
          <w:u w:val="single"/>
          <w:rtl/>
        </w:rPr>
      </w:pPr>
      <w:r w:rsidRPr="00D006D8">
        <w:rPr>
          <w:rFonts w:ascii="David" w:hAnsi="David" w:cs="David"/>
          <w:b/>
          <w:bCs/>
          <w:sz w:val="48"/>
          <w:szCs w:val="48"/>
          <w:u w:val="single"/>
          <w:rtl/>
        </w:rPr>
        <w:t xml:space="preserve">מכרז </w:t>
      </w:r>
      <w:r w:rsidRPr="00D006D8">
        <w:rPr>
          <w:rFonts w:ascii="David" w:hAnsi="David" w:cs="David" w:hint="cs"/>
          <w:b/>
          <w:bCs/>
          <w:sz w:val="48"/>
          <w:szCs w:val="48"/>
          <w:u w:val="single"/>
          <w:rtl/>
        </w:rPr>
        <w:t xml:space="preserve">פומבי למתן שירותי ייעוץ בתחום החשמל </w:t>
      </w:r>
    </w:p>
    <w:p w:rsidR="00464FB1" w:rsidRPr="00D006D8" w:rsidRDefault="00464FB1" w:rsidP="00464FB1">
      <w:pPr>
        <w:widowControl/>
        <w:pBdr>
          <w:top w:val="double" w:sz="12" w:space="31" w:color="auto" w:shadow="1"/>
          <w:left w:val="double" w:sz="12" w:space="5" w:color="auto" w:shadow="1"/>
          <w:bottom w:val="double" w:sz="12" w:space="5" w:color="auto" w:shadow="1"/>
          <w:right w:val="double" w:sz="12" w:space="5" w:color="auto" w:shadow="1"/>
        </w:pBdr>
        <w:shd w:val="pct20" w:color="auto" w:fill="auto"/>
        <w:bidi w:val="0"/>
        <w:spacing w:line="360" w:lineRule="auto"/>
        <w:jc w:val="center"/>
        <w:rPr>
          <w:rFonts w:asciiTheme="minorHAnsi" w:hAnsiTheme="minorHAnsi" w:cs="David"/>
          <w:b/>
          <w:bCs/>
          <w:sz w:val="48"/>
          <w:szCs w:val="48"/>
          <w:u w:val="single"/>
        </w:rPr>
      </w:pPr>
      <w:r w:rsidRPr="00D006D8">
        <w:rPr>
          <w:rFonts w:ascii="David" w:hAnsi="David" w:cs="David" w:hint="cs"/>
          <w:b/>
          <w:bCs/>
          <w:sz w:val="48"/>
          <w:szCs w:val="48"/>
          <w:u w:val="single"/>
          <w:rtl/>
        </w:rPr>
        <w:t xml:space="preserve">במשרד האוצר </w:t>
      </w:r>
    </w:p>
    <w:p w:rsidR="00464FB1" w:rsidRPr="00D006D8" w:rsidRDefault="00464FB1" w:rsidP="00464FB1">
      <w:pPr>
        <w:widowControl/>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asciiTheme="minorHAnsi" w:hAnsiTheme="minorHAnsi" w:cs="David"/>
          <w:b/>
          <w:bCs/>
          <w:sz w:val="20"/>
          <w:szCs w:val="32"/>
          <w:rtl/>
        </w:rPr>
      </w:pPr>
    </w:p>
    <w:p w:rsidR="00464FB1" w:rsidRPr="00857C3C" w:rsidRDefault="00464FB1" w:rsidP="00464FB1">
      <w:pPr>
        <w:widowControl/>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asciiTheme="minorHAnsi" w:hAnsiTheme="minorHAnsi" w:cs="David"/>
          <w:b/>
          <w:bCs/>
          <w:sz w:val="20"/>
          <w:szCs w:val="32"/>
          <w:rtl/>
        </w:rPr>
      </w:pPr>
    </w:p>
    <w:p w:rsidR="00464FB1" w:rsidRPr="00D006D8" w:rsidRDefault="00464FB1" w:rsidP="00464FB1">
      <w:pPr>
        <w:widowControl/>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ascii="David" w:hAnsi="David" w:cs="David"/>
          <w:b/>
          <w:bCs/>
          <w:sz w:val="20"/>
          <w:szCs w:val="32"/>
          <w:rtl/>
        </w:rPr>
      </w:pPr>
    </w:p>
    <w:p w:rsidR="00464FB1" w:rsidRPr="00D006D8" w:rsidRDefault="00464FB1" w:rsidP="00464FB1">
      <w:pPr>
        <w:widowControl/>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ascii="David" w:hAnsi="David" w:cs="David"/>
          <w:b/>
          <w:bCs/>
          <w:sz w:val="20"/>
          <w:szCs w:val="32"/>
        </w:rPr>
      </w:pPr>
    </w:p>
    <w:p w:rsidR="00464FB1" w:rsidRPr="00D006D8" w:rsidRDefault="00464FB1" w:rsidP="00464FB1">
      <w:pPr>
        <w:widowControl/>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ascii="David" w:hAnsi="David" w:cs="David"/>
          <w:b/>
          <w:bCs/>
          <w:sz w:val="20"/>
          <w:szCs w:val="32"/>
        </w:rPr>
      </w:pPr>
      <w:r w:rsidRPr="00D006D8">
        <w:rPr>
          <w:rFonts w:ascii="David" w:hAnsi="David" w:cs="David"/>
          <w:b/>
          <w:bCs/>
          <w:sz w:val="20"/>
          <w:szCs w:val="32"/>
          <w:rtl/>
        </w:rPr>
        <w:t>מסמך זה הינו רכוש מדינת ישראל</w:t>
      </w:r>
    </w:p>
    <w:p w:rsidR="00464FB1" w:rsidRPr="00D006D8" w:rsidRDefault="00464FB1" w:rsidP="00464FB1">
      <w:pPr>
        <w:widowControl/>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ascii="David" w:hAnsi="David" w:cs="David"/>
          <w:b/>
          <w:bCs/>
          <w:sz w:val="20"/>
          <w:szCs w:val="32"/>
        </w:rPr>
      </w:pPr>
      <w:r w:rsidRPr="00D006D8">
        <w:rPr>
          <w:rFonts w:ascii="David" w:hAnsi="David" w:cs="David"/>
          <w:b/>
          <w:bCs/>
          <w:sz w:val="20"/>
          <w:szCs w:val="32"/>
          <w:rtl/>
        </w:rPr>
        <w:t xml:space="preserve">כל הזכויות שמורות למדינת ישראל </w:t>
      </w:r>
    </w:p>
    <w:p w:rsidR="00464FB1" w:rsidRPr="00D006D8" w:rsidRDefault="00464FB1" w:rsidP="00464FB1">
      <w:pPr>
        <w:widowControl/>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ascii="David" w:hAnsi="David" w:cs="David"/>
          <w:b/>
          <w:bCs/>
          <w:sz w:val="20"/>
          <w:szCs w:val="32"/>
        </w:rPr>
      </w:pPr>
      <w:r w:rsidRPr="00D006D8">
        <w:rPr>
          <w:rFonts w:ascii="David" w:hAnsi="David" w:cs="David"/>
          <w:b/>
          <w:bCs/>
          <w:sz w:val="20"/>
          <w:szCs w:val="32"/>
          <w:rtl/>
        </w:rPr>
        <w:t>המידע הכלול בו לא יפורסם, לא ישוכפל, ולא יעשה בו שימוש מלא, או חלקי, לכל מטרה שהיא מלבד מענה על מכרז זה.</w:t>
      </w:r>
    </w:p>
    <w:p w:rsidR="00464FB1" w:rsidRPr="00D006D8" w:rsidRDefault="00464FB1" w:rsidP="00464FB1">
      <w:pPr>
        <w:spacing w:line="360" w:lineRule="auto"/>
        <w:rPr>
          <w:rFonts w:cs="David"/>
          <w:b/>
          <w:bCs/>
          <w:sz w:val="24"/>
          <w:rtl/>
        </w:rPr>
      </w:pPr>
    </w:p>
    <w:p w:rsidR="00464FB1" w:rsidRPr="00D006D8" w:rsidRDefault="00464FB1" w:rsidP="00464FB1">
      <w:pPr>
        <w:spacing w:line="360" w:lineRule="auto"/>
        <w:rPr>
          <w:rFonts w:cs="David"/>
          <w:b/>
          <w:bCs/>
          <w:sz w:val="24"/>
          <w:rtl/>
        </w:rPr>
      </w:pPr>
      <w:r w:rsidRPr="00D006D8">
        <w:rPr>
          <w:rFonts w:cs="David" w:hint="cs"/>
          <w:b/>
          <w:bCs/>
          <w:sz w:val="24"/>
          <w:rtl/>
        </w:rPr>
        <w:lastRenderedPageBreak/>
        <w:t xml:space="preserve">ועדת המכרזים של משרד האוצר פונה בזאת בבקשה לקבלת הצעות </w:t>
      </w:r>
      <w:r w:rsidRPr="00D006D8">
        <w:rPr>
          <w:rFonts w:cs="David"/>
          <w:b/>
          <w:bCs/>
          <w:sz w:val="24"/>
          <w:rtl/>
        </w:rPr>
        <w:t>למתן שירותי ייעוץ בתחום החשמל במשרד האוצר (להלן: "המכרז")</w:t>
      </w:r>
      <w:r w:rsidRPr="00D006D8">
        <w:rPr>
          <w:rFonts w:cs="David" w:hint="cs"/>
          <w:b/>
          <w:bCs/>
          <w:sz w:val="24"/>
          <w:rtl/>
        </w:rPr>
        <w:t xml:space="preserve"> כפי שיפורטו בהמשך.</w:t>
      </w:r>
    </w:p>
    <w:p w:rsidR="00464FB1" w:rsidRPr="00D006D8" w:rsidRDefault="00464FB1" w:rsidP="00464FB1">
      <w:pPr>
        <w:widowControl/>
        <w:numPr>
          <w:ilvl w:val="0"/>
          <w:numId w:val="4"/>
        </w:numPr>
        <w:spacing w:line="360" w:lineRule="auto"/>
        <w:jc w:val="both"/>
        <w:rPr>
          <w:rFonts w:cs="David"/>
          <w:b/>
          <w:bCs/>
          <w:sz w:val="24"/>
          <w:u w:val="single"/>
          <w:rtl/>
        </w:rPr>
      </w:pPr>
      <w:r w:rsidRPr="00D006D8">
        <w:rPr>
          <w:rFonts w:cs="David" w:hint="cs"/>
          <w:b/>
          <w:bCs/>
          <w:sz w:val="24"/>
          <w:u w:val="single"/>
          <w:rtl/>
        </w:rPr>
        <w:t>רקע ויעדי המכרז</w:t>
      </w:r>
    </w:p>
    <w:p w:rsidR="00464FB1" w:rsidRPr="00D006D8" w:rsidRDefault="00464FB1" w:rsidP="00464FB1">
      <w:pPr>
        <w:pStyle w:val="12"/>
        <w:ind w:left="0"/>
        <w:jc w:val="both"/>
        <w:rPr>
          <w:noProof w:val="0"/>
          <w:rtl/>
        </w:rPr>
      </w:pPr>
      <w:r w:rsidRPr="00D006D8">
        <w:rPr>
          <w:rFonts w:hint="cs"/>
          <w:noProof w:val="0"/>
          <w:rtl/>
        </w:rPr>
        <w:t>אגף המינהל במשרד האוצר (להלן "המזמין") פועל</w:t>
      </w:r>
      <w:r w:rsidRPr="00D006D8">
        <w:rPr>
          <w:noProof w:val="0"/>
          <w:rtl/>
        </w:rPr>
        <w:t xml:space="preserve"> להתקשרות, בחוז</w:t>
      </w:r>
      <w:r w:rsidRPr="00D006D8">
        <w:rPr>
          <w:rFonts w:hint="cs"/>
          <w:noProof w:val="0"/>
          <w:rtl/>
        </w:rPr>
        <w:t>ה</w:t>
      </w:r>
      <w:r w:rsidRPr="00D006D8">
        <w:rPr>
          <w:noProof w:val="0"/>
          <w:rtl/>
        </w:rPr>
        <w:t xml:space="preserve"> מסגרת, עם מתכ</w:t>
      </w:r>
      <w:r w:rsidRPr="00D006D8">
        <w:rPr>
          <w:rFonts w:hint="cs"/>
          <w:noProof w:val="0"/>
          <w:rtl/>
        </w:rPr>
        <w:t>נן</w:t>
      </w:r>
      <w:r w:rsidRPr="00D006D8">
        <w:rPr>
          <w:noProof w:val="0"/>
          <w:rtl/>
        </w:rPr>
        <w:t>/יוע</w:t>
      </w:r>
      <w:r w:rsidRPr="00D006D8">
        <w:rPr>
          <w:rFonts w:hint="cs"/>
          <w:noProof w:val="0"/>
          <w:rtl/>
        </w:rPr>
        <w:t>ץ</w:t>
      </w:r>
      <w:r w:rsidRPr="00D006D8">
        <w:rPr>
          <w:noProof w:val="0"/>
          <w:rtl/>
        </w:rPr>
        <w:t xml:space="preserve"> </w:t>
      </w:r>
      <w:r w:rsidRPr="00D006D8">
        <w:rPr>
          <w:rFonts w:hint="cs"/>
          <w:noProof w:val="0"/>
          <w:rtl/>
        </w:rPr>
        <w:t>(</w:t>
      </w:r>
      <w:r w:rsidRPr="00D006D8">
        <w:rPr>
          <w:noProof w:val="0"/>
          <w:rtl/>
        </w:rPr>
        <w:t>להלן "היועץ"</w:t>
      </w:r>
      <w:r w:rsidRPr="00D006D8">
        <w:rPr>
          <w:rFonts w:hint="cs"/>
          <w:noProof w:val="0"/>
          <w:rtl/>
        </w:rPr>
        <w:t xml:space="preserve">) </w:t>
      </w:r>
      <w:r w:rsidRPr="00D006D8">
        <w:rPr>
          <w:noProof w:val="0"/>
          <w:rtl/>
        </w:rPr>
        <w:t>לעבודות תכנון וייעוץ בתחום חשמל</w:t>
      </w:r>
      <w:r w:rsidRPr="00D006D8">
        <w:rPr>
          <w:rFonts w:hint="cs"/>
          <w:noProof w:val="0"/>
          <w:rtl/>
        </w:rPr>
        <w:t xml:space="preserve"> (</w:t>
      </w:r>
      <w:r w:rsidRPr="00D006D8">
        <w:rPr>
          <w:noProof w:val="0"/>
          <w:rtl/>
        </w:rPr>
        <w:t xml:space="preserve">להלן </w:t>
      </w:r>
      <w:r w:rsidRPr="00D006D8">
        <w:rPr>
          <w:rFonts w:hint="cs"/>
          <w:noProof w:val="0"/>
          <w:rtl/>
        </w:rPr>
        <w:t>"</w:t>
      </w:r>
      <w:r w:rsidRPr="00D006D8">
        <w:rPr>
          <w:noProof w:val="0"/>
          <w:rtl/>
        </w:rPr>
        <w:t>השירותים</w:t>
      </w:r>
      <w:r w:rsidRPr="00D006D8">
        <w:rPr>
          <w:rFonts w:hint="cs"/>
          <w:noProof w:val="0"/>
          <w:rtl/>
        </w:rPr>
        <w:t>")</w:t>
      </w:r>
      <w:r w:rsidRPr="00D006D8">
        <w:rPr>
          <w:noProof w:val="0"/>
          <w:rtl/>
        </w:rPr>
        <w:t>.</w:t>
      </w:r>
      <w:r w:rsidRPr="00D006D8">
        <w:rPr>
          <w:rFonts w:hint="cs"/>
          <w:noProof w:val="0"/>
          <w:rtl/>
        </w:rPr>
        <w:t xml:space="preserve"> </w:t>
      </w:r>
    </w:p>
    <w:p w:rsidR="00464FB1" w:rsidRPr="00D006D8" w:rsidRDefault="00464FB1" w:rsidP="00464FB1">
      <w:pPr>
        <w:pStyle w:val="12"/>
        <w:ind w:left="0"/>
        <w:jc w:val="both"/>
        <w:rPr>
          <w:noProof w:val="0"/>
          <w:rtl/>
        </w:rPr>
      </w:pPr>
      <w:r w:rsidRPr="00D006D8">
        <w:rPr>
          <w:rFonts w:hint="cs"/>
          <w:noProof w:val="0"/>
          <w:rtl/>
        </w:rPr>
        <w:t>המזמין מעוניין לקבל שירותי ייעוץ בתחום החשמל</w:t>
      </w:r>
      <w:r w:rsidRPr="00D006D8">
        <w:rPr>
          <w:noProof w:val="0"/>
        </w:rPr>
        <w:t xml:space="preserve"> </w:t>
      </w:r>
      <w:r w:rsidRPr="00D006D8">
        <w:rPr>
          <w:rFonts w:hint="cs"/>
          <w:noProof w:val="0"/>
          <w:rtl/>
        </w:rPr>
        <w:t xml:space="preserve"> כמפורט להלן:</w:t>
      </w:r>
    </w:p>
    <w:p w:rsidR="00464FB1" w:rsidRDefault="00464FB1" w:rsidP="00464FB1">
      <w:pPr>
        <w:pStyle w:val="12"/>
        <w:numPr>
          <w:ilvl w:val="1"/>
          <w:numId w:val="12"/>
        </w:numPr>
        <w:jc w:val="both"/>
      </w:pPr>
      <w:r w:rsidRPr="00D006D8">
        <w:rPr>
          <w:rtl/>
        </w:rPr>
        <w:t>תכנון</w:t>
      </w:r>
      <w:r w:rsidRPr="00D006D8">
        <w:rPr>
          <w:rFonts w:hint="cs"/>
          <w:rtl/>
        </w:rPr>
        <w:t xml:space="preserve"> וכתיבה</w:t>
      </w:r>
      <w:r>
        <w:rPr>
          <w:rFonts w:hint="cs"/>
          <w:rtl/>
        </w:rPr>
        <w:t xml:space="preserve"> של המפרט הטכני ב</w:t>
      </w:r>
      <w:r w:rsidRPr="00D006D8">
        <w:rPr>
          <w:rFonts w:hint="cs"/>
          <w:rtl/>
        </w:rPr>
        <w:t>מכרז</w:t>
      </w:r>
      <w:r w:rsidRPr="00D006D8">
        <w:rPr>
          <w:rtl/>
        </w:rPr>
        <w:t xml:space="preserve"> </w:t>
      </w:r>
      <w:r>
        <w:rPr>
          <w:rFonts w:hint="cs"/>
          <w:rtl/>
        </w:rPr>
        <w:t>ל</w:t>
      </w:r>
      <w:r w:rsidRPr="00D006D8">
        <w:rPr>
          <w:rtl/>
        </w:rPr>
        <w:t>התקנת מערכת בקרת מבנה</w:t>
      </w:r>
      <w:r w:rsidRPr="00D006D8">
        <w:rPr>
          <w:rFonts w:hint="cs"/>
          <w:rtl/>
        </w:rPr>
        <w:t xml:space="preserve"> במתקן הראשי, רח' קפלן 1 ו</w:t>
      </w:r>
      <w:r w:rsidRPr="00D006D8">
        <w:rPr>
          <w:rtl/>
        </w:rPr>
        <w:t xml:space="preserve">ליווי </w:t>
      </w:r>
      <w:r w:rsidRPr="00D006D8">
        <w:rPr>
          <w:rFonts w:hint="cs"/>
          <w:rtl/>
        </w:rPr>
        <w:t>גורמי המקצוע במשרד בהליכי המכרז השונים. במסגרת מכרז זה מעוניין המזמין להתקין מערכת בקרת מבנה שתבצע</w:t>
      </w:r>
      <w:r w:rsidRPr="00D006D8">
        <w:rPr>
          <w:rtl/>
        </w:rPr>
        <w:t xml:space="preserve"> </w:t>
      </w:r>
      <w:r w:rsidRPr="00D006D8">
        <w:rPr>
          <w:rFonts w:hint="cs"/>
          <w:rtl/>
        </w:rPr>
        <w:t>נ</w:t>
      </w:r>
      <w:r w:rsidRPr="00D006D8">
        <w:rPr>
          <w:rtl/>
        </w:rPr>
        <w:t>יהול, של</w:t>
      </w:r>
      <w:r w:rsidRPr="00D006D8">
        <w:rPr>
          <w:rFonts w:hint="cs"/>
          <w:rtl/>
        </w:rPr>
        <w:t xml:space="preserve">יטה, בקרה ופיקוח, בין היתר של המערכות הבאות: מערכות מיזוג אוויר, מערכות ציפה, מערכות החשמל, מערכות גילוי וכיבוי אש, מעליות, כריזה, תאורה ובטחון. </w:t>
      </w:r>
      <w:r w:rsidRPr="00D006D8">
        <w:rPr>
          <w:rtl/>
        </w:rPr>
        <w:t>פיקוח</w:t>
      </w:r>
      <w:r w:rsidRPr="00D006D8">
        <w:rPr>
          <w:rFonts w:hint="cs"/>
          <w:rtl/>
        </w:rPr>
        <w:t xml:space="preserve"> על הזוכה במכרז בביצוע התקנת המערכת ומתן השירותים.</w:t>
      </w:r>
      <w:r>
        <w:rPr>
          <w:rFonts w:hint="cs"/>
          <w:rtl/>
        </w:rPr>
        <w:t xml:space="preserve"> </w:t>
      </w:r>
    </w:p>
    <w:p w:rsidR="00464FB1" w:rsidRPr="00D006D8" w:rsidRDefault="00464FB1" w:rsidP="00464FB1">
      <w:pPr>
        <w:pStyle w:val="12"/>
        <w:ind w:left="1477"/>
        <w:jc w:val="both"/>
      </w:pPr>
      <w:r w:rsidRPr="005019A2">
        <w:rPr>
          <w:rFonts w:hint="cs"/>
          <w:b/>
          <w:bCs/>
          <w:rtl/>
        </w:rPr>
        <w:t>יובהר כי הזוכה בהליך זה</w:t>
      </w:r>
      <w:r w:rsidRPr="005019A2">
        <w:rPr>
          <w:b/>
          <w:bCs/>
          <w:rtl/>
        </w:rPr>
        <w:t xml:space="preserve">, </w:t>
      </w:r>
      <w:r w:rsidRPr="005019A2">
        <w:rPr>
          <w:rFonts w:hint="cs"/>
          <w:b/>
          <w:bCs/>
          <w:rtl/>
        </w:rPr>
        <w:t>וכן כל חברה או גורם אחר הנמצא בשליטתו או קשור אליו,</w:t>
      </w:r>
      <w:r w:rsidRPr="005019A2">
        <w:rPr>
          <w:b/>
          <w:bCs/>
          <w:rtl/>
        </w:rPr>
        <w:t xml:space="preserve"> לא יוכל להשתתף </w:t>
      </w:r>
      <w:r>
        <w:rPr>
          <w:b/>
          <w:bCs/>
          <w:rtl/>
        </w:rPr>
        <w:t xml:space="preserve">בהליך </w:t>
      </w:r>
      <w:r>
        <w:rPr>
          <w:rFonts w:hint="cs"/>
          <w:b/>
          <w:bCs/>
          <w:rtl/>
        </w:rPr>
        <w:t>ה</w:t>
      </w:r>
      <w:r w:rsidRPr="001B6EED">
        <w:rPr>
          <w:b/>
          <w:bCs/>
          <w:rtl/>
        </w:rPr>
        <w:t>מכרז להתקנת מערכת בקרת מבנה במתקן הראשי, רח' קפלן 1</w:t>
      </w:r>
      <w:r>
        <w:rPr>
          <w:rFonts w:hint="cs"/>
          <w:rtl/>
        </w:rPr>
        <w:t>.</w:t>
      </w:r>
    </w:p>
    <w:p w:rsidR="00464FB1" w:rsidRPr="00D006D8" w:rsidRDefault="00464FB1" w:rsidP="00464FB1">
      <w:pPr>
        <w:pStyle w:val="12"/>
        <w:numPr>
          <w:ilvl w:val="1"/>
          <w:numId w:val="12"/>
        </w:numPr>
        <w:jc w:val="both"/>
      </w:pPr>
      <w:r w:rsidRPr="00D006D8">
        <w:rPr>
          <w:rFonts w:hint="cs"/>
          <w:rtl/>
        </w:rPr>
        <w:t>ביצוע בדיקות תקינות מערכת החשמל ו</w:t>
      </w:r>
      <w:r w:rsidRPr="00D006D8">
        <w:rPr>
          <w:rtl/>
        </w:rPr>
        <w:t>מתן אישור בודק מוסמך למתקני משרד האוצר</w:t>
      </w:r>
      <w:r w:rsidRPr="00D006D8">
        <w:rPr>
          <w:rFonts w:hint="cs"/>
          <w:rtl/>
        </w:rPr>
        <w:t xml:space="preserve"> מידי שנה ובהתאם לחוק החשמל ותקנותיו, כולל ייעוץ, ליווי ופיקוח על תיקון הליקויים ככל שיתגלו בכל מתקן, כולל </w:t>
      </w:r>
      <w:r w:rsidRPr="00D006D8">
        <w:rPr>
          <w:rtl/>
        </w:rPr>
        <w:t xml:space="preserve">המצאת אישורים נדרשים מגורמים אחרים ככל שיידרש במסגרת </w:t>
      </w:r>
      <w:r w:rsidRPr="00D006D8">
        <w:rPr>
          <w:rFonts w:hint="cs"/>
          <w:rtl/>
        </w:rPr>
        <w:t>המכרז</w:t>
      </w:r>
      <w:r w:rsidR="00A95A34">
        <w:rPr>
          <w:rFonts w:hint="cs"/>
          <w:rtl/>
        </w:rPr>
        <w:t xml:space="preserve"> וביצוע בדיקות חוזרות על לקבלת האישור הנדרש</w:t>
      </w:r>
      <w:r w:rsidRPr="00D006D8">
        <w:rPr>
          <w:rFonts w:hint="cs"/>
          <w:rtl/>
        </w:rPr>
        <w:t xml:space="preserve">. רשימת מתקני משרד האוצר להם נדרש ביצוע של בדיקת תקינות מערכות חשמל </w:t>
      </w:r>
      <w:r w:rsidRPr="004E5597">
        <w:rPr>
          <w:rFonts w:hint="cs"/>
          <w:rtl/>
        </w:rPr>
        <w:t xml:space="preserve">מצורפת </w:t>
      </w:r>
      <w:r w:rsidRPr="004E5597">
        <w:rPr>
          <w:rFonts w:hint="cs"/>
          <w:b/>
          <w:bCs/>
          <w:rtl/>
        </w:rPr>
        <w:t>כנספח יג'</w:t>
      </w:r>
      <w:r w:rsidRPr="004E5597">
        <w:rPr>
          <w:rFonts w:hint="cs"/>
          <w:rtl/>
        </w:rPr>
        <w:t>.</w:t>
      </w:r>
      <w:r w:rsidRPr="00D006D8">
        <w:rPr>
          <w:rFonts w:hint="cs"/>
          <w:rtl/>
        </w:rPr>
        <w:t xml:space="preserve"> המזמין שומר לעצמו את האפשרות להוסיף או לגרוע מתקנים מהרשימה האמורה. </w:t>
      </w:r>
    </w:p>
    <w:p w:rsidR="00464FB1" w:rsidRPr="00D006D8" w:rsidRDefault="00464FB1" w:rsidP="00464FB1">
      <w:pPr>
        <w:pStyle w:val="12"/>
        <w:numPr>
          <w:ilvl w:val="1"/>
          <w:numId w:val="12"/>
        </w:numPr>
        <w:jc w:val="both"/>
      </w:pPr>
      <w:r w:rsidRPr="00D006D8">
        <w:rPr>
          <w:rFonts w:hint="cs"/>
          <w:rtl/>
        </w:rPr>
        <w:t xml:space="preserve">ביצוע בדיקות שנתיות ללוחות חשמל ומתח גבוה, ביצוע בדיקה טרמית ע"י היועץ או מי מטעמו בכלל מתקני האוצר. רשימת מתקני משרד האוצר בהם נדרש לבצע בדיקה שנתיית ללוחות החשמל מצורפת </w:t>
      </w:r>
      <w:r w:rsidRPr="004E5597">
        <w:rPr>
          <w:rFonts w:hint="cs"/>
          <w:b/>
          <w:bCs/>
          <w:rtl/>
        </w:rPr>
        <w:t>בנספח יד'</w:t>
      </w:r>
      <w:r w:rsidRPr="004E5597">
        <w:rPr>
          <w:rFonts w:hint="cs"/>
          <w:rtl/>
        </w:rPr>
        <w:t>,</w:t>
      </w:r>
      <w:r w:rsidRPr="00D006D8">
        <w:rPr>
          <w:rFonts w:hint="cs"/>
          <w:rtl/>
        </w:rPr>
        <w:t xml:space="preserve"> המזמין שומר לעצמו את האפשרות להוסיף או לגרוע מתקנים מהרשימה האמורה. </w:t>
      </w:r>
    </w:p>
    <w:p w:rsidR="00464FB1" w:rsidRPr="00D006D8" w:rsidRDefault="00464FB1" w:rsidP="00464FB1">
      <w:pPr>
        <w:pStyle w:val="12"/>
        <w:numPr>
          <w:ilvl w:val="1"/>
          <w:numId w:val="12"/>
        </w:numPr>
        <w:jc w:val="both"/>
      </w:pPr>
      <w:r w:rsidRPr="00D006D8">
        <w:rPr>
          <w:rFonts w:hint="cs"/>
          <w:rtl/>
        </w:rPr>
        <w:t xml:space="preserve">מתן ייעוץ בנושא </w:t>
      </w:r>
      <w:r w:rsidRPr="00D006D8">
        <w:rPr>
          <w:rtl/>
        </w:rPr>
        <w:t xml:space="preserve">שיפור ההתייעלות האנרגטית </w:t>
      </w:r>
      <w:r w:rsidRPr="00D006D8">
        <w:rPr>
          <w:rFonts w:hint="cs"/>
          <w:rtl/>
        </w:rPr>
        <w:t>במתקני האוצר.</w:t>
      </w:r>
      <w:r>
        <w:rPr>
          <w:rFonts w:hint="cs"/>
          <w:rtl/>
        </w:rPr>
        <w:t xml:space="preserve"> </w:t>
      </w:r>
      <w:r w:rsidRPr="00D006D8">
        <w:rPr>
          <w:rFonts w:hint="cs"/>
          <w:rtl/>
        </w:rPr>
        <w:t>במסגרת זו שוקל המזמין לצאת למכרז בנושא התייעלות אנרגטית. במידה ויחילט המזמין לצאת למכרז כאמור, ובמידה ויחליט להשתמש בשירותיו של היועץ לצורך כך, יכללו השירותים גם תכנון</w:t>
      </w:r>
      <w:r>
        <w:rPr>
          <w:rFonts w:hint="cs"/>
          <w:rtl/>
        </w:rPr>
        <w:t>, כתיבת המפרט הטכני</w:t>
      </w:r>
      <w:r w:rsidRPr="00D006D8">
        <w:rPr>
          <w:rFonts w:hint="cs"/>
          <w:rtl/>
        </w:rPr>
        <w:t>, ליווי ופיקוח של מכרז התייעלות אנרגטית.</w:t>
      </w:r>
    </w:p>
    <w:p w:rsidR="00464FB1" w:rsidRPr="00D006D8" w:rsidRDefault="00464FB1" w:rsidP="00464FB1">
      <w:pPr>
        <w:pStyle w:val="12"/>
        <w:numPr>
          <w:ilvl w:val="1"/>
          <w:numId w:val="12"/>
        </w:numPr>
        <w:jc w:val="both"/>
      </w:pPr>
      <w:r w:rsidRPr="00D006D8">
        <w:rPr>
          <w:rFonts w:hint="cs"/>
          <w:rtl/>
        </w:rPr>
        <w:t xml:space="preserve">מתן </w:t>
      </w:r>
      <w:r w:rsidRPr="00D006D8">
        <w:rPr>
          <w:rtl/>
        </w:rPr>
        <w:t xml:space="preserve">שירותי ייעוץ </w:t>
      </w:r>
      <w:r w:rsidRPr="00D006D8">
        <w:rPr>
          <w:rFonts w:hint="cs"/>
          <w:rtl/>
        </w:rPr>
        <w:t xml:space="preserve">ופיקוח </w:t>
      </w:r>
      <w:r w:rsidRPr="00D006D8">
        <w:rPr>
          <w:rtl/>
        </w:rPr>
        <w:t xml:space="preserve">בתחום החשמל במסגרת תחזוקה שוטפת של </w:t>
      </w:r>
      <w:r w:rsidRPr="00D006D8">
        <w:rPr>
          <w:rFonts w:hint="cs"/>
          <w:rtl/>
        </w:rPr>
        <w:t>כלל מתקני האוצר.</w:t>
      </w:r>
      <w:r w:rsidRPr="00D006D8">
        <w:rPr>
          <w:rtl/>
        </w:rPr>
        <w:t xml:space="preserve">  </w:t>
      </w:r>
    </w:p>
    <w:p w:rsidR="00464FB1" w:rsidRPr="00D006D8" w:rsidRDefault="00464FB1" w:rsidP="00464FB1">
      <w:pPr>
        <w:pStyle w:val="12"/>
        <w:numPr>
          <w:ilvl w:val="1"/>
          <w:numId w:val="12"/>
        </w:numPr>
        <w:jc w:val="both"/>
      </w:pPr>
      <w:r w:rsidRPr="00D006D8">
        <w:rPr>
          <w:rtl/>
        </w:rPr>
        <w:t>תכנון ליווי ופיקוח של התקנת גנרטורים</w:t>
      </w:r>
      <w:r w:rsidRPr="00D006D8">
        <w:rPr>
          <w:rFonts w:hint="cs"/>
          <w:rtl/>
        </w:rPr>
        <w:t xml:space="preserve"> ומערכות גיבוי ותחזוקתם </w:t>
      </w:r>
      <w:r w:rsidRPr="00D006D8">
        <w:rPr>
          <w:rtl/>
        </w:rPr>
        <w:t>ככל שיידרש</w:t>
      </w:r>
      <w:r w:rsidRPr="00D006D8">
        <w:rPr>
          <w:rFonts w:hint="cs"/>
          <w:rtl/>
        </w:rPr>
        <w:t>.</w:t>
      </w:r>
      <w:r w:rsidRPr="00D006D8">
        <w:rPr>
          <w:rtl/>
        </w:rPr>
        <w:t xml:space="preserve"> </w:t>
      </w:r>
    </w:p>
    <w:p w:rsidR="00464FB1" w:rsidRPr="00D006D8" w:rsidRDefault="00464FB1" w:rsidP="00464FB1">
      <w:pPr>
        <w:pStyle w:val="12"/>
        <w:numPr>
          <w:ilvl w:val="1"/>
          <w:numId w:val="12"/>
        </w:numPr>
        <w:jc w:val="both"/>
      </w:pPr>
      <w:r w:rsidRPr="00D006D8">
        <w:rPr>
          <w:rtl/>
        </w:rPr>
        <w:t>מתן</w:t>
      </w:r>
      <w:r w:rsidRPr="00D006D8">
        <w:rPr>
          <w:rFonts w:hint="cs"/>
          <w:rtl/>
        </w:rPr>
        <w:t xml:space="preserve"> שירותי </w:t>
      </w:r>
      <w:r w:rsidRPr="00D006D8">
        <w:rPr>
          <w:rtl/>
        </w:rPr>
        <w:t xml:space="preserve"> ייעוץ  תכנון</w:t>
      </w:r>
      <w:r w:rsidRPr="00D006D8">
        <w:rPr>
          <w:rFonts w:hint="cs"/>
          <w:rtl/>
        </w:rPr>
        <w:t xml:space="preserve">, </w:t>
      </w:r>
      <w:r w:rsidRPr="00D006D8">
        <w:rPr>
          <w:rtl/>
        </w:rPr>
        <w:t>ליווי</w:t>
      </w:r>
      <w:r w:rsidRPr="00D006D8">
        <w:rPr>
          <w:rFonts w:hint="cs"/>
          <w:rtl/>
        </w:rPr>
        <w:t xml:space="preserve"> ופיקוח</w:t>
      </w:r>
      <w:r w:rsidRPr="00D006D8">
        <w:rPr>
          <w:rtl/>
        </w:rPr>
        <w:t xml:space="preserve"> בכל נושאי החשמל ככל שיידרש מטעם המזמין</w:t>
      </w:r>
      <w:r w:rsidRPr="00D006D8">
        <w:rPr>
          <w:rFonts w:hint="cs"/>
          <w:rtl/>
        </w:rPr>
        <w:t>.</w:t>
      </w:r>
    </w:p>
    <w:p w:rsidR="00464FB1" w:rsidRPr="00D006D8" w:rsidRDefault="00464FB1" w:rsidP="00464FB1">
      <w:pPr>
        <w:pStyle w:val="12"/>
        <w:ind w:left="0"/>
        <w:jc w:val="both"/>
        <w:rPr>
          <w:noProof w:val="0"/>
          <w:rtl/>
        </w:rPr>
      </w:pPr>
    </w:p>
    <w:p w:rsidR="00464FB1" w:rsidRPr="00D006D8" w:rsidRDefault="00464FB1" w:rsidP="00464FB1">
      <w:pPr>
        <w:pStyle w:val="12"/>
        <w:numPr>
          <w:ilvl w:val="0"/>
          <w:numId w:val="4"/>
        </w:numPr>
        <w:jc w:val="both"/>
        <w:rPr>
          <w:b/>
          <w:bCs/>
          <w:u w:val="single"/>
          <w:rtl/>
        </w:rPr>
      </w:pPr>
      <w:r w:rsidRPr="00D006D8">
        <w:rPr>
          <w:rFonts w:hint="cs"/>
          <w:b/>
          <w:bCs/>
          <w:u w:val="single"/>
          <w:rtl/>
        </w:rPr>
        <w:t>טבלת ריכוז מועדים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95"/>
        <w:gridCol w:w="3096"/>
        <w:gridCol w:w="3096"/>
      </w:tblGrid>
      <w:tr w:rsidR="00464FB1" w:rsidRPr="00D006D8" w:rsidTr="000F420A">
        <w:tc>
          <w:tcPr>
            <w:tcW w:w="3095" w:type="dxa"/>
            <w:shd w:val="clear" w:color="auto" w:fill="auto"/>
          </w:tcPr>
          <w:p w:rsidR="00464FB1" w:rsidRPr="005F0EC5" w:rsidRDefault="00464FB1" w:rsidP="000F420A">
            <w:pPr>
              <w:spacing w:line="360" w:lineRule="auto"/>
              <w:rPr>
                <w:rFonts w:cs="David"/>
                <w:b/>
                <w:bCs/>
                <w:sz w:val="24"/>
                <w:rtl/>
              </w:rPr>
            </w:pPr>
            <w:r w:rsidRPr="005F0EC5">
              <w:rPr>
                <w:rFonts w:cs="David" w:hint="cs"/>
                <w:b/>
                <w:bCs/>
                <w:sz w:val="24"/>
                <w:rtl/>
              </w:rPr>
              <w:t>האירוע</w:t>
            </w:r>
          </w:p>
        </w:tc>
        <w:tc>
          <w:tcPr>
            <w:tcW w:w="3096" w:type="dxa"/>
            <w:shd w:val="clear" w:color="auto" w:fill="auto"/>
          </w:tcPr>
          <w:p w:rsidR="00464FB1" w:rsidRPr="005F0EC5" w:rsidRDefault="00464FB1" w:rsidP="000F420A">
            <w:pPr>
              <w:spacing w:line="360" w:lineRule="auto"/>
              <w:rPr>
                <w:rFonts w:cs="David"/>
                <w:b/>
                <w:bCs/>
                <w:sz w:val="24"/>
                <w:rtl/>
              </w:rPr>
            </w:pPr>
            <w:r w:rsidRPr="005F0EC5">
              <w:rPr>
                <w:rFonts w:cs="David" w:hint="cs"/>
                <w:b/>
                <w:bCs/>
                <w:sz w:val="24"/>
                <w:rtl/>
              </w:rPr>
              <w:t>מועד</w:t>
            </w:r>
          </w:p>
        </w:tc>
        <w:tc>
          <w:tcPr>
            <w:tcW w:w="3096" w:type="dxa"/>
            <w:shd w:val="clear" w:color="auto" w:fill="auto"/>
          </w:tcPr>
          <w:p w:rsidR="00464FB1" w:rsidRPr="005F0EC5" w:rsidRDefault="00464FB1" w:rsidP="000F420A">
            <w:pPr>
              <w:spacing w:line="360" w:lineRule="auto"/>
              <w:rPr>
                <w:rFonts w:cs="David"/>
                <w:b/>
                <w:bCs/>
                <w:sz w:val="24"/>
                <w:rtl/>
              </w:rPr>
            </w:pPr>
            <w:r w:rsidRPr="005F0EC5">
              <w:rPr>
                <w:rFonts w:cs="David" w:hint="cs"/>
                <w:b/>
                <w:bCs/>
                <w:sz w:val="24"/>
                <w:rtl/>
              </w:rPr>
              <w:t>מקום הביצוע</w:t>
            </w:r>
          </w:p>
        </w:tc>
      </w:tr>
      <w:tr w:rsidR="00464FB1" w:rsidRPr="00D006D8" w:rsidTr="000F420A">
        <w:tc>
          <w:tcPr>
            <w:tcW w:w="3095" w:type="dxa"/>
            <w:shd w:val="clear" w:color="auto" w:fill="auto"/>
          </w:tcPr>
          <w:p w:rsidR="00464FB1" w:rsidRPr="005F0EC5" w:rsidRDefault="00464FB1" w:rsidP="000F420A">
            <w:pPr>
              <w:spacing w:line="360" w:lineRule="auto"/>
              <w:rPr>
                <w:rFonts w:cs="David"/>
                <w:sz w:val="24"/>
                <w:rtl/>
              </w:rPr>
            </w:pPr>
            <w:r w:rsidRPr="005F0EC5">
              <w:rPr>
                <w:rFonts w:cs="David" w:hint="cs"/>
                <w:sz w:val="24"/>
                <w:rtl/>
              </w:rPr>
              <w:t>מועד פרסום המכרז</w:t>
            </w:r>
          </w:p>
        </w:tc>
        <w:tc>
          <w:tcPr>
            <w:tcW w:w="3096" w:type="dxa"/>
            <w:shd w:val="clear" w:color="auto" w:fill="auto"/>
          </w:tcPr>
          <w:p w:rsidR="00464FB1" w:rsidRPr="005F0EC5" w:rsidRDefault="00C274BD" w:rsidP="000F420A">
            <w:pPr>
              <w:spacing w:line="360" w:lineRule="auto"/>
              <w:rPr>
                <w:rFonts w:cs="David"/>
                <w:sz w:val="24"/>
                <w:rtl/>
              </w:rPr>
            </w:pPr>
            <w:r w:rsidRPr="005F0EC5">
              <w:rPr>
                <w:rFonts w:cs="David" w:hint="cs"/>
                <w:sz w:val="24"/>
                <w:rtl/>
              </w:rPr>
              <w:t>02.06.2016</w:t>
            </w:r>
          </w:p>
        </w:tc>
        <w:tc>
          <w:tcPr>
            <w:tcW w:w="3096" w:type="dxa"/>
            <w:shd w:val="clear" w:color="auto" w:fill="auto"/>
          </w:tcPr>
          <w:p w:rsidR="00464FB1" w:rsidRPr="005F0EC5" w:rsidRDefault="00464FB1" w:rsidP="000F420A">
            <w:pPr>
              <w:spacing w:line="360" w:lineRule="auto"/>
              <w:rPr>
                <w:rFonts w:cs="David"/>
                <w:sz w:val="24"/>
                <w:rtl/>
              </w:rPr>
            </w:pPr>
            <w:r w:rsidRPr="005F0EC5">
              <w:rPr>
                <w:rFonts w:cs="David" w:hint="cs"/>
                <w:sz w:val="24"/>
                <w:rtl/>
              </w:rPr>
              <w:t>עיתונות ואינטרנט</w:t>
            </w:r>
          </w:p>
        </w:tc>
      </w:tr>
      <w:tr w:rsidR="00464FB1" w:rsidRPr="00D006D8" w:rsidTr="000F420A">
        <w:tc>
          <w:tcPr>
            <w:tcW w:w="3095" w:type="dxa"/>
            <w:shd w:val="clear" w:color="auto" w:fill="auto"/>
          </w:tcPr>
          <w:p w:rsidR="00464FB1" w:rsidRPr="005F0EC5" w:rsidRDefault="00464FB1" w:rsidP="000F420A">
            <w:pPr>
              <w:spacing w:line="360" w:lineRule="auto"/>
              <w:rPr>
                <w:rFonts w:cs="David"/>
                <w:sz w:val="24"/>
                <w:rtl/>
              </w:rPr>
            </w:pPr>
            <w:r w:rsidRPr="005F0EC5">
              <w:rPr>
                <w:rFonts w:cs="David" w:hint="cs"/>
                <w:sz w:val="24"/>
                <w:rtl/>
              </w:rPr>
              <w:t>כנס ספקים - חובה</w:t>
            </w:r>
          </w:p>
        </w:tc>
        <w:tc>
          <w:tcPr>
            <w:tcW w:w="3096" w:type="dxa"/>
            <w:shd w:val="clear" w:color="auto" w:fill="auto"/>
          </w:tcPr>
          <w:p w:rsidR="00C274BD" w:rsidRPr="005F0EC5" w:rsidRDefault="000F420A" w:rsidP="000F420A">
            <w:pPr>
              <w:spacing w:line="360" w:lineRule="auto"/>
              <w:rPr>
                <w:rFonts w:cs="David"/>
                <w:sz w:val="24"/>
                <w:rtl/>
              </w:rPr>
            </w:pPr>
            <w:r>
              <w:rPr>
                <w:rFonts w:cs="David" w:hint="cs"/>
                <w:sz w:val="24"/>
                <w:rtl/>
              </w:rPr>
              <w:t>07</w:t>
            </w:r>
            <w:r w:rsidR="00C274BD" w:rsidRPr="005F0EC5">
              <w:rPr>
                <w:rFonts w:cs="David" w:hint="cs"/>
                <w:sz w:val="24"/>
                <w:rtl/>
              </w:rPr>
              <w:t>.</w:t>
            </w:r>
            <w:r>
              <w:rPr>
                <w:rFonts w:cs="David" w:hint="cs"/>
                <w:sz w:val="24"/>
                <w:rtl/>
              </w:rPr>
              <w:t>07</w:t>
            </w:r>
            <w:r w:rsidR="00C274BD" w:rsidRPr="005F0EC5">
              <w:rPr>
                <w:rFonts w:cs="David" w:hint="cs"/>
                <w:sz w:val="24"/>
                <w:rtl/>
              </w:rPr>
              <w:t xml:space="preserve">.2016 </w:t>
            </w:r>
          </w:p>
          <w:p w:rsidR="00464FB1" w:rsidRPr="005F0EC5" w:rsidRDefault="00C274BD" w:rsidP="000F420A">
            <w:pPr>
              <w:spacing w:line="360" w:lineRule="auto"/>
              <w:rPr>
                <w:rFonts w:cs="David"/>
                <w:sz w:val="24"/>
                <w:rtl/>
              </w:rPr>
            </w:pPr>
            <w:r w:rsidRPr="005F0EC5">
              <w:rPr>
                <w:rFonts w:cs="David" w:hint="cs"/>
                <w:sz w:val="24"/>
                <w:rtl/>
              </w:rPr>
              <w:t>בין השעות 13:00-14:</w:t>
            </w:r>
            <w:r w:rsidR="000F420A">
              <w:rPr>
                <w:rFonts w:cs="David" w:hint="cs"/>
                <w:sz w:val="24"/>
                <w:rtl/>
              </w:rPr>
              <w:t>00</w:t>
            </w:r>
          </w:p>
        </w:tc>
        <w:tc>
          <w:tcPr>
            <w:tcW w:w="3096" w:type="dxa"/>
            <w:shd w:val="clear" w:color="auto" w:fill="auto"/>
          </w:tcPr>
          <w:p w:rsidR="00464FB1" w:rsidRPr="005F0EC5" w:rsidRDefault="00464FB1" w:rsidP="000F420A">
            <w:pPr>
              <w:spacing w:line="360" w:lineRule="auto"/>
              <w:rPr>
                <w:rFonts w:cs="David"/>
                <w:sz w:val="24"/>
                <w:rtl/>
              </w:rPr>
            </w:pPr>
            <w:r w:rsidRPr="005F0EC5">
              <w:rPr>
                <w:rFonts w:cs="David"/>
                <w:sz w:val="24"/>
                <w:rtl/>
              </w:rPr>
              <w:t>משרד האוצר, רחוב קפלן 1, ירושלים.</w:t>
            </w:r>
          </w:p>
        </w:tc>
      </w:tr>
      <w:tr w:rsidR="00464FB1" w:rsidRPr="00D006D8" w:rsidTr="000F420A">
        <w:tc>
          <w:tcPr>
            <w:tcW w:w="3095" w:type="dxa"/>
            <w:shd w:val="clear" w:color="auto" w:fill="auto"/>
          </w:tcPr>
          <w:p w:rsidR="00464FB1" w:rsidRPr="005F0EC5" w:rsidRDefault="00464FB1" w:rsidP="000F420A">
            <w:pPr>
              <w:spacing w:line="360" w:lineRule="auto"/>
              <w:rPr>
                <w:rFonts w:cs="David"/>
                <w:sz w:val="24"/>
                <w:rtl/>
              </w:rPr>
            </w:pPr>
            <w:r w:rsidRPr="005F0EC5">
              <w:rPr>
                <w:rFonts w:cs="David" w:hint="cs"/>
                <w:sz w:val="24"/>
                <w:rtl/>
              </w:rPr>
              <w:t xml:space="preserve">מועד אחרון להגשת שאלות </w:t>
            </w:r>
            <w:r w:rsidRPr="005F0EC5">
              <w:rPr>
                <w:rFonts w:cs="David" w:hint="cs"/>
                <w:sz w:val="24"/>
                <w:rtl/>
              </w:rPr>
              <w:lastRenderedPageBreak/>
              <w:t>הבהרה מטעם המציעים</w:t>
            </w:r>
          </w:p>
        </w:tc>
        <w:tc>
          <w:tcPr>
            <w:tcW w:w="3096" w:type="dxa"/>
            <w:shd w:val="clear" w:color="auto" w:fill="auto"/>
          </w:tcPr>
          <w:p w:rsidR="00464FB1" w:rsidRPr="005F0EC5" w:rsidRDefault="000F420A" w:rsidP="000F420A">
            <w:pPr>
              <w:spacing w:line="360" w:lineRule="auto"/>
              <w:rPr>
                <w:rFonts w:cs="David"/>
                <w:sz w:val="24"/>
                <w:rtl/>
              </w:rPr>
            </w:pPr>
            <w:r>
              <w:rPr>
                <w:rFonts w:cs="David" w:hint="cs"/>
                <w:sz w:val="24"/>
                <w:rtl/>
              </w:rPr>
              <w:lastRenderedPageBreak/>
              <w:t>10</w:t>
            </w:r>
            <w:r w:rsidR="00C274BD" w:rsidRPr="005F0EC5">
              <w:rPr>
                <w:rFonts w:cs="David" w:hint="cs"/>
                <w:sz w:val="24"/>
                <w:rtl/>
              </w:rPr>
              <w:t>.</w:t>
            </w:r>
            <w:r>
              <w:rPr>
                <w:rFonts w:cs="David" w:hint="cs"/>
                <w:sz w:val="24"/>
                <w:rtl/>
              </w:rPr>
              <w:t>07</w:t>
            </w:r>
            <w:r w:rsidR="00C274BD" w:rsidRPr="005F0EC5">
              <w:rPr>
                <w:rFonts w:cs="David" w:hint="cs"/>
                <w:sz w:val="24"/>
                <w:rtl/>
              </w:rPr>
              <w:t>.2016</w:t>
            </w:r>
            <w:r w:rsidR="00464FB1" w:rsidRPr="005F0EC5">
              <w:rPr>
                <w:rFonts w:cs="David" w:hint="cs"/>
                <w:sz w:val="24"/>
                <w:rtl/>
              </w:rPr>
              <w:t xml:space="preserve">  עד לשעה 12:00</w:t>
            </w:r>
          </w:p>
        </w:tc>
        <w:tc>
          <w:tcPr>
            <w:tcW w:w="3096" w:type="dxa"/>
            <w:shd w:val="clear" w:color="auto" w:fill="auto"/>
          </w:tcPr>
          <w:p w:rsidR="00464FB1" w:rsidRPr="005F0EC5" w:rsidRDefault="00464FB1" w:rsidP="000F420A">
            <w:pPr>
              <w:spacing w:line="360" w:lineRule="auto"/>
              <w:rPr>
                <w:rFonts w:cs="David"/>
                <w:sz w:val="24"/>
                <w:rtl/>
              </w:rPr>
            </w:pPr>
            <w:r w:rsidRPr="005F0EC5">
              <w:rPr>
                <w:rFonts w:cs="David" w:hint="cs"/>
                <w:sz w:val="24"/>
                <w:rtl/>
              </w:rPr>
              <w:t xml:space="preserve">לכבוד גב' אסנת תורג'מן </w:t>
            </w:r>
            <w:r w:rsidRPr="005F0EC5">
              <w:rPr>
                <w:rFonts w:cs="David" w:hint="cs"/>
                <w:sz w:val="24"/>
                <w:rtl/>
              </w:rPr>
              <w:lastRenderedPageBreak/>
              <w:t xml:space="preserve">באמצעות דואר אלקטרוני: </w:t>
            </w:r>
            <w:hyperlink r:id="rId10" w:history="1">
              <w:r w:rsidRPr="005F0EC5">
                <w:rPr>
                  <w:rStyle w:val="Hyperlink"/>
                  <w:rFonts w:cs="David"/>
                  <w:sz w:val="24"/>
                </w:rPr>
                <w:t>osnatt@mof.gov.il</w:t>
              </w:r>
            </w:hyperlink>
          </w:p>
          <w:p w:rsidR="00464FB1" w:rsidRPr="005F0EC5" w:rsidRDefault="00464FB1" w:rsidP="000F420A">
            <w:pPr>
              <w:spacing w:line="360" w:lineRule="auto"/>
              <w:rPr>
                <w:rFonts w:cs="David"/>
                <w:sz w:val="24"/>
              </w:rPr>
            </w:pPr>
          </w:p>
          <w:p w:rsidR="00464FB1" w:rsidRPr="005F0EC5" w:rsidRDefault="00464FB1" w:rsidP="000F420A">
            <w:pPr>
              <w:spacing w:line="360" w:lineRule="auto"/>
              <w:rPr>
                <w:rFonts w:cs="David"/>
                <w:sz w:val="24"/>
                <w:rtl/>
              </w:rPr>
            </w:pPr>
          </w:p>
        </w:tc>
      </w:tr>
      <w:tr w:rsidR="00464FB1" w:rsidRPr="00D006D8" w:rsidTr="000F420A">
        <w:tc>
          <w:tcPr>
            <w:tcW w:w="3095" w:type="dxa"/>
            <w:shd w:val="clear" w:color="auto" w:fill="auto"/>
          </w:tcPr>
          <w:p w:rsidR="00464FB1" w:rsidRPr="005F0EC5" w:rsidRDefault="00464FB1" w:rsidP="000F420A">
            <w:pPr>
              <w:spacing w:line="360" w:lineRule="auto"/>
              <w:rPr>
                <w:rFonts w:cs="David"/>
                <w:sz w:val="24"/>
                <w:rtl/>
              </w:rPr>
            </w:pPr>
            <w:r w:rsidRPr="005F0EC5">
              <w:rPr>
                <w:rFonts w:cs="David" w:hint="cs"/>
                <w:sz w:val="24"/>
                <w:rtl/>
              </w:rPr>
              <w:lastRenderedPageBreak/>
              <w:t>מועד אחרון למתן תשובות</w:t>
            </w:r>
          </w:p>
        </w:tc>
        <w:tc>
          <w:tcPr>
            <w:tcW w:w="3096" w:type="dxa"/>
            <w:shd w:val="clear" w:color="auto" w:fill="auto"/>
          </w:tcPr>
          <w:p w:rsidR="00464FB1" w:rsidRPr="005F0EC5" w:rsidRDefault="00464FB1" w:rsidP="000F420A">
            <w:pPr>
              <w:spacing w:line="360" w:lineRule="auto"/>
              <w:rPr>
                <w:rFonts w:cs="David"/>
                <w:sz w:val="24"/>
                <w:rtl/>
              </w:rPr>
            </w:pPr>
            <w:r w:rsidRPr="005F0EC5">
              <w:rPr>
                <w:rFonts w:cs="David" w:hint="cs"/>
                <w:sz w:val="24"/>
                <w:rtl/>
              </w:rPr>
              <w:t xml:space="preserve">עד ליום </w:t>
            </w:r>
            <w:r w:rsidR="000F420A">
              <w:rPr>
                <w:rFonts w:cs="David" w:hint="cs"/>
                <w:sz w:val="24"/>
                <w:rtl/>
              </w:rPr>
              <w:t>12</w:t>
            </w:r>
            <w:r w:rsidR="00C274BD" w:rsidRPr="005F0EC5">
              <w:rPr>
                <w:rFonts w:cs="David" w:hint="cs"/>
                <w:sz w:val="24"/>
                <w:rtl/>
              </w:rPr>
              <w:t>.</w:t>
            </w:r>
            <w:r w:rsidR="000F420A">
              <w:rPr>
                <w:rFonts w:cs="David" w:hint="cs"/>
                <w:sz w:val="24"/>
                <w:rtl/>
              </w:rPr>
              <w:t>07</w:t>
            </w:r>
            <w:r w:rsidR="00C274BD" w:rsidRPr="005F0EC5">
              <w:rPr>
                <w:rFonts w:cs="David" w:hint="cs"/>
                <w:sz w:val="24"/>
                <w:rtl/>
              </w:rPr>
              <w:t>.2016</w:t>
            </w:r>
          </w:p>
        </w:tc>
        <w:tc>
          <w:tcPr>
            <w:tcW w:w="3096" w:type="dxa"/>
            <w:shd w:val="clear" w:color="auto" w:fill="auto"/>
          </w:tcPr>
          <w:p w:rsidR="00464FB1" w:rsidRPr="005F0EC5" w:rsidRDefault="00464FB1" w:rsidP="000F420A">
            <w:pPr>
              <w:spacing w:line="360" w:lineRule="auto"/>
              <w:rPr>
                <w:rFonts w:cs="David"/>
                <w:sz w:val="24"/>
                <w:rtl/>
              </w:rPr>
            </w:pPr>
            <w:r w:rsidRPr="005F0EC5">
              <w:rPr>
                <w:rFonts w:cs="David" w:hint="cs"/>
                <w:sz w:val="24"/>
                <w:rtl/>
              </w:rPr>
              <w:t>באתר מינהל הרכש</w:t>
            </w:r>
          </w:p>
        </w:tc>
      </w:tr>
      <w:tr w:rsidR="00464FB1" w:rsidRPr="00D006D8" w:rsidTr="000F420A">
        <w:tc>
          <w:tcPr>
            <w:tcW w:w="3095" w:type="dxa"/>
            <w:shd w:val="clear" w:color="auto" w:fill="auto"/>
          </w:tcPr>
          <w:p w:rsidR="00464FB1" w:rsidRPr="005F0EC5" w:rsidRDefault="00464FB1" w:rsidP="000F420A">
            <w:pPr>
              <w:spacing w:line="360" w:lineRule="auto"/>
              <w:rPr>
                <w:rFonts w:cs="David"/>
                <w:sz w:val="24"/>
                <w:rtl/>
              </w:rPr>
            </w:pPr>
            <w:r w:rsidRPr="005F0EC5">
              <w:rPr>
                <w:rFonts w:cs="David" w:hint="cs"/>
                <w:sz w:val="24"/>
                <w:rtl/>
              </w:rPr>
              <w:t>מועד אחרון להגשת הצעות</w:t>
            </w:r>
          </w:p>
        </w:tc>
        <w:tc>
          <w:tcPr>
            <w:tcW w:w="3096" w:type="dxa"/>
            <w:shd w:val="clear" w:color="auto" w:fill="auto"/>
          </w:tcPr>
          <w:p w:rsidR="00464FB1" w:rsidRPr="005F0EC5" w:rsidRDefault="00464FB1" w:rsidP="000F420A">
            <w:pPr>
              <w:spacing w:line="360" w:lineRule="auto"/>
              <w:rPr>
                <w:rFonts w:cs="David"/>
                <w:sz w:val="24"/>
                <w:rtl/>
              </w:rPr>
            </w:pPr>
            <w:r w:rsidRPr="005F0EC5">
              <w:rPr>
                <w:rFonts w:cs="David" w:hint="cs"/>
                <w:sz w:val="24"/>
                <w:rtl/>
              </w:rPr>
              <w:t>עד ליום</w:t>
            </w:r>
            <w:r w:rsidR="00C274BD" w:rsidRPr="005F0EC5">
              <w:rPr>
                <w:rFonts w:cs="David" w:hint="cs"/>
                <w:sz w:val="24"/>
                <w:rtl/>
              </w:rPr>
              <w:t xml:space="preserve"> </w:t>
            </w:r>
            <w:r w:rsidR="000F420A">
              <w:rPr>
                <w:rFonts w:cs="David" w:hint="cs"/>
                <w:sz w:val="24"/>
                <w:rtl/>
              </w:rPr>
              <w:t>17</w:t>
            </w:r>
            <w:r w:rsidR="00C274BD" w:rsidRPr="005F0EC5">
              <w:rPr>
                <w:rFonts w:cs="David" w:hint="cs"/>
                <w:sz w:val="24"/>
                <w:rtl/>
              </w:rPr>
              <w:t xml:space="preserve">.07.2016 </w:t>
            </w:r>
            <w:r w:rsidR="00F030AD" w:rsidRPr="005F0EC5">
              <w:rPr>
                <w:rFonts w:cs="David" w:hint="cs"/>
                <w:sz w:val="24"/>
                <w:rtl/>
              </w:rPr>
              <w:t>, ב</w:t>
            </w:r>
            <w:r w:rsidRPr="005F0EC5">
              <w:rPr>
                <w:rFonts w:cs="David" w:hint="cs"/>
                <w:sz w:val="24"/>
                <w:rtl/>
              </w:rPr>
              <w:t>שעה 12:00</w:t>
            </w:r>
          </w:p>
        </w:tc>
        <w:tc>
          <w:tcPr>
            <w:tcW w:w="3096" w:type="dxa"/>
            <w:shd w:val="clear" w:color="auto" w:fill="auto"/>
          </w:tcPr>
          <w:p w:rsidR="00464FB1" w:rsidRPr="005F0EC5" w:rsidRDefault="00464FB1" w:rsidP="000F420A">
            <w:pPr>
              <w:spacing w:line="360" w:lineRule="auto"/>
              <w:rPr>
                <w:rFonts w:cs="David"/>
                <w:sz w:val="24"/>
                <w:rtl/>
              </w:rPr>
            </w:pPr>
            <w:r w:rsidRPr="005F0EC5">
              <w:rPr>
                <w:rFonts w:cs="David" w:hint="cs"/>
                <w:sz w:val="24"/>
                <w:rtl/>
              </w:rPr>
              <w:t xml:space="preserve">תיבת המכרזים של משרד האוצר, קומת כניסה בבניין משרד האוצר ברחוב קפלן 1 </w:t>
            </w:r>
          </w:p>
        </w:tc>
      </w:tr>
      <w:tr w:rsidR="007477BC" w:rsidRPr="00D006D8" w:rsidTr="000F420A">
        <w:tc>
          <w:tcPr>
            <w:tcW w:w="3095" w:type="dxa"/>
            <w:shd w:val="clear" w:color="auto" w:fill="auto"/>
          </w:tcPr>
          <w:p w:rsidR="007477BC" w:rsidRPr="005F0EC5" w:rsidRDefault="007477BC" w:rsidP="000F420A">
            <w:pPr>
              <w:spacing w:line="360" w:lineRule="auto"/>
              <w:rPr>
                <w:rFonts w:cs="David"/>
                <w:sz w:val="24"/>
                <w:rtl/>
              </w:rPr>
            </w:pPr>
            <w:r w:rsidRPr="005F0EC5">
              <w:rPr>
                <w:rFonts w:cs="David" w:hint="cs"/>
                <w:sz w:val="24"/>
                <w:rtl/>
              </w:rPr>
              <w:t xml:space="preserve">ראיונות עם המציעים </w:t>
            </w:r>
          </w:p>
        </w:tc>
        <w:tc>
          <w:tcPr>
            <w:tcW w:w="3096" w:type="dxa"/>
            <w:shd w:val="clear" w:color="auto" w:fill="auto"/>
          </w:tcPr>
          <w:p w:rsidR="007477BC" w:rsidRPr="005F0EC5" w:rsidRDefault="007477BC" w:rsidP="000F420A">
            <w:pPr>
              <w:spacing w:line="360" w:lineRule="auto"/>
              <w:rPr>
                <w:rFonts w:cs="David"/>
                <w:sz w:val="24"/>
                <w:rtl/>
              </w:rPr>
            </w:pPr>
            <w:r w:rsidRPr="005F0EC5">
              <w:rPr>
                <w:rFonts w:cs="David" w:hint="cs"/>
                <w:sz w:val="24"/>
                <w:rtl/>
              </w:rPr>
              <w:t>20-21.07.2016</w:t>
            </w:r>
          </w:p>
        </w:tc>
        <w:tc>
          <w:tcPr>
            <w:tcW w:w="3096" w:type="dxa"/>
            <w:shd w:val="clear" w:color="auto" w:fill="auto"/>
          </w:tcPr>
          <w:p w:rsidR="007477BC" w:rsidRPr="005F0EC5" w:rsidRDefault="00F030AD" w:rsidP="00F030AD">
            <w:pPr>
              <w:spacing w:line="360" w:lineRule="auto"/>
              <w:rPr>
                <w:rFonts w:cs="David"/>
                <w:sz w:val="24"/>
                <w:rtl/>
              </w:rPr>
            </w:pPr>
            <w:r w:rsidRPr="005F0EC5">
              <w:rPr>
                <w:rFonts w:cs="David" w:hint="cs"/>
                <w:sz w:val="24"/>
                <w:rtl/>
              </w:rPr>
              <w:t>חדר ישיבות 3 במשרד האוצר, ברחוב קפלן 1</w:t>
            </w:r>
          </w:p>
        </w:tc>
      </w:tr>
    </w:tbl>
    <w:p w:rsidR="00464FB1" w:rsidRPr="00D006D8" w:rsidRDefault="00464FB1" w:rsidP="00464FB1">
      <w:pPr>
        <w:spacing w:line="360" w:lineRule="auto"/>
        <w:rPr>
          <w:rFonts w:cs="David"/>
          <w:sz w:val="24"/>
          <w:rtl/>
        </w:rPr>
      </w:pPr>
    </w:p>
    <w:p w:rsidR="00464FB1" w:rsidRPr="00D006D8" w:rsidRDefault="00464FB1" w:rsidP="00464FB1">
      <w:pPr>
        <w:spacing w:line="360" w:lineRule="auto"/>
        <w:rPr>
          <w:rFonts w:cs="David"/>
          <w:sz w:val="24"/>
          <w:rtl/>
        </w:rPr>
      </w:pPr>
      <w:r w:rsidRPr="00D006D8">
        <w:rPr>
          <w:rFonts w:cs="David" w:hint="cs"/>
          <w:sz w:val="24"/>
          <w:rtl/>
        </w:rPr>
        <w:t>במקרה של התנגשות בין תאריכים אלה לבין תאריכים אחרים המופיעים בגוף המכרז, קובעים התאריכים בטבלה זו.</w:t>
      </w:r>
    </w:p>
    <w:p w:rsidR="00464FB1" w:rsidRPr="00D006D8" w:rsidRDefault="00464FB1" w:rsidP="00464FB1">
      <w:pPr>
        <w:spacing w:line="360" w:lineRule="auto"/>
        <w:rPr>
          <w:rFonts w:cs="David"/>
          <w:sz w:val="24"/>
          <w:rtl/>
        </w:rPr>
      </w:pPr>
      <w:r w:rsidRPr="00D006D8">
        <w:rPr>
          <w:rFonts w:cs="David" w:hint="cs"/>
          <w:sz w:val="24"/>
          <w:rtl/>
        </w:rPr>
        <w:t>המזמין שומר לעצמו את שיקול הדעת הבלעדי לשנות או לדחות כל אחד מהמועדים המנויים לעיל בהודעה שתישלח לספקים, ולא תהיה למי מהספקים כל טענה או דרישה בקשר לכך.</w:t>
      </w:r>
    </w:p>
    <w:p w:rsidR="00464FB1" w:rsidRPr="00D006D8" w:rsidRDefault="00464FB1" w:rsidP="00464FB1">
      <w:pPr>
        <w:spacing w:line="360" w:lineRule="auto"/>
        <w:rPr>
          <w:rFonts w:cs="David"/>
          <w:b/>
          <w:bCs/>
          <w:sz w:val="24"/>
          <w:u w:val="single"/>
          <w:rtl/>
        </w:rPr>
      </w:pPr>
    </w:p>
    <w:p w:rsidR="00464FB1" w:rsidRPr="00D006D8" w:rsidRDefault="00464FB1" w:rsidP="00464FB1">
      <w:pPr>
        <w:spacing w:line="360" w:lineRule="auto"/>
        <w:rPr>
          <w:rFonts w:cs="David"/>
          <w:sz w:val="24"/>
          <w:rtl/>
        </w:rPr>
      </w:pPr>
      <w:r w:rsidRPr="00D006D8">
        <w:rPr>
          <w:rFonts w:cs="David" w:hint="eastAsia"/>
          <w:b/>
          <w:bCs/>
          <w:sz w:val="24"/>
          <w:u w:val="single"/>
          <w:rtl/>
        </w:rPr>
        <w:t>הגדרות</w:t>
      </w:r>
    </w:p>
    <w:p w:rsidR="00464FB1" w:rsidRPr="00D006D8" w:rsidRDefault="00464FB1" w:rsidP="00464FB1">
      <w:pPr>
        <w:spacing w:line="360" w:lineRule="auto"/>
        <w:rPr>
          <w:rFonts w:cs="David"/>
          <w:sz w:val="24"/>
          <w:rtl/>
        </w:rPr>
      </w:pPr>
      <w:r w:rsidRPr="00D006D8">
        <w:rPr>
          <w:rFonts w:cs="David" w:hint="cs"/>
          <w:sz w:val="24"/>
          <w:rtl/>
        </w:rPr>
        <w:t>"</w:t>
      </w:r>
      <w:r w:rsidRPr="00D006D8">
        <w:rPr>
          <w:rFonts w:cs="David" w:hint="eastAsia"/>
          <w:b/>
          <w:bCs/>
          <w:sz w:val="24"/>
          <w:rtl/>
        </w:rPr>
        <w:t>אש</w:t>
      </w:r>
      <w:r w:rsidRPr="00D006D8">
        <w:rPr>
          <w:rFonts w:cs="David" w:hint="cs"/>
          <w:b/>
          <w:bCs/>
          <w:sz w:val="24"/>
          <w:rtl/>
        </w:rPr>
        <w:t>ת</w:t>
      </w:r>
      <w:r w:rsidRPr="00D006D8">
        <w:rPr>
          <w:rFonts w:cs="David"/>
          <w:b/>
          <w:bCs/>
          <w:sz w:val="24"/>
          <w:rtl/>
        </w:rPr>
        <w:t xml:space="preserve"> </w:t>
      </w:r>
      <w:r w:rsidRPr="00D006D8">
        <w:rPr>
          <w:rFonts w:cs="David" w:hint="eastAsia"/>
          <w:b/>
          <w:bCs/>
          <w:sz w:val="24"/>
          <w:rtl/>
        </w:rPr>
        <w:t>הקשר</w:t>
      </w:r>
      <w:r w:rsidRPr="00D006D8">
        <w:rPr>
          <w:rFonts w:cs="David" w:hint="cs"/>
          <w:sz w:val="24"/>
          <w:rtl/>
        </w:rPr>
        <w:t xml:space="preserve">" </w:t>
      </w:r>
      <w:r w:rsidRPr="00D006D8">
        <w:rPr>
          <w:rFonts w:cs="David"/>
          <w:sz w:val="24"/>
          <w:rtl/>
        </w:rPr>
        <w:t>–</w:t>
      </w:r>
      <w:r w:rsidRPr="00D006D8">
        <w:rPr>
          <w:rFonts w:cs="David" w:hint="cs"/>
          <w:sz w:val="24"/>
          <w:rtl/>
        </w:rPr>
        <w:t xml:space="preserve"> גב' אסנת תורג'מן, מרכזת תיאום ובקרה, או מי שיתמנה על ידי המזמין במקומה. אשת הקשר תהא אחראית לפיקוח על עבודת היועץ וביצועה באיכות הנדרשת ולאור התנאים המנויים במסמכי המכרז. אשת הקשר תהא רשאי ליתן ליועץ הנחיות הנוגעות למתן השירותים.</w:t>
      </w:r>
    </w:p>
    <w:p w:rsidR="00464FB1" w:rsidRPr="00D006D8" w:rsidRDefault="00464FB1" w:rsidP="00464FB1">
      <w:pPr>
        <w:spacing w:line="360" w:lineRule="auto"/>
        <w:rPr>
          <w:rFonts w:cs="David"/>
          <w:sz w:val="24"/>
          <w:rtl/>
        </w:rPr>
      </w:pPr>
      <w:r w:rsidRPr="00D006D8">
        <w:rPr>
          <w:rFonts w:cs="David" w:hint="cs"/>
          <w:sz w:val="24"/>
          <w:rtl/>
        </w:rPr>
        <w:t>"</w:t>
      </w:r>
      <w:r w:rsidRPr="00D006D8">
        <w:rPr>
          <w:rFonts w:cs="David" w:hint="eastAsia"/>
          <w:b/>
          <w:bCs/>
          <w:sz w:val="24"/>
          <w:rtl/>
        </w:rPr>
        <w:t>הסכם</w:t>
      </w:r>
      <w:r w:rsidRPr="00D006D8">
        <w:rPr>
          <w:rFonts w:cs="David"/>
          <w:b/>
          <w:bCs/>
          <w:sz w:val="24"/>
          <w:rtl/>
        </w:rPr>
        <w:t xml:space="preserve"> </w:t>
      </w:r>
      <w:r w:rsidRPr="00D006D8">
        <w:rPr>
          <w:rFonts w:cs="David" w:hint="eastAsia"/>
          <w:b/>
          <w:bCs/>
          <w:sz w:val="24"/>
          <w:rtl/>
        </w:rPr>
        <w:t>ההתקשרות</w:t>
      </w:r>
      <w:r w:rsidRPr="00D006D8">
        <w:rPr>
          <w:rFonts w:cs="David" w:hint="cs"/>
          <w:sz w:val="24"/>
          <w:rtl/>
        </w:rPr>
        <w:t xml:space="preserve">" </w:t>
      </w:r>
      <w:r w:rsidRPr="00D006D8">
        <w:rPr>
          <w:rFonts w:cs="David"/>
          <w:sz w:val="24"/>
          <w:rtl/>
        </w:rPr>
        <w:t>–</w:t>
      </w:r>
      <w:r w:rsidRPr="00D006D8">
        <w:rPr>
          <w:rFonts w:cs="David" w:hint="cs"/>
          <w:sz w:val="24"/>
          <w:rtl/>
        </w:rPr>
        <w:t xml:space="preserve"> הסכם ההתקשרות לאספקת השירותים המצורף למכרז זה</w:t>
      </w:r>
      <w:r>
        <w:rPr>
          <w:rFonts w:cs="David" w:hint="cs"/>
          <w:sz w:val="24"/>
          <w:rtl/>
        </w:rPr>
        <w:t xml:space="preserve"> כנספח ו'</w:t>
      </w:r>
      <w:r w:rsidRPr="00D006D8">
        <w:rPr>
          <w:rFonts w:cs="David" w:hint="cs"/>
          <w:sz w:val="24"/>
          <w:rtl/>
        </w:rPr>
        <w:t>. לא יהיה ניתן להתחשב בכל שינוי בהסכם זה, וההסכם ייקרא בנוסח המצורף למכרז זה, על נספחיו, אלא אם השינוי נערך על ידי המזמין.</w:t>
      </w:r>
    </w:p>
    <w:p w:rsidR="00464FB1" w:rsidRPr="00D006D8" w:rsidRDefault="00464FB1" w:rsidP="00464FB1">
      <w:pPr>
        <w:spacing w:line="360" w:lineRule="auto"/>
        <w:rPr>
          <w:rFonts w:cs="David"/>
          <w:sz w:val="24"/>
          <w:rtl/>
        </w:rPr>
      </w:pPr>
      <w:r w:rsidRPr="00D006D8">
        <w:rPr>
          <w:rFonts w:cs="David" w:hint="cs"/>
          <w:sz w:val="24"/>
          <w:rtl/>
        </w:rPr>
        <w:t>"</w:t>
      </w:r>
      <w:r w:rsidRPr="00D006D8">
        <w:rPr>
          <w:rFonts w:cs="David" w:hint="eastAsia"/>
          <w:b/>
          <w:bCs/>
          <w:sz w:val="24"/>
          <w:rtl/>
        </w:rPr>
        <w:t>הצעה</w:t>
      </w:r>
      <w:r w:rsidRPr="00D006D8">
        <w:rPr>
          <w:rFonts w:cs="David" w:hint="cs"/>
          <w:sz w:val="24"/>
          <w:rtl/>
        </w:rPr>
        <w:t xml:space="preserve">" </w:t>
      </w:r>
      <w:r w:rsidRPr="00D006D8">
        <w:rPr>
          <w:rFonts w:cs="David"/>
          <w:sz w:val="24"/>
          <w:rtl/>
        </w:rPr>
        <w:t>–</w:t>
      </w:r>
      <w:r w:rsidRPr="00D006D8">
        <w:rPr>
          <w:rFonts w:cs="David" w:hint="cs"/>
          <w:sz w:val="24"/>
          <w:rtl/>
        </w:rPr>
        <w:t xml:space="preserve"> תשובת המציע שהוגשה למזמין כמענה למכרז.</w:t>
      </w:r>
    </w:p>
    <w:p w:rsidR="00464FB1" w:rsidRPr="00D006D8" w:rsidRDefault="00464FB1" w:rsidP="00464FB1">
      <w:pPr>
        <w:spacing w:line="360" w:lineRule="auto"/>
        <w:rPr>
          <w:rFonts w:cs="David"/>
          <w:sz w:val="24"/>
          <w:rtl/>
        </w:rPr>
      </w:pPr>
      <w:r w:rsidRPr="00D006D8">
        <w:rPr>
          <w:rFonts w:cs="David" w:hint="cs"/>
          <w:sz w:val="24"/>
          <w:rtl/>
        </w:rPr>
        <w:t>"</w:t>
      </w:r>
      <w:r w:rsidRPr="00D006D8">
        <w:rPr>
          <w:rFonts w:cs="David" w:hint="eastAsia"/>
          <w:b/>
          <w:bCs/>
          <w:sz w:val="24"/>
          <w:rtl/>
        </w:rPr>
        <w:t>השירותים</w:t>
      </w:r>
      <w:r w:rsidRPr="00D006D8">
        <w:rPr>
          <w:rFonts w:cs="David" w:hint="cs"/>
          <w:sz w:val="24"/>
          <w:rtl/>
        </w:rPr>
        <w:t xml:space="preserve">" </w:t>
      </w:r>
      <w:r w:rsidRPr="00D006D8">
        <w:rPr>
          <w:rFonts w:cs="David"/>
          <w:sz w:val="24"/>
          <w:rtl/>
        </w:rPr>
        <w:t>–</w:t>
      </w:r>
      <w:r w:rsidRPr="00D006D8">
        <w:rPr>
          <w:rFonts w:cs="David" w:hint="cs"/>
          <w:sz w:val="24"/>
          <w:rtl/>
        </w:rPr>
        <w:t xml:space="preserve"> </w:t>
      </w:r>
      <w:r w:rsidRPr="00D006D8">
        <w:rPr>
          <w:rFonts w:cs="David"/>
          <w:sz w:val="24"/>
          <w:rtl/>
        </w:rPr>
        <w:t>שירותי ייעוץ בתחום החשמל במשרד האוצר</w:t>
      </w:r>
      <w:r w:rsidRPr="00D006D8">
        <w:rPr>
          <w:rFonts w:cs="David" w:hint="cs"/>
          <w:sz w:val="24"/>
          <w:rtl/>
        </w:rPr>
        <w:t>, כמפורט בסעיפי המכרז.</w:t>
      </w:r>
    </w:p>
    <w:p w:rsidR="00464FB1" w:rsidRPr="00D006D8" w:rsidRDefault="00464FB1" w:rsidP="00464FB1">
      <w:pPr>
        <w:spacing w:line="360" w:lineRule="auto"/>
        <w:rPr>
          <w:rFonts w:cs="David"/>
          <w:sz w:val="24"/>
          <w:rtl/>
        </w:rPr>
      </w:pPr>
      <w:r w:rsidRPr="00D006D8">
        <w:rPr>
          <w:rFonts w:cs="David" w:hint="cs"/>
          <w:sz w:val="24"/>
          <w:rtl/>
        </w:rPr>
        <w:t>"</w:t>
      </w:r>
      <w:r w:rsidRPr="00D006D8">
        <w:rPr>
          <w:rFonts w:cs="David" w:hint="eastAsia"/>
          <w:b/>
          <w:bCs/>
          <w:sz w:val="24"/>
          <w:rtl/>
        </w:rPr>
        <w:t>המשרד</w:t>
      </w:r>
      <w:r w:rsidRPr="00D006D8">
        <w:rPr>
          <w:rFonts w:cs="David" w:hint="cs"/>
          <w:sz w:val="24"/>
          <w:rtl/>
        </w:rPr>
        <w:t xml:space="preserve">" </w:t>
      </w:r>
      <w:r w:rsidRPr="00D006D8">
        <w:rPr>
          <w:rFonts w:cs="David"/>
          <w:sz w:val="24"/>
          <w:rtl/>
        </w:rPr>
        <w:t>–</w:t>
      </w:r>
      <w:r w:rsidRPr="00D006D8">
        <w:rPr>
          <w:rFonts w:cs="David" w:hint="cs"/>
          <w:sz w:val="24"/>
          <w:rtl/>
        </w:rPr>
        <w:t xml:space="preserve"> משרד האוצר, אגף המינהל.</w:t>
      </w:r>
    </w:p>
    <w:p w:rsidR="00464FB1" w:rsidRPr="00D006D8" w:rsidRDefault="00464FB1" w:rsidP="00464FB1">
      <w:pPr>
        <w:spacing w:line="360" w:lineRule="auto"/>
        <w:rPr>
          <w:rFonts w:cs="David"/>
          <w:sz w:val="24"/>
          <w:rtl/>
        </w:rPr>
      </w:pPr>
      <w:r w:rsidRPr="00D006D8">
        <w:rPr>
          <w:rFonts w:cs="David" w:hint="cs"/>
          <w:sz w:val="24"/>
          <w:rtl/>
        </w:rPr>
        <w:t>"</w:t>
      </w:r>
      <w:r w:rsidRPr="00D006D8">
        <w:rPr>
          <w:rFonts w:cs="David" w:hint="eastAsia"/>
          <w:b/>
          <w:bCs/>
          <w:sz w:val="24"/>
          <w:rtl/>
        </w:rPr>
        <w:t>ועדת</w:t>
      </w:r>
      <w:r w:rsidRPr="00D006D8">
        <w:rPr>
          <w:rFonts w:cs="David"/>
          <w:b/>
          <w:bCs/>
          <w:sz w:val="24"/>
          <w:rtl/>
        </w:rPr>
        <w:t xml:space="preserve"> </w:t>
      </w:r>
      <w:r w:rsidRPr="00D006D8">
        <w:rPr>
          <w:rFonts w:cs="David" w:hint="eastAsia"/>
          <w:b/>
          <w:bCs/>
          <w:sz w:val="24"/>
          <w:rtl/>
        </w:rPr>
        <w:t>המכרזים</w:t>
      </w:r>
      <w:r w:rsidRPr="00D006D8">
        <w:rPr>
          <w:rFonts w:cs="David" w:hint="cs"/>
          <w:sz w:val="24"/>
          <w:rtl/>
        </w:rPr>
        <w:t xml:space="preserve">" </w:t>
      </w:r>
      <w:r w:rsidRPr="00D006D8">
        <w:rPr>
          <w:rFonts w:cs="David"/>
          <w:sz w:val="24"/>
          <w:rtl/>
        </w:rPr>
        <w:t>–</w:t>
      </w:r>
      <w:r w:rsidRPr="00D006D8">
        <w:rPr>
          <w:rFonts w:cs="David" w:hint="cs"/>
          <w:sz w:val="24"/>
          <w:rtl/>
        </w:rPr>
        <w:t xml:space="preserve"> ועדת המכרזים במשרד האוצר.</w:t>
      </w:r>
    </w:p>
    <w:p w:rsidR="00464FB1" w:rsidRPr="00D006D8" w:rsidRDefault="00464FB1" w:rsidP="00464FB1">
      <w:pPr>
        <w:spacing w:line="360" w:lineRule="auto"/>
        <w:rPr>
          <w:rFonts w:cs="David"/>
          <w:sz w:val="24"/>
          <w:rtl/>
        </w:rPr>
      </w:pPr>
      <w:r w:rsidRPr="00D006D8">
        <w:rPr>
          <w:rFonts w:cs="David" w:hint="cs"/>
          <w:sz w:val="24"/>
          <w:rtl/>
        </w:rPr>
        <w:t>"</w:t>
      </w:r>
      <w:r w:rsidRPr="00D006D8">
        <w:rPr>
          <w:rFonts w:cs="David" w:hint="eastAsia"/>
          <w:b/>
          <w:bCs/>
          <w:sz w:val="24"/>
          <w:rtl/>
        </w:rPr>
        <w:t>זוכה</w:t>
      </w:r>
      <w:r w:rsidRPr="00D006D8">
        <w:rPr>
          <w:rFonts w:cs="David" w:hint="cs"/>
          <w:sz w:val="24"/>
          <w:rtl/>
        </w:rPr>
        <w:t xml:space="preserve">" </w:t>
      </w:r>
      <w:r w:rsidRPr="00D006D8">
        <w:rPr>
          <w:rFonts w:cs="David"/>
          <w:sz w:val="24"/>
          <w:rtl/>
        </w:rPr>
        <w:t>–</w:t>
      </w:r>
      <w:r w:rsidRPr="00D006D8">
        <w:rPr>
          <w:rFonts w:cs="David" w:hint="cs"/>
          <w:sz w:val="24"/>
          <w:rtl/>
        </w:rPr>
        <w:t xml:space="preserve"> מציע אשר ייבחר על ידי ועדת המכרזים לספק את השירותים לפי מכרז זה.</w:t>
      </w:r>
    </w:p>
    <w:p w:rsidR="00464FB1" w:rsidRPr="00D006D8" w:rsidRDefault="00464FB1" w:rsidP="00464FB1">
      <w:pPr>
        <w:spacing w:line="360" w:lineRule="auto"/>
        <w:rPr>
          <w:rFonts w:cs="David"/>
          <w:sz w:val="24"/>
          <w:rtl/>
        </w:rPr>
      </w:pPr>
      <w:r w:rsidRPr="00D006D8">
        <w:rPr>
          <w:rFonts w:cs="David" w:hint="cs"/>
          <w:sz w:val="24"/>
          <w:rtl/>
        </w:rPr>
        <w:t>"</w:t>
      </w:r>
      <w:r w:rsidRPr="00D006D8">
        <w:rPr>
          <w:rFonts w:cs="David" w:hint="eastAsia"/>
          <w:b/>
          <w:bCs/>
          <w:sz w:val="24"/>
          <w:rtl/>
        </w:rPr>
        <w:t>מזמין</w:t>
      </w:r>
      <w:r w:rsidRPr="00D006D8">
        <w:rPr>
          <w:rFonts w:cs="David" w:hint="cs"/>
          <w:sz w:val="24"/>
          <w:rtl/>
        </w:rPr>
        <w:t xml:space="preserve">" </w:t>
      </w:r>
      <w:r w:rsidRPr="00D006D8">
        <w:rPr>
          <w:rFonts w:cs="David"/>
          <w:sz w:val="24"/>
          <w:rtl/>
        </w:rPr>
        <w:t>–</w:t>
      </w:r>
      <w:r w:rsidRPr="00D006D8">
        <w:rPr>
          <w:rFonts w:cs="David" w:hint="cs"/>
          <w:sz w:val="24"/>
          <w:rtl/>
        </w:rPr>
        <w:t xml:space="preserve"> ועדת המכרזים במשרד האוצר ו/או משרד האוצר.</w:t>
      </w:r>
    </w:p>
    <w:p w:rsidR="00464FB1" w:rsidRPr="00D006D8" w:rsidRDefault="00464FB1" w:rsidP="00464FB1">
      <w:pPr>
        <w:spacing w:line="360" w:lineRule="auto"/>
        <w:rPr>
          <w:rFonts w:cs="David"/>
          <w:sz w:val="24"/>
          <w:rtl/>
        </w:rPr>
      </w:pPr>
      <w:r w:rsidRPr="00D006D8">
        <w:rPr>
          <w:rFonts w:cs="David" w:hint="cs"/>
          <w:sz w:val="24"/>
          <w:rtl/>
        </w:rPr>
        <w:t>"</w:t>
      </w:r>
      <w:r w:rsidRPr="00D006D8">
        <w:rPr>
          <w:rFonts w:cs="David" w:hint="eastAsia"/>
          <w:b/>
          <w:bCs/>
          <w:sz w:val="24"/>
          <w:rtl/>
        </w:rPr>
        <w:t>מכרז</w:t>
      </w:r>
      <w:r w:rsidRPr="00D006D8">
        <w:rPr>
          <w:rFonts w:cs="David" w:hint="cs"/>
          <w:sz w:val="24"/>
          <w:rtl/>
        </w:rPr>
        <w:t xml:space="preserve">" </w:t>
      </w:r>
      <w:r w:rsidRPr="00D006D8">
        <w:rPr>
          <w:rFonts w:cs="David"/>
          <w:sz w:val="24"/>
          <w:rtl/>
        </w:rPr>
        <w:t>–</w:t>
      </w:r>
      <w:r w:rsidRPr="00D006D8">
        <w:rPr>
          <w:rFonts w:cs="David" w:hint="cs"/>
          <w:sz w:val="24"/>
          <w:rtl/>
        </w:rPr>
        <w:t xml:space="preserve"> מכרז פומבי לקבלת הצעות </w:t>
      </w:r>
      <w:r w:rsidRPr="00D006D8">
        <w:rPr>
          <w:rFonts w:cs="David"/>
          <w:sz w:val="24"/>
          <w:rtl/>
        </w:rPr>
        <w:t>למתן שירותי ייעוץ בתחום החשמל במשרד האוצר</w:t>
      </w:r>
      <w:r w:rsidRPr="00D006D8">
        <w:rPr>
          <w:rFonts w:cs="David" w:hint="cs"/>
          <w:sz w:val="24"/>
          <w:rtl/>
        </w:rPr>
        <w:t>.</w:t>
      </w:r>
    </w:p>
    <w:p w:rsidR="00464FB1" w:rsidRPr="00D006D8" w:rsidRDefault="00464FB1" w:rsidP="00464FB1">
      <w:pPr>
        <w:spacing w:line="360" w:lineRule="auto"/>
        <w:rPr>
          <w:rFonts w:cs="David"/>
          <w:sz w:val="24"/>
          <w:rtl/>
        </w:rPr>
      </w:pPr>
      <w:r w:rsidRPr="00D006D8">
        <w:rPr>
          <w:rFonts w:cs="David" w:hint="cs"/>
          <w:sz w:val="24"/>
          <w:rtl/>
        </w:rPr>
        <w:t>"</w:t>
      </w:r>
      <w:r w:rsidRPr="00D006D8">
        <w:rPr>
          <w:rFonts w:cs="David" w:hint="eastAsia"/>
          <w:b/>
          <w:bCs/>
          <w:sz w:val="24"/>
          <w:rtl/>
        </w:rPr>
        <w:t>מציע</w:t>
      </w:r>
      <w:r w:rsidRPr="00D006D8">
        <w:rPr>
          <w:rFonts w:cs="David" w:hint="cs"/>
          <w:sz w:val="24"/>
          <w:rtl/>
        </w:rPr>
        <w:t xml:space="preserve">" </w:t>
      </w:r>
      <w:r w:rsidRPr="00D006D8">
        <w:rPr>
          <w:rFonts w:cs="David"/>
          <w:sz w:val="24"/>
          <w:rtl/>
        </w:rPr>
        <w:t>–</w:t>
      </w:r>
      <w:r w:rsidRPr="00D006D8">
        <w:rPr>
          <w:rFonts w:cs="David" w:hint="cs"/>
          <w:sz w:val="24"/>
          <w:rtl/>
        </w:rPr>
        <w:t xml:space="preserve"> יועץ המגיש הצעה כמענה למכרז.</w:t>
      </w:r>
    </w:p>
    <w:p w:rsidR="00464FB1" w:rsidRPr="00D006D8" w:rsidRDefault="00464FB1" w:rsidP="00464FB1">
      <w:pPr>
        <w:spacing w:line="360" w:lineRule="auto"/>
        <w:rPr>
          <w:rFonts w:cs="David"/>
          <w:sz w:val="24"/>
          <w:rtl/>
        </w:rPr>
      </w:pPr>
    </w:p>
    <w:p w:rsidR="00464FB1" w:rsidRPr="00D006D8" w:rsidRDefault="00464FB1" w:rsidP="00464FB1">
      <w:pPr>
        <w:widowControl/>
        <w:numPr>
          <w:ilvl w:val="0"/>
          <w:numId w:val="4"/>
        </w:numPr>
        <w:spacing w:line="360" w:lineRule="auto"/>
        <w:jc w:val="both"/>
        <w:rPr>
          <w:rFonts w:cs="David"/>
          <w:b/>
          <w:bCs/>
          <w:sz w:val="24"/>
          <w:u w:val="single"/>
        </w:rPr>
      </w:pPr>
      <w:r w:rsidRPr="00D006D8">
        <w:rPr>
          <w:rFonts w:cs="David" w:hint="cs"/>
          <w:b/>
          <w:bCs/>
          <w:sz w:val="24"/>
          <w:u w:val="single"/>
          <w:rtl/>
        </w:rPr>
        <w:t>תנאי מתן השירות על ידי הזוכה</w:t>
      </w:r>
    </w:p>
    <w:p w:rsidR="00464FB1" w:rsidRPr="00D006D8" w:rsidRDefault="00464FB1" w:rsidP="00464FB1">
      <w:pPr>
        <w:widowControl/>
        <w:numPr>
          <w:ilvl w:val="1"/>
          <w:numId w:val="4"/>
        </w:numPr>
        <w:spacing w:line="360" w:lineRule="auto"/>
        <w:jc w:val="both"/>
        <w:rPr>
          <w:rFonts w:cs="David"/>
          <w:sz w:val="24"/>
          <w:rtl/>
        </w:rPr>
      </w:pPr>
      <w:r w:rsidRPr="00D006D8">
        <w:rPr>
          <w:rFonts w:cs="David" w:hint="cs"/>
          <w:sz w:val="24"/>
          <w:rtl/>
        </w:rPr>
        <w:t xml:space="preserve">השירותים יינתנו על ידי היועץ שייבחר מטעם המזמין להעניק את השירותים (לעיל ולהלן- הזוכה). הזוכה לא יהיה רשאי להעביר ו/או להסב את זכויותיו עפ"י הצעה זו </w:t>
      </w:r>
      <w:r w:rsidRPr="00D006D8">
        <w:rPr>
          <w:rFonts w:cs="David"/>
          <w:sz w:val="24"/>
          <w:rtl/>
        </w:rPr>
        <w:t>–</w:t>
      </w:r>
      <w:r w:rsidRPr="00D006D8">
        <w:rPr>
          <w:rFonts w:cs="David" w:hint="cs"/>
          <w:sz w:val="24"/>
          <w:rtl/>
        </w:rPr>
        <w:t xml:space="preserve"> כולם או חלקם </w:t>
      </w:r>
      <w:r w:rsidRPr="00D006D8">
        <w:rPr>
          <w:rFonts w:cs="David"/>
          <w:sz w:val="24"/>
          <w:rtl/>
        </w:rPr>
        <w:t>–</w:t>
      </w:r>
      <w:r w:rsidRPr="00D006D8">
        <w:rPr>
          <w:rFonts w:cs="David" w:hint="cs"/>
          <w:sz w:val="24"/>
          <w:rtl/>
        </w:rPr>
        <w:t xml:space="preserve"> לצד שלישי, אלא בהסכמה מראש ובכתב מאת המזמין.</w:t>
      </w:r>
    </w:p>
    <w:p w:rsidR="00464FB1" w:rsidRPr="00D006D8" w:rsidRDefault="00464FB1" w:rsidP="00464FB1">
      <w:pPr>
        <w:widowControl/>
        <w:numPr>
          <w:ilvl w:val="1"/>
          <w:numId w:val="4"/>
        </w:numPr>
        <w:spacing w:line="360" w:lineRule="auto"/>
        <w:jc w:val="both"/>
        <w:rPr>
          <w:rFonts w:cs="David"/>
          <w:sz w:val="24"/>
          <w:rtl/>
        </w:rPr>
      </w:pPr>
      <w:r w:rsidRPr="00D006D8">
        <w:rPr>
          <w:rFonts w:cs="David" w:hint="cs"/>
          <w:sz w:val="24"/>
          <w:rtl/>
        </w:rPr>
        <w:t>הזוכה ומי מטעמו מתחייבים כי ביכולתם לתת את כל השירותים המבוקשים, ככל שיידרשו בזמינות גבוהה כלפי המזמין.</w:t>
      </w:r>
    </w:p>
    <w:p w:rsidR="00464FB1" w:rsidRPr="00D006D8" w:rsidRDefault="00464FB1" w:rsidP="00464FB1">
      <w:pPr>
        <w:widowControl/>
        <w:numPr>
          <w:ilvl w:val="1"/>
          <w:numId w:val="4"/>
        </w:numPr>
        <w:spacing w:line="360" w:lineRule="auto"/>
        <w:jc w:val="both"/>
        <w:rPr>
          <w:rFonts w:cs="David"/>
          <w:sz w:val="24"/>
        </w:rPr>
      </w:pPr>
      <w:r w:rsidRPr="00D006D8">
        <w:rPr>
          <w:rFonts w:cs="David" w:hint="cs"/>
          <w:sz w:val="24"/>
          <w:rtl/>
        </w:rPr>
        <w:lastRenderedPageBreak/>
        <w:t>הזוכה מתחייב לתת את השירות נשוא הצעה זו במומחיות, במקצועיות ובמיומנות על פי סטנדרטים מקצועיים גבוהים.</w:t>
      </w:r>
    </w:p>
    <w:p w:rsidR="00464FB1" w:rsidRPr="00D006D8" w:rsidRDefault="00464FB1" w:rsidP="00464FB1">
      <w:pPr>
        <w:widowControl/>
        <w:numPr>
          <w:ilvl w:val="1"/>
          <w:numId w:val="4"/>
        </w:numPr>
        <w:spacing w:line="360" w:lineRule="auto"/>
        <w:jc w:val="both"/>
        <w:rPr>
          <w:rFonts w:cs="David"/>
          <w:sz w:val="24"/>
        </w:rPr>
      </w:pPr>
      <w:r w:rsidRPr="00D006D8">
        <w:rPr>
          <w:rFonts w:cs="David" w:hint="cs"/>
          <w:sz w:val="24"/>
          <w:rtl/>
        </w:rPr>
        <w:t xml:space="preserve">הזוכה מתחייב לתת את השירות באופן מידי ממועד החתימה על ההסכם על-ידי מורשי החתימה מטעם המזמין, לפי דרישת המזמין ושיקול דעתו הבלעדי. </w:t>
      </w:r>
    </w:p>
    <w:p w:rsidR="00464FB1" w:rsidRPr="00D006D8" w:rsidRDefault="00464FB1" w:rsidP="00464FB1">
      <w:pPr>
        <w:widowControl/>
        <w:numPr>
          <w:ilvl w:val="1"/>
          <w:numId w:val="4"/>
        </w:numPr>
        <w:spacing w:line="360" w:lineRule="auto"/>
        <w:jc w:val="both"/>
        <w:rPr>
          <w:rFonts w:cs="David"/>
          <w:sz w:val="24"/>
        </w:rPr>
      </w:pPr>
      <w:r w:rsidRPr="00D006D8">
        <w:rPr>
          <w:rFonts w:cs="David" w:hint="cs"/>
          <w:sz w:val="24"/>
          <w:rtl/>
        </w:rPr>
        <w:t>יובהר, כי למעט תשלום התמורה לא יהיה זכאי הזוכה לכל תשלום או הטבה אחרת בגין מתן שירותי הייעוץ, לרבות תשלומים בגין הוצאות נסיעות, זמן נסיעות, טלפון, דואר, צילומים, הדפסות, פקס, אש"ל וכיוצא באלה הוצאות. התמורה שתשולם ליועץ כפופה להוראות והנחיות החשב הכללי.</w:t>
      </w:r>
    </w:p>
    <w:p w:rsidR="00464FB1" w:rsidRPr="00D006D8" w:rsidRDefault="00464FB1" w:rsidP="00464FB1">
      <w:pPr>
        <w:widowControl/>
        <w:numPr>
          <w:ilvl w:val="1"/>
          <w:numId w:val="4"/>
        </w:numPr>
        <w:spacing w:line="360" w:lineRule="auto"/>
        <w:jc w:val="both"/>
        <w:rPr>
          <w:rFonts w:cs="David"/>
          <w:sz w:val="24"/>
        </w:rPr>
      </w:pPr>
      <w:r w:rsidRPr="00D006D8">
        <w:rPr>
          <w:rFonts w:cs="David" w:hint="cs"/>
          <w:sz w:val="24"/>
          <w:rtl/>
        </w:rPr>
        <w:t xml:space="preserve">השירותים יסופקו בהתאם למועדים ככל שיוגדרו על ידי המזמין. </w:t>
      </w:r>
    </w:p>
    <w:p w:rsidR="00464FB1" w:rsidRDefault="00464FB1" w:rsidP="00464FB1">
      <w:pPr>
        <w:widowControl/>
        <w:numPr>
          <w:ilvl w:val="1"/>
          <w:numId w:val="4"/>
        </w:numPr>
        <w:spacing w:line="360" w:lineRule="auto"/>
        <w:jc w:val="both"/>
        <w:rPr>
          <w:rFonts w:cs="David"/>
          <w:sz w:val="24"/>
        </w:rPr>
      </w:pPr>
      <w:r w:rsidRPr="00D006D8">
        <w:rPr>
          <w:rFonts w:cs="David"/>
          <w:sz w:val="24"/>
          <w:rtl/>
        </w:rPr>
        <w:t>במידה ואין לזוכה חיבור למערכת</w:t>
      </w:r>
      <w:r w:rsidRPr="00D006D8">
        <w:rPr>
          <w:rFonts w:cs="David" w:hint="cs"/>
          <w:sz w:val="24"/>
          <w:rtl/>
        </w:rPr>
        <w:t xml:space="preserve"> הממוכנת של הדיור הממשלתי - </w:t>
      </w:r>
      <w:r w:rsidRPr="00D006D8">
        <w:rPr>
          <w:rFonts w:cs="David"/>
          <w:sz w:val="24"/>
          <w:rtl/>
        </w:rPr>
        <w:t xml:space="preserve"> המאגר המאוחד, הזוכה יידרש לבצע חיבור למערכת זו (כולל קבלת הדרכה בנושא) תוך שבועיים מיום קבלת הודעה על הזכייה, לטובת הכנת כתב</w:t>
      </w:r>
      <w:r w:rsidRPr="00D006D8">
        <w:rPr>
          <w:rFonts w:cs="David" w:hint="cs"/>
          <w:sz w:val="24"/>
          <w:rtl/>
        </w:rPr>
        <w:t>י</w:t>
      </w:r>
      <w:r w:rsidRPr="00D006D8">
        <w:rPr>
          <w:rFonts w:cs="David"/>
          <w:sz w:val="24"/>
          <w:rtl/>
        </w:rPr>
        <w:t xml:space="preserve"> כמויות למכרז</w:t>
      </w:r>
      <w:r w:rsidRPr="00D006D8">
        <w:rPr>
          <w:rFonts w:cs="David" w:hint="cs"/>
          <w:sz w:val="24"/>
          <w:rtl/>
        </w:rPr>
        <w:t>ים</w:t>
      </w:r>
      <w:r w:rsidRPr="00D006D8">
        <w:rPr>
          <w:rFonts w:cs="David"/>
          <w:sz w:val="24"/>
          <w:rtl/>
        </w:rPr>
        <w:t xml:space="preserve"> באמצעות מערכת זו.</w:t>
      </w:r>
    </w:p>
    <w:p w:rsidR="00BB0677" w:rsidRPr="00D006D8" w:rsidRDefault="00BB0677" w:rsidP="00BB0677">
      <w:pPr>
        <w:widowControl/>
        <w:numPr>
          <w:ilvl w:val="1"/>
          <w:numId w:val="4"/>
        </w:numPr>
        <w:spacing w:line="360" w:lineRule="auto"/>
        <w:jc w:val="both"/>
        <w:rPr>
          <w:rFonts w:cs="David"/>
          <w:sz w:val="24"/>
          <w:rtl/>
        </w:rPr>
      </w:pPr>
      <w:r w:rsidRPr="00BB0677">
        <w:rPr>
          <w:rFonts w:cs="David"/>
          <w:sz w:val="24"/>
          <w:rtl/>
        </w:rPr>
        <w:t>שירותים בשעת חירום</w:t>
      </w:r>
      <w:r>
        <w:rPr>
          <w:rFonts w:cs="David" w:hint="cs"/>
          <w:sz w:val="24"/>
          <w:rtl/>
        </w:rPr>
        <w:t xml:space="preserve"> -</w:t>
      </w:r>
      <w:r w:rsidRPr="00BB0677">
        <w:rPr>
          <w:rFonts w:cs="David"/>
          <w:sz w:val="24"/>
          <w:rtl/>
        </w:rPr>
        <w:t xml:space="preserve"> הזוכה במכרז יוכרז כמפעל חיוני ויספק שירותים ומענה לקריאות חירום חיוניות, בעת חירום למשרד הראשי בלבד, בהתאם לחוק שירות עבודה בשעת חירום, התשכ"ז-(1967)</w:t>
      </w:r>
    </w:p>
    <w:p w:rsidR="00464FB1" w:rsidRPr="00D006D8" w:rsidRDefault="00464FB1" w:rsidP="00464FB1">
      <w:pPr>
        <w:widowControl/>
        <w:spacing w:line="360" w:lineRule="auto"/>
        <w:jc w:val="both"/>
        <w:rPr>
          <w:rFonts w:cs="David"/>
          <w:sz w:val="24"/>
        </w:rPr>
      </w:pPr>
    </w:p>
    <w:p w:rsidR="00464FB1" w:rsidRPr="00D006D8" w:rsidRDefault="00464FB1" w:rsidP="00464FB1">
      <w:pPr>
        <w:widowControl/>
        <w:numPr>
          <w:ilvl w:val="0"/>
          <w:numId w:val="4"/>
        </w:numPr>
        <w:spacing w:line="360" w:lineRule="auto"/>
        <w:jc w:val="both"/>
        <w:rPr>
          <w:rFonts w:cs="David"/>
          <w:b/>
          <w:bCs/>
          <w:sz w:val="24"/>
          <w:u w:val="single"/>
          <w:rtl/>
        </w:rPr>
      </w:pPr>
      <w:r w:rsidRPr="00D006D8">
        <w:rPr>
          <w:rFonts w:cs="David" w:hint="cs"/>
          <w:b/>
          <w:bCs/>
          <w:sz w:val="24"/>
          <w:u w:val="single"/>
          <w:rtl/>
        </w:rPr>
        <w:t>תנאי סף למציע:</w:t>
      </w:r>
    </w:p>
    <w:p w:rsidR="00464FB1" w:rsidRPr="00D006D8" w:rsidRDefault="00464FB1" w:rsidP="00464FB1">
      <w:pPr>
        <w:widowControl/>
        <w:numPr>
          <w:ilvl w:val="1"/>
          <w:numId w:val="4"/>
        </w:numPr>
        <w:spacing w:line="360" w:lineRule="auto"/>
        <w:jc w:val="both"/>
        <w:rPr>
          <w:rFonts w:cs="David"/>
          <w:sz w:val="24"/>
        </w:rPr>
      </w:pPr>
      <w:r w:rsidRPr="00D006D8">
        <w:rPr>
          <w:rFonts w:cs="David"/>
          <w:sz w:val="24"/>
          <w:rtl/>
        </w:rPr>
        <w:t>המציע הינו אדם או תאגיד רשום כדין בישראל. על מציע שהוא תאגיד להיות רשום</w:t>
      </w:r>
      <w:r w:rsidRPr="00D006D8">
        <w:rPr>
          <w:rFonts w:cs="David" w:hint="cs"/>
          <w:sz w:val="24"/>
          <w:rtl/>
        </w:rPr>
        <w:t xml:space="preserve"> </w:t>
      </w:r>
      <w:r w:rsidRPr="00D006D8">
        <w:rPr>
          <w:rFonts w:cs="David"/>
          <w:sz w:val="24"/>
          <w:rtl/>
        </w:rPr>
        <w:t>במרשם המתנהל עפ"י דין לגבי תאגידים מסוגו ולצרף להצעתו העתק תעודת התאגדות.</w:t>
      </w:r>
      <w:r w:rsidRPr="00D006D8">
        <w:rPr>
          <w:rFonts w:cs="David" w:hint="cs"/>
          <w:sz w:val="24"/>
          <w:rtl/>
        </w:rPr>
        <w:t xml:space="preserve"> </w:t>
      </w:r>
      <w:r w:rsidRPr="00D006D8">
        <w:rPr>
          <w:rFonts w:cs="David"/>
          <w:sz w:val="24"/>
          <w:rtl/>
        </w:rPr>
        <w:t>מציע שאינו תאגיד יצרף להצעתו העתק תעודת עוסק מורשה.</w:t>
      </w:r>
      <w:r w:rsidRPr="00D006D8">
        <w:rPr>
          <w:rFonts w:cs="David" w:hint="cs"/>
          <w:sz w:val="24"/>
          <w:rtl/>
        </w:rPr>
        <w:t xml:space="preserve"> </w:t>
      </w:r>
      <w:r w:rsidRPr="00BF687C">
        <w:rPr>
          <w:rFonts w:cs="David" w:hint="cs"/>
          <w:sz w:val="24"/>
          <w:rtl/>
        </w:rPr>
        <w:t>על מציע שהוא תאגיד להציג יועץ מסוים העומד בכל תנאי הסף המפורטים.</w:t>
      </w:r>
      <w:r w:rsidRPr="00D006D8">
        <w:rPr>
          <w:rFonts w:cs="David" w:hint="cs"/>
          <w:sz w:val="24"/>
          <w:rtl/>
        </w:rPr>
        <w:t xml:space="preserve"> </w:t>
      </w:r>
    </w:p>
    <w:p w:rsidR="00464FB1" w:rsidRPr="00D006D8" w:rsidRDefault="00464FB1" w:rsidP="00BB0677">
      <w:pPr>
        <w:widowControl/>
        <w:numPr>
          <w:ilvl w:val="1"/>
          <w:numId w:val="4"/>
        </w:numPr>
        <w:spacing w:line="360" w:lineRule="auto"/>
        <w:jc w:val="both"/>
        <w:rPr>
          <w:rFonts w:cs="David"/>
          <w:sz w:val="24"/>
        </w:rPr>
      </w:pPr>
      <w:r w:rsidRPr="00D006D8">
        <w:rPr>
          <w:rFonts w:cs="David"/>
          <w:sz w:val="24"/>
          <w:rtl/>
        </w:rPr>
        <w:t xml:space="preserve">המציע </w:t>
      </w:r>
      <w:r w:rsidRPr="00D006D8">
        <w:rPr>
          <w:rFonts w:cs="David" w:hint="cs"/>
          <w:sz w:val="24"/>
          <w:rtl/>
        </w:rPr>
        <w:t>או היועץ מטעמו הוא</w:t>
      </w:r>
      <w:r w:rsidRPr="00D006D8">
        <w:rPr>
          <w:rFonts w:cs="David"/>
          <w:sz w:val="24"/>
          <w:rtl/>
        </w:rPr>
        <w:t xml:space="preserve"> מהנדס בעל תואר ראשון לפחות </w:t>
      </w:r>
      <w:r w:rsidRPr="00D006D8">
        <w:rPr>
          <w:rFonts w:cs="David" w:hint="cs"/>
          <w:sz w:val="24"/>
          <w:rtl/>
        </w:rPr>
        <w:t xml:space="preserve">בהנדסת חשמל </w:t>
      </w:r>
      <w:r w:rsidRPr="00036DEC">
        <w:rPr>
          <w:rFonts w:cs="David"/>
          <w:sz w:val="24"/>
          <w:rtl/>
        </w:rPr>
        <w:t>במשך 5 שנים לפחות</w:t>
      </w:r>
      <w:r w:rsidRPr="00036DEC">
        <w:rPr>
          <w:rFonts w:cs="David" w:hint="cs"/>
          <w:sz w:val="24"/>
          <w:rtl/>
        </w:rPr>
        <w:t xml:space="preserve"> </w:t>
      </w:r>
      <w:r w:rsidRPr="00D006D8">
        <w:rPr>
          <w:rFonts w:cs="David" w:hint="cs"/>
          <w:sz w:val="24"/>
          <w:rtl/>
        </w:rPr>
        <w:t xml:space="preserve">והוא </w:t>
      </w:r>
      <w:r w:rsidRPr="00D006D8">
        <w:rPr>
          <w:rFonts w:cs="David"/>
          <w:sz w:val="24"/>
          <w:rtl/>
        </w:rPr>
        <w:t>רשום בפנקס המהנדסים והאדריכלים במדור חשמל</w:t>
      </w:r>
      <w:r>
        <w:rPr>
          <w:rFonts w:cs="David" w:hint="cs"/>
          <w:sz w:val="24"/>
          <w:rtl/>
        </w:rPr>
        <w:t xml:space="preserve">, </w:t>
      </w:r>
      <w:r w:rsidRPr="00D006D8">
        <w:rPr>
          <w:rFonts w:cs="David"/>
          <w:sz w:val="24"/>
          <w:rtl/>
        </w:rPr>
        <w:t xml:space="preserve"> ומחזיק ברישיון</w:t>
      </w:r>
      <w:r w:rsidRPr="00D006D8">
        <w:rPr>
          <w:rFonts w:cs="David" w:hint="cs"/>
          <w:sz w:val="24"/>
          <w:rtl/>
        </w:rPr>
        <w:t xml:space="preserve"> מהנדס חשמל</w:t>
      </w:r>
      <w:r w:rsidRPr="00D006D8">
        <w:rPr>
          <w:rFonts w:cs="David"/>
          <w:sz w:val="24"/>
          <w:rtl/>
        </w:rPr>
        <w:t xml:space="preserve"> תקף</w:t>
      </w:r>
      <w:r w:rsidRPr="00D006D8">
        <w:rPr>
          <w:rFonts w:cs="David" w:hint="cs"/>
          <w:sz w:val="24"/>
          <w:rtl/>
        </w:rPr>
        <w:t xml:space="preserve">. יש לצרף אישור רישיון תקף. (יש למלא את </w:t>
      </w:r>
      <w:r w:rsidRPr="00D006D8">
        <w:rPr>
          <w:rFonts w:cs="David" w:hint="cs"/>
          <w:b/>
          <w:bCs/>
          <w:sz w:val="24"/>
          <w:rtl/>
        </w:rPr>
        <w:t xml:space="preserve">נספח </w:t>
      </w:r>
      <w:r>
        <w:rPr>
          <w:rFonts w:cs="David" w:hint="cs"/>
          <w:b/>
          <w:bCs/>
          <w:sz w:val="24"/>
          <w:rtl/>
        </w:rPr>
        <w:t>ג</w:t>
      </w:r>
      <w:r w:rsidRPr="00D006D8">
        <w:rPr>
          <w:rFonts w:cs="David" w:hint="cs"/>
          <w:b/>
          <w:bCs/>
          <w:sz w:val="24"/>
          <w:rtl/>
        </w:rPr>
        <w:t>'</w:t>
      </w:r>
      <w:r w:rsidRPr="00D006D8">
        <w:rPr>
          <w:rFonts w:cs="David" w:hint="cs"/>
          <w:sz w:val="24"/>
          <w:rtl/>
        </w:rPr>
        <w:t>)</w:t>
      </w:r>
    </w:p>
    <w:p w:rsidR="00464FB1" w:rsidRPr="00D006D8" w:rsidRDefault="00464FB1" w:rsidP="00464FB1">
      <w:pPr>
        <w:widowControl/>
        <w:numPr>
          <w:ilvl w:val="1"/>
          <w:numId w:val="4"/>
        </w:numPr>
        <w:spacing w:line="360" w:lineRule="auto"/>
        <w:jc w:val="both"/>
        <w:rPr>
          <w:rFonts w:cs="David"/>
          <w:sz w:val="24"/>
        </w:rPr>
      </w:pPr>
      <w:r w:rsidRPr="00D006D8">
        <w:rPr>
          <w:rFonts w:cs="David"/>
          <w:sz w:val="24"/>
          <w:rtl/>
        </w:rPr>
        <w:t>המציע</w:t>
      </w:r>
      <w:r w:rsidRPr="00D006D8">
        <w:rPr>
          <w:rFonts w:cs="David" w:hint="cs"/>
          <w:sz w:val="24"/>
          <w:rtl/>
        </w:rPr>
        <w:t xml:space="preserve"> או היועץ מטעמו הוא</w:t>
      </w:r>
      <w:r>
        <w:rPr>
          <w:rFonts w:cs="David" w:hint="cs"/>
          <w:sz w:val="24"/>
          <w:rtl/>
        </w:rPr>
        <w:t xml:space="preserve"> </w:t>
      </w:r>
      <w:r w:rsidRPr="00D006D8">
        <w:rPr>
          <w:rFonts w:cs="David" w:hint="cs"/>
          <w:sz w:val="24"/>
          <w:rtl/>
        </w:rPr>
        <w:t>בעל ותק</w:t>
      </w:r>
      <w:r w:rsidRPr="00D006D8">
        <w:rPr>
          <w:rFonts w:cs="David"/>
          <w:sz w:val="24"/>
          <w:rtl/>
        </w:rPr>
        <w:t xml:space="preserve"> בעבודה של 5 שנים לפחות בתחום עבודות תכנון וייעוץ בתחום החשמל </w:t>
      </w:r>
      <w:r w:rsidRPr="00D006D8">
        <w:rPr>
          <w:rFonts w:cs="David" w:hint="cs"/>
          <w:sz w:val="24"/>
          <w:rtl/>
        </w:rPr>
        <w:t>בבנייני משרדים</w:t>
      </w:r>
      <w:r w:rsidRPr="00D006D8">
        <w:rPr>
          <w:rFonts w:cs="David"/>
          <w:sz w:val="24"/>
          <w:rtl/>
        </w:rPr>
        <w:t xml:space="preserve"> בעלי חיבור מתח גבוה בגודל 12.6 </w:t>
      </w:r>
      <w:r w:rsidRPr="00D006D8">
        <w:rPr>
          <w:rFonts w:cs="David"/>
          <w:sz w:val="24"/>
        </w:rPr>
        <w:t>kv</w:t>
      </w:r>
      <w:r w:rsidRPr="00D006D8">
        <w:rPr>
          <w:rFonts w:cs="David"/>
          <w:sz w:val="24"/>
          <w:rtl/>
        </w:rPr>
        <w:t xml:space="preserve"> בעל שנאי 1600</w:t>
      </w:r>
      <w:r w:rsidRPr="00D006D8">
        <w:rPr>
          <w:rFonts w:cs="David"/>
          <w:sz w:val="24"/>
        </w:rPr>
        <w:t>KVA</w:t>
      </w:r>
      <w:r w:rsidRPr="00D006D8">
        <w:rPr>
          <w:rFonts w:cs="David"/>
          <w:sz w:val="24"/>
          <w:rtl/>
        </w:rPr>
        <w:t xml:space="preserve"> לכל הפחות, הכוללים גנרטורים ומערכות אל-פסק </w:t>
      </w:r>
      <w:r w:rsidRPr="00D006D8">
        <w:rPr>
          <w:rFonts w:cs="David" w:hint="cs"/>
          <w:sz w:val="24"/>
          <w:rtl/>
        </w:rPr>
        <w:t xml:space="preserve">(יש למלא את </w:t>
      </w:r>
      <w:r w:rsidRPr="004E5597">
        <w:rPr>
          <w:rFonts w:cs="David" w:hint="cs"/>
          <w:b/>
          <w:bCs/>
          <w:sz w:val="24"/>
          <w:rtl/>
        </w:rPr>
        <w:t>נספח ג'</w:t>
      </w:r>
      <w:r w:rsidRPr="004E5597">
        <w:rPr>
          <w:rFonts w:cs="David" w:hint="cs"/>
          <w:sz w:val="24"/>
          <w:rtl/>
        </w:rPr>
        <w:t>).</w:t>
      </w:r>
    </w:p>
    <w:p w:rsidR="00464FB1" w:rsidRPr="00D006D8" w:rsidRDefault="00464FB1" w:rsidP="00464FB1">
      <w:pPr>
        <w:pStyle w:val="af1"/>
        <w:numPr>
          <w:ilvl w:val="1"/>
          <w:numId w:val="4"/>
        </w:numPr>
        <w:spacing w:line="360" w:lineRule="auto"/>
        <w:rPr>
          <w:rFonts w:cs="David"/>
          <w:szCs w:val="24"/>
          <w:rtl/>
          <w:lang w:eastAsia="en-US"/>
        </w:rPr>
      </w:pPr>
      <w:r w:rsidRPr="00D006D8">
        <w:rPr>
          <w:rFonts w:cs="David" w:hint="cs"/>
          <w:szCs w:val="24"/>
          <w:rtl/>
          <w:lang w:eastAsia="en-US"/>
        </w:rPr>
        <w:t>המציע או היועץ מטעמו הוא בעל ניסיון בעבודה ו</w:t>
      </w:r>
      <w:r w:rsidRPr="00D006D8">
        <w:rPr>
          <w:rFonts w:cs="David"/>
          <w:szCs w:val="24"/>
          <w:rtl/>
          <w:lang w:eastAsia="en-US"/>
        </w:rPr>
        <w:t xml:space="preserve">תכנן וליווה לפחות </w:t>
      </w:r>
      <w:r w:rsidRPr="00D006D8">
        <w:rPr>
          <w:rFonts w:cs="David" w:hint="cs"/>
          <w:szCs w:val="24"/>
          <w:rtl/>
          <w:lang w:eastAsia="en-US"/>
        </w:rPr>
        <w:t>3</w:t>
      </w:r>
      <w:r w:rsidRPr="00D006D8">
        <w:rPr>
          <w:rFonts w:cs="David"/>
          <w:szCs w:val="24"/>
          <w:rtl/>
          <w:lang w:eastAsia="en-US"/>
        </w:rPr>
        <w:t xml:space="preserve"> פרויקטים שהושלמו בתחום החשמל החל מיום 1.1.2012</w:t>
      </w:r>
      <w:r w:rsidRPr="00D006D8">
        <w:rPr>
          <w:rFonts w:cs="David" w:hint="cs"/>
          <w:szCs w:val="24"/>
          <w:rtl/>
          <w:lang w:eastAsia="en-US"/>
        </w:rPr>
        <w:t xml:space="preserve"> בבנייני משרדים</w:t>
      </w:r>
      <w:r w:rsidRPr="00D006D8">
        <w:rPr>
          <w:rFonts w:cs="David"/>
          <w:szCs w:val="24"/>
          <w:rtl/>
          <w:lang w:eastAsia="en-US"/>
        </w:rPr>
        <w:t xml:space="preserve"> בעלי חיבור מתח גבוה בגודל 12.6 </w:t>
      </w:r>
      <w:r w:rsidRPr="00D006D8">
        <w:rPr>
          <w:rFonts w:cs="David"/>
          <w:szCs w:val="24"/>
          <w:lang w:eastAsia="en-US"/>
        </w:rPr>
        <w:t>kv</w:t>
      </w:r>
      <w:r w:rsidRPr="00D006D8">
        <w:rPr>
          <w:rFonts w:cs="David"/>
          <w:szCs w:val="24"/>
          <w:rtl/>
          <w:lang w:eastAsia="en-US"/>
        </w:rPr>
        <w:t xml:space="preserve"> בעל שנאי 1600</w:t>
      </w:r>
      <w:r w:rsidRPr="00D006D8">
        <w:rPr>
          <w:rFonts w:cs="David"/>
          <w:szCs w:val="24"/>
          <w:lang w:eastAsia="en-US"/>
        </w:rPr>
        <w:t>KVA</w:t>
      </w:r>
      <w:r w:rsidRPr="00D006D8">
        <w:rPr>
          <w:rFonts w:cs="David"/>
          <w:szCs w:val="24"/>
          <w:rtl/>
          <w:lang w:eastAsia="en-US"/>
        </w:rPr>
        <w:t xml:space="preserve"> לכל הפחות, הכוללים גנרטורים ומערכות אל-פסק</w:t>
      </w:r>
      <w:r w:rsidRPr="00D006D8">
        <w:rPr>
          <w:rFonts w:cs="David" w:hint="cs"/>
          <w:szCs w:val="24"/>
          <w:rtl/>
          <w:lang w:eastAsia="en-US"/>
        </w:rPr>
        <w:t xml:space="preserve"> ובהיקף של 250,000 ₪ לא כולל מע"מ לכל הפחות </w:t>
      </w:r>
      <w:r w:rsidRPr="00D006D8">
        <w:rPr>
          <w:rFonts w:cs="David"/>
          <w:szCs w:val="24"/>
          <w:rtl/>
          <w:lang w:eastAsia="en-US"/>
        </w:rPr>
        <w:t xml:space="preserve">(יש למלא את </w:t>
      </w:r>
      <w:r w:rsidRPr="004E5597">
        <w:rPr>
          <w:rFonts w:cs="David"/>
          <w:b/>
          <w:bCs/>
          <w:szCs w:val="24"/>
          <w:rtl/>
          <w:lang w:eastAsia="en-US"/>
        </w:rPr>
        <w:t xml:space="preserve">נספח </w:t>
      </w:r>
      <w:r>
        <w:rPr>
          <w:rFonts w:cs="David" w:hint="cs"/>
          <w:b/>
          <w:bCs/>
          <w:szCs w:val="24"/>
          <w:rtl/>
          <w:lang w:eastAsia="en-US"/>
        </w:rPr>
        <w:t>ב</w:t>
      </w:r>
      <w:r w:rsidRPr="004E5597">
        <w:rPr>
          <w:rFonts w:cs="David"/>
          <w:b/>
          <w:bCs/>
          <w:szCs w:val="24"/>
          <w:rtl/>
          <w:lang w:eastAsia="en-US"/>
        </w:rPr>
        <w:t>'</w:t>
      </w:r>
      <w:r w:rsidRPr="004E5597">
        <w:rPr>
          <w:rFonts w:cs="David"/>
          <w:szCs w:val="24"/>
          <w:rtl/>
          <w:lang w:eastAsia="en-US"/>
        </w:rPr>
        <w:t>)</w:t>
      </w:r>
      <w:r w:rsidRPr="004E5597">
        <w:rPr>
          <w:rFonts w:cs="David" w:hint="cs"/>
          <w:szCs w:val="24"/>
          <w:rtl/>
          <w:lang w:eastAsia="en-US"/>
        </w:rPr>
        <w:t>.</w:t>
      </w:r>
      <w:r>
        <w:rPr>
          <w:rFonts w:cs="David" w:hint="cs"/>
          <w:szCs w:val="24"/>
          <w:rtl/>
          <w:lang w:eastAsia="en-US"/>
        </w:rPr>
        <w:t xml:space="preserve"> </w:t>
      </w:r>
    </w:p>
    <w:p w:rsidR="00464FB1" w:rsidRPr="00D006D8" w:rsidRDefault="00464FB1" w:rsidP="00464FB1">
      <w:pPr>
        <w:pStyle w:val="af1"/>
        <w:numPr>
          <w:ilvl w:val="1"/>
          <w:numId w:val="4"/>
        </w:numPr>
        <w:spacing w:line="360" w:lineRule="auto"/>
        <w:rPr>
          <w:rFonts w:cs="David"/>
          <w:szCs w:val="24"/>
          <w:lang w:eastAsia="en-US"/>
        </w:rPr>
      </w:pPr>
      <w:r w:rsidRPr="00D006D8">
        <w:rPr>
          <w:rFonts w:cs="David"/>
          <w:szCs w:val="24"/>
          <w:rtl/>
          <w:lang w:eastAsia="en-US"/>
        </w:rPr>
        <w:t xml:space="preserve">המציע </w:t>
      </w:r>
      <w:r w:rsidRPr="00D006D8">
        <w:rPr>
          <w:rFonts w:cs="David" w:hint="cs"/>
          <w:szCs w:val="24"/>
          <w:rtl/>
          <w:lang w:eastAsia="en-US"/>
        </w:rPr>
        <w:t xml:space="preserve">או מי מטעמו </w:t>
      </w:r>
      <w:r w:rsidRPr="00D006D8">
        <w:rPr>
          <w:rFonts w:cs="David"/>
          <w:szCs w:val="24"/>
          <w:rtl/>
          <w:lang w:eastAsia="en-US"/>
        </w:rPr>
        <w:t>תכנן וליווה לפחות</w:t>
      </w:r>
      <w:r w:rsidRPr="00D006D8">
        <w:rPr>
          <w:rFonts w:cs="David" w:hint="cs"/>
          <w:szCs w:val="24"/>
          <w:rtl/>
          <w:lang w:eastAsia="en-US"/>
        </w:rPr>
        <w:t xml:space="preserve"> 2 </w:t>
      </w:r>
      <w:r w:rsidRPr="00D006D8">
        <w:rPr>
          <w:rFonts w:cs="David"/>
          <w:szCs w:val="24"/>
          <w:rtl/>
          <w:lang w:eastAsia="en-US"/>
        </w:rPr>
        <w:t xml:space="preserve">פרויקטים </w:t>
      </w:r>
      <w:r w:rsidRPr="00D006D8">
        <w:rPr>
          <w:rFonts w:cs="David" w:hint="cs"/>
          <w:szCs w:val="24"/>
          <w:rtl/>
          <w:lang w:eastAsia="en-US"/>
        </w:rPr>
        <w:t>בבנייני משרדים</w:t>
      </w:r>
      <w:r w:rsidRPr="00D006D8">
        <w:rPr>
          <w:rFonts w:cs="David"/>
          <w:szCs w:val="24"/>
          <w:rtl/>
          <w:lang w:eastAsia="en-US"/>
        </w:rPr>
        <w:t xml:space="preserve"> שהושלמו בתחום מערכות בקרת מבנה במתקנים בעלי חיבור מתח גבוה בגודל 12.6 </w:t>
      </w:r>
      <w:r w:rsidRPr="00D006D8">
        <w:rPr>
          <w:rFonts w:cs="David"/>
          <w:szCs w:val="24"/>
          <w:lang w:eastAsia="en-US"/>
        </w:rPr>
        <w:t>kv</w:t>
      </w:r>
      <w:r w:rsidRPr="00D006D8">
        <w:rPr>
          <w:rFonts w:cs="David"/>
          <w:szCs w:val="24"/>
          <w:rtl/>
          <w:lang w:eastAsia="en-US"/>
        </w:rPr>
        <w:t xml:space="preserve">  בעל שנאי 1600</w:t>
      </w:r>
      <w:r w:rsidRPr="00D006D8">
        <w:rPr>
          <w:rFonts w:cs="David"/>
          <w:szCs w:val="24"/>
          <w:lang w:eastAsia="en-US"/>
        </w:rPr>
        <w:t>KVA</w:t>
      </w:r>
      <w:r w:rsidRPr="00D006D8">
        <w:rPr>
          <w:rFonts w:cs="David"/>
          <w:szCs w:val="24"/>
          <w:rtl/>
          <w:lang w:eastAsia="en-US"/>
        </w:rPr>
        <w:t xml:space="preserve"> לכל הפחות, הכוללים גנרטורים ומערכות אל-פסק, החל מיום 1.1.2012</w:t>
      </w:r>
      <w:r w:rsidRPr="00D006D8">
        <w:rPr>
          <w:rFonts w:cs="David" w:hint="cs"/>
          <w:szCs w:val="24"/>
          <w:rtl/>
          <w:lang w:eastAsia="en-US"/>
        </w:rPr>
        <w:t xml:space="preserve"> (יש למלא את </w:t>
      </w:r>
      <w:r w:rsidRPr="00F629A1">
        <w:rPr>
          <w:rFonts w:cs="David" w:hint="cs"/>
          <w:b/>
          <w:bCs/>
          <w:szCs w:val="24"/>
          <w:rtl/>
          <w:lang w:eastAsia="en-US"/>
        </w:rPr>
        <w:t>נספח ד'</w:t>
      </w:r>
      <w:r w:rsidRPr="00F629A1">
        <w:rPr>
          <w:rFonts w:cs="David" w:hint="cs"/>
          <w:szCs w:val="24"/>
          <w:rtl/>
          <w:lang w:eastAsia="en-US"/>
        </w:rPr>
        <w:t>).</w:t>
      </w:r>
      <w:r w:rsidRPr="00D006D8">
        <w:rPr>
          <w:rFonts w:cs="David" w:hint="cs"/>
          <w:szCs w:val="24"/>
          <w:rtl/>
          <w:lang w:eastAsia="en-US"/>
        </w:rPr>
        <w:t xml:space="preserve"> לצורך סעיף זה על הפרויקט המוצע לעמוד בתנאים הבאים: </w:t>
      </w:r>
    </w:p>
    <w:p w:rsidR="00464FB1" w:rsidRPr="00D006D8" w:rsidRDefault="00464FB1" w:rsidP="00464FB1">
      <w:pPr>
        <w:pStyle w:val="af1"/>
        <w:numPr>
          <w:ilvl w:val="2"/>
          <w:numId w:val="4"/>
        </w:numPr>
        <w:spacing w:line="360" w:lineRule="auto"/>
        <w:rPr>
          <w:rFonts w:cs="David"/>
          <w:szCs w:val="24"/>
          <w:lang w:eastAsia="en-US"/>
        </w:rPr>
      </w:pPr>
      <w:r w:rsidRPr="00D006D8">
        <w:rPr>
          <w:rFonts w:cs="David" w:hint="cs"/>
          <w:szCs w:val="24"/>
          <w:rtl/>
          <w:lang w:eastAsia="en-US"/>
        </w:rPr>
        <w:t>מערכות בקרת המבנה בפרויקטים כללו נ</w:t>
      </w:r>
      <w:r w:rsidRPr="00D006D8">
        <w:rPr>
          <w:rFonts w:cs="David"/>
          <w:szCs w:val="24"/>
          <w:rtl/>
          <w:lang w:eastAsia="en-US"/>
        </w:rPr>
        <w:t>יהול, של</w:t>
      </w:r>
      <w:r w:rsidRPr="00D006D8">
        <w:rPr>
          <w:rFonts w:cs="David" w:hint="cs"/>
          <w:szCs w:val="24"/>
          <w:rtl/>
          <w:lang w:eastAsia="en-US"/>
        </w:rPr>
        <w:t>יטה, בקרה ופיקוח, בין היתר של המערכות הבאות: מערכות מיזוג אוויר, מערכות ציפה, מערכות החשמל, מערכות גילוי וכיבוי אש, מעליות, כריזה, תאורה ובטחון.</w:t>
      </w:r>
    </w:p>
    <w:p w:rsidR="00464FB1" w:rsidRPr="00D006D8" w:rsidRDefault="00464FB1" w:rsidP="00464FB1">
      <w:pPr>
        <w:pStyle w:val="af1"/>
        <w:numPr>
          <w:ilvl w:val="2"/>
          <w:numId w:val="4"/>
        </w:numPr>
        <w:spacing w:line="360" w:lineRule="auto"/>
        <w:rPr>
          <w:rFonts w:cs="David"/>
          <w:szCs w:val="24"/>
          <w:lang w:eastAsia="en-US"/>
        </w:rPr>
      </w:pPr>
      <w:r w:rsidRPr="00D006D8">
        <w:rPr>
          <w:rFonts w:cs="David" w:hint="cs"/>
          <w:szCs w:val="24"/>
          <w:rtl/>
          <w:lang w:eastAsia="en-US"/>
        </w:rPr>
        <w:lastRenderedPageBreak/>
        <w:t xml:space="preserve">המציע או היועץ מטעמו ליוו את כל הליך התקנת המערכת החל בהגדרת הצרכים, כתיבת </w:t>
      </w:r>
      <w:r>
        <w:rPr>
          <w:rFonts w:cs="David" w:hint="cs"/>
          <w:szCs w:val="24"/>
          <w:rtl/>
          <w:lang w:eastAsia="en-US"/>
        </w:rPr>
        <w:t>המפרט הטכני וליווי תהליך הרכש</w:t>
      </w:r>
      <w:r w:rsidRPr="00D006D8">
        <w:rPr>
          <w:rFonts w:cs="David" w:hint="cs"/>
          <w:szCs w:val="24"/>
          <w:rtl/>
          <w:lang w:eastAsia="en-US"/>
        </w:rPr>
        <w:t xml:space="preserve">, </w:t>
      </w:r>
      <w:r>
        <w:rPr>
          <w:rFonts w:cs="David" w:hint="cs"/>
          <w:szCs w:val="24"/>
          <w:rtl/>
          <w:lang w:eastAsia="en-US"/>
        </w:rPr>
        <w:t>י</w:t>
      </w:r>
      <w:r w:rsidRPr="00D006D8">
        <w:rPr>
          <w:rFonts w:cs="David" w:hint="cs"/>
          <w:szCs w:val="24"/>
          <w:rtl/>
          <w:lang w:eastAsia="en-US"/>
        </w:rPr>
        <w:t xml:space="preserve">יעוץ, פיקוח ובקרה על התקנת המערכת באתר. </w:t>
      </w:r>
    </w:p>
    <w:p w:rsidR="00BB0677" w:rsidRDefault="00BB0677" w:rsidP="00BB0677">
      <w:pPr>
        <w:pStyle w:val="af1"/>
        <w:numPr>
          <w:ilvl w:val="1"/>
          <w:numId w:val="4"/>
        </w:numPr>
        <w:spacing w:line="360" w:lineRule="auto"/>
        <w:rPr>
          <w:rFonts w:cs="David"/>
          <w:szCs w:val="24"/>
          <w:lang w:eastAsia="en-US"/>
        </w:rPr>
      </w:pPr>
      <w:r w:rsidRPr="00BB0677">
        <w:rPr>
          <w:rFonts w:cs="David"/>
          <w:szCs w:val="24"/>
          <w:rtl/>
          <w:lang w:eastAsia="en-US"/>
        </w:rPr>
        <w:t xml:space="preserve">המציע מחזיק ברישיון מהנדס חשמל בודק סוג 3 תקף וביצע במהלך שנת 2015 לפחות 10 בדיקות של מתקני מתח גבוה ונמוך (בדיקות תקופתיות, בדיקות לצורכי רישוי ושירותי כבאות), כולל ייעוץ וליווי תיקון הליקויים במתקנים (יש למלא את נספח ג'). לצורך עמידה בתנאי סף זה </w:t>
      </w:r>
      <w:r>
        <w:rPr>
          <w:rFonts w:cs="David"/>
          <w:szCs w:val="24"/>
          <w:rtl/>
          <w:lang w:eastAsia="en-US"/>
        </w:rPr>
        <w:t>המציע רשאי להתקשר עם קבלן משנה.</w:t>
      </w:r>
      <w:r>
        <w:rPr>
          <w:rFonts w:cs="David" w:hint="cs"/>
          <w:szCs w:val="24"/>
          <w:rtl/>
          <w:lang w:eastAsia="en-US"/>
        </w:rPr>
        <w:t xml:space="preserve"> </w:t>
      </w:r>
      <w:r w:rsidRPr="00BB0677">
        <w:rPr>
          <w:rFonts w:cs="David"/>
          <w:szCs w:val="24"/>
          <w:rtl/>
          <w:lang w:eastAsia="en-US"/>
        </w:rPr>
        <w:t>יש לצרף אישור רישיון תקף</w:t>
      </w:r>
      <w:r>
        <w:rPr>
          <w:rFonts w:cs="David" w:hint="cs"/>
          <w:szCs w:val="24"/>
          <w:rtl/>
          <w:lang w:eastAsia="en-US"/>
        </w:rPr>
        <w:t>.</w:t>
      </w:r>
    </w:p>
    <w:p w:rsidR="001A7216" w:rsidRPr="001A7216" w:rsidRDefault="001A7216" w:rsidP="001A7216">
      <w:pPr>
        <w:spacing w:line="360" w:lineRule="auto"/>
        <w:ind w:left="849" w:hanging="425"/>
        <w:rPr>
          <w:rFonts w:cs="David"/>
          <w:rtl/>
        </w:rPr>
      </w:pPr>
      <w:r w:rsidRPr="001A7216">
        <w:rPr>
          <w:rFonts w:cs="David" w:hint="cs"/>
          <w:rtl/>
        </w:rPr>
        <w:t xml:space="preserve">4.6א. יובהר כי על המציע לעמוד בתנאים הרלבנטיים ליועץ מקצועי העומד בתנאי הסף המפורטים בסעיפים 4.2, 4.3, 4.4. והוא רשאי להתקשר לצורך מתן השירותים המפורטים בסעיפים 1.2 ו-1.3 עם בודק, מקצועי העומד בתנאי הסף המפורטים בסעיף 4.6., כקבלן משנה.  </w:t>
      </w:r>
    </w:p>
    <w:p w:rsidR="00464FB1" w:rsidRPr="00D006D8" w:rsidRDefault="00464FB1" w:rsidP="00C274BD">
      <w:pPr>
        <w:pStyle w:val="af1"/>
        <w:numPr>
          <w:ilvl w:val="1"/>
          <w:numId w:val="4"/>
        </w:numPr>
        <w:spacing w:line="360" w:lineRule="auto"/>
        <w:rPr>
          <w:rFonts w:cs="David"/>
          <w:szCs w:val="24"/>
          <w:rtl/>
          <w:lang w:eastAsia="en-US"/>
        </w:rPr>
      </w:pPr>
      <w:r w:rsidRPr="00D006D8">
        <w:rPr>
          <w:rFonts w:cs="David"/>
          <w:szCs w:val="24"/>
          <w:rtl/>
          <w:lang w:eastAsia="en-US"/>
        </w:rPr>
        <w:t>השתתפות בכנס ספקים</w:t>
      </w:r>
      <w:r w:rsidRPr="00D006D8">
        <w:rPr>
          <w:rFonts w:cs="David" w:hint="cs"/>
          <w:szCs w:val="24"/>
          <w:rtl/>
          <w:lang w:eastAsia="en-US"/>
        </w:rPr>
        <w:t xml:space="preserve"> - </w:t>
      </w:r>
      <w:r w:rsidRPr="00D006D8">
        <w:rPr>
          <w:rFonts w:cs="David"/>
          <w:szCs w:val="24"/>
          <w:rtl/>
          <w:lang w:eastAsia="en-US"/>
        </w:rPr>
        <w:t xml:space="preserve">המזמין יערוך כנס </w:t>
      </w:r>
      <w:r w:rsidRPr="005F0EC5">
        <w:rPr>
          <w:rFonts w:cs="David" w:hint="cs"/>
          <w:szCs w:val="24"/>
          <w:rtl/>
          <w:lang w:eastAsia="en-US"/>
        </w:rPr>
        <w:t>ספקים</w:t>
      </w:r>
      <w:r w:rsidRPr="005F0EC5">
        <w:rPr>
          <w:rFonts w:cs="David"/>
          <w:szCs w:val="24"/>
          <w:rtl/>
          <w:lang w:eastAsia="en-US"/>
        </w:rPr>
        <w:t xml:space="preserve"> ביום</w:t>
      </w:r>
      <w:r w:rsidRPr="005F0EC5">
        <w:rPr>
          <w:rFonts w:cs="David" w:hint="cs"/>
          <w:szCs w:val="24"/>
          <w:rtl/>
          <w:lang w:eastAsia="en-US"/>
        </w:rPr>
        <w:t xml:space="preserve"> </w:t>
      </w:r>
      <w:r w:rsidR="00C274BD" w:rsidRPr="005F0EC5">
        <w:rPr>
          <w:rFonts w:cs="David" w:hint="cs"/>
          <w:szCs w:val="24"/>
          <w:rtl/>
          <w:lang w:eastAsia="en-US"/>
        </w:rPr>
        <w:t xml:space="preserve">16.06.2016 </w:t>
      </w:r>
      <w:r w:rsidRPr="005F0EC5">
        <w:rPr>
          <w:rFonts w:cs="David"/>
          <w:szCs w:val="24"/>
          <w:rtl/>
          <w:lang w:eastAsia="en-US"/>
        </w:rPr>
        <w:t>בין השעות 13:00-1</w:t>
      </w:r>
      <w:r w:rsidR="00C274BD" w:rsidRPr="005F0EC5">
        <w:rPr>
          <w:rFonts w:cs="David" w:hint="cs"/>
          <w:szCs w:val="24"/>
          <w:rtl/>
          <w:lang w:eastAsia="en-US"/>
        </w:rPr>
        <w:t>4</w:t>
      </w:r>
      <w:r w:rsidRPr="005F0EC5">
        <w:rPr>
          <w:rFonts w:cs="David"/>
          <w:szCs w:val="24"/>
          <w:rtl/>
          <w:lang w:eastAsia="en-US"/>
        </w:rPr>
        <w:t>:</w:t>
      </w:r>
      <w:r w:rsidR="00C274BD" w:rsidRPr="005F0EC5">
        <w:rPr>
          <w:rFonts w:cs="David" w:hint="cs"/>
          <w:szCs w:val="24"/>
          <w:rtl/>
          <w:lang w:eastAsia="en-US"/>
        </w:rPr>
        <w:t>3</w:t>
      </w:r>
      <w:r w:rsidRPr="005F0EC5">
        <w:rPr>
          <w:rFonts w:cs="David"/>
          <w:szCs w:val="24"/>
          <w:rtl/>
          <w:lang w:eastAsia="en-US"/>
        </w:rPr>
        <w:t>0, במשרדי</w:t>
      </w:r>
      <w:r w:rsidRPr="00D006D8">
        <w:rPr>
          <w:rFonts w:cs="David"/>
          <w:szCs w:val="24"/>
          <w:rtl/>
          <w:lang w:eastAsia="en-US"/>
        </w:rPr>
        <w:t xml:space="preserve"> המזמין – משרד האוצר, רח' קפלן 1, ירושלים, בחדר הישיבות בקומה 1. ההשתתפות בכנס </w:t>
      </w:r>
      <w:r w:rsidRPr="00D006D8">
        <w:rPr>
          <w:rFonts w:cs="David" w:hint="cs"/>
          <w:szCs w:val="24"/>
          <w:rtl/>
          <w:lang w:eastAsia="en-US"/>
        </w:rPr>
        <w:t>הספקים</w:t>
      </w:r>
      <w:r w:rsidRPr="00D006D8">
        <w:rPr>
          <w:rFonts w:cs="David"/>
          <w:szCs w:val="24"/>
          <w:rtl/>
          <w:lang w:eastAsia="en-US"/>
        </w:rPr>
        <w:t xml:space="preserve"> היא חובה ומהווה תנאי להגשת הצעה במכרז זה. אנא אשרו השתתפותכם בישיבה זו מראש באמצעות </w:t>
      </w:r>
      <w:r w:rsidRPr="00D006D8">
        <w:rPr>
          <w:rFonts w:cs="David" w:hint="cs"/>
          <w:szCs w:val="24"/>
          <w:rtl/>
          <w:lang w:eastAsia="en-US"/>
        </w:rPr>
        <w:t xml:space="preserve">דואר אלקטרוני </w:t>
      </w:r>
      <w:hyperlink r:id="rId11" w:history="1">
        <w:hyperlink r:id="rId12" w:history="1">
          <w:r w:rsidRPr="00D006D8">
            <w:rPr>
              <w:rStyle w:val="Hyperlink"/>
              <w:rFonts w:cs="David"/>
              <w:lang w:eastAsia="en-US"/>
            </w:rPr>
            <w:t>osnatt@mof.gov.il</w:t>
          </w:r>
        </w:hyperlink>
      </w:hyperlink>
      <w:r w:rsidRPr="00D006D8">
        <w:rPr>
          <w:rFonts w:cs="David"/>
          <w:szCs w:val="24"/>
          <w:lang w:eastAsia="en-US"/>
        </w:rPr>
        <w:t xml:space="preserve"> </w:t>
      </w:r>
      <w:r w:rsidRPr="00D006D8">
        <w:rPr>
          <w:rFonts w:cs="David"/>
          <w:szCs w:val="24"/>
          <w:rtl/>
          <w:lang w:eastAsia="en-US"/>
        </w:rPr>
        <w:t>, תוך ציון שמות הנציגים ו</w:t>
      </w:r>
      <w:r w:rsidRPr="00D006D8">
        <w:rPr>
          <w:rFonts w:cs="David" w:hint="cs"/>
          <w:szCs w:val="24"/>
          <w:rtl/>
          <w:lang w:eastAsia="en-US"/>
        </w:rPr>
        <w:t xml:space="preserve">מספרי </w:t>
      </w:r>
      <w:r w:rsidRPr="00D006D8">
        <w:rPr>
          <w:rFonts w:cs="David"/>
          <w:szCs w:val="24"/>
          <w:rtl/>
          <w:lang w:eastAsia="en-US"/>
        </w:rPr>
        <w:t>תעודות הזהות.</w:t>
      </w:r>
    </w:p>
    <w:p w:rsidR="00464FB1" w:rsidRPr="00D006D8" w:rsidRDefault="00464FB1" w:rsidP="00464FB1">
      <w:pPr>
        <w:pStyle w:val="af1"/>
        <w:spacing w:line="360" w:lineRule="auto"/>
        <w:ind w:left="907"/>
        <w:rPr>
          <w:rFonts w:cs="David"/>
          <w:szCs w:val="24"/>
          <w:rtl/>
          <w:lang w:eastAsia="en-US"/>
        </w:rPr>
      </w:pPr>
      <w:r w:rsidRPr="00D006D8">
        <w:rPr>
          <w:rFonts w:cs="David"/>
          <w:szCs w:val="24"/>
          <w:rtl/>
          <w:lang w:eastAsia="en-US"/>
        </w:rPr>
        <w:t xml:space="preserve">יצוין כי אין בדברים שייאמרו בכנס </w:t>
      </w:r>
      <w:r w:rsidRPr="00D006D8">
        <w:rPr>
          <w:rFonts w:cs="David" w:hint="cs"/>
          <w:szCs w:val="24"/>
          <w:rtl/>
          <w:lang w:eastAsia="en-US"/>
        </w:rPr>
        <w:t>הספקים</w:t>
      </w:r>
      <w:r w:rsidRPr="00D006D8">
        <w:rPr>
          <w:rFonts w:cs="David"/>
          <w:szCs w:val="24"/>
          <w:rtl/>
          <w:lang w:eastAsia="en-US"/>
        </w:rPr>
        <w:t xml:space="preserve"> כדי לחייב את המזמין או כדי לשנות את מסמכי המכרז. רק הודעות או תשובות שימסרו על ידי המזמין בכתב יחייבו לעניין מכרז זה.</w:t>
      </w:r>
    </w:p>
    <w:p w:rsidR="00464FB1" w:rsidRPr="00D006D8" w:rsidRDefault="00464FB1" w:rsidP="00464FB1">
      <w:pPr>
        <w:pStyle w:val="af1"/>
        <w:numPr>
          <w:ilvl w:val="1"/>
          <w:numId w:val="4"/>
        </w:numPr>
        <w:spacing w:line="360" w:lineRule="auto"/>
        <w:rPr>
          <w:rFonts w:cs="David"/>
          <w:rtl/>
        </w:rPr>
      </w:pPr>
      <w:r w:rsidRPr="00D006D8">
        <w:rPr>
          <w:rFonts w:cs="David"/>
          <w:rtl/>
        </w:rPr>
        <w:t xml:space="preserve">המצאת כל האישורים הנדרשים לפי חוק </w:t>
      </w:r>
      <w:r w:rsidRPr="00D006D8">
        <w:rPr>
          <w:rFonts w:cs="David"/>
          <w:sz w:val="22"/>
          <w:szCs w:val="24"/>
          <w:rtl/>
        </w:rPr>
        <w:t>עסקאות</w:t>
      </w:r>
      <w:r w:rsidRPr="00D006D8">
        <w:rPr>
          <w:rFonts w:cs="David"/>
          <w:rtl/>
        </w:rPr>
        <w:t xml:space="preserve"> גופים ציבוריים, </w:t>
      </w:r>
      <w:r w:rsidRPr="00D006D8">
        <w:rPr>
          <w:rFonts w:cs="David"/>
          <w:sz w:val="22"/>
          <w:szCs w:val="24"/>
          <w:rtl/>
        </w:rPr>
        <w:t>התשל"ו-1976, לרבות:</w:t>
      </w:r>
    </w:p>
    <w:p w:rsidR="00464FB1" w:rsidRPr="00D006D8" w:rsidRDefault="00464FB1" w:rsidP="008267F9">
      <w:pPr>
        <w:pStyle w:val="af1"/>
        <w:numPr>
          <w:ilvl w:val="2"/>
          <w:numId w:val="4"/>
        </w:numPr>
        <w:spacing w:line="360" w:lineRule="auto"/>
        <w:rPr>
          <w:rFonts w:cs="David"/>
          <w:szCs w:val="24"/>
          <w:rtl/>
          <w:lang w:eastAsia="en-US"/>
        </w:rPr>
      </w:pPr>
      <w:r w:rsidRPr="00D006D8">
        <w:rPr>
          <w:rFonts w:cs="David"/>
          <w:szCs w:val="24"/>
          <w:rtl/>
          <w:lang w:eastAsia="en-US"/>
        </w:rPr>
        <w:t>אישור פקיד מורשה, רואה חשבון או יועץ מס המעיד שה</w:t>
      </w:r>
      <w:r w:rsidR="008267F9">
        <w:rPr>
          <w:rFonts w:cs="David" w:hint="cs"/>
          <w:szCs w:val="24"/>
          <w:rtl/>
          <w:lang w:eastAsia="en-US"/>
        </w:rPr>
        <w:t>יועץ</w:t>
      </w:r>
      <w:r w:rsidRPr="00D006D8">
        <w:rPr>
          <w:rFonts w:cs="David"/>
          <w:szCs w:val="24"/>
          <w:rtl/>
          <w:lang w:eastAsia="en-US"/>
        </w:rPr>
        <w:t xml:space="preserve"> מנהל פנקסי חשבונות כדין או  שהוא פטור מלנהלם ושהינו נוהג לדווח על הכנסותיו ושהינו מדווח על עסקאות שמוטל עליהן מס לפי חוק מס ערך מוסף, התשל"ו-1975.</w:t>
      </w:r>
    </w:p>
    <w:p w:rsidR="00464FB1" w:rsidRPr="00D006D8" w:rsidRDefault="00464FB1" w:rsidP="00464FB1">
      <w:pPr>
        <w:pStyle w:val="af1"/>
        <w:numPr>
          <w:ilvl w:val="2"/>
          <w:numId w:val="4"/>
        </w:numPr>
        <w:spacing w:line="360" w:lineRule="auto"/>
        <w:rPr>
          <w:rFonts w:cs="David"/>
          <w:szCs w:val="24"/>
          <w:rtl/>
          <w:lang w:eastAsia="en-US"/>
        </w:rPr>
      </w:pPr>
      <w:r w:rsidRPr="00D006D8">
        <w:rPr>
          <w:rFonts w:cs="David"/>
          <w:szCs w:val="24"/>
          <w:rtl/>
          <w:lang w:eastAsia="en-US"/>
        </w:rPr>
        <w:t>אישור בדבר היעדר הרשעות בעבירות לפי חוק עובדים זרים (איסור העסקה שלא כדין והבטחת תנאים הוגנים), התשנ"א-1991 (להלן חוק עובדים זרים) או חוק שכר מינימום, התשמ"ז</w:t>
      </w:r>
      <w:r w:rsidRPr="00D006D8">
        <w:rPr>
          <w:rFonts w:cs="David" w:hint="cs"/>
          <w:szCs w:val="24"/>
          <w:rtl/>
          <w:lang w:eastAsia="en-US"/>
        </w:rPr>
        <w:t>-</w:t>
      </w:r>
      <w:r w:rsidRPr="00D006D8">
        <w:rPr>
          <w:rFonts w:cs="David"/>
          <w:szCs w:val="24"/>
          <w:rtl/>
          <w:lang w:eastAsia="en-US"/>
        </w:rPr>
        <w:t>1987 (להלן- חוק שכר מינימום). למען הסר ספק, יודגש כי האמור יהיה בהתאם ובכפוף למפורט בסעיף 2ב לחוק עסקאות גופים ציבוריים ובנוסח המצ"ב לפנייה זו). נוסח תצהירים לעניין חוק עובדים זרים וחוק שכר מינימום רצ"ב כנספח א</w:t>
      </w:r>
      <w:r>
        <w:rPr>
          <w:rFonts w:cs="David" w:hint="cs"/>
          <w:szCs w:val="24"/>
          <w:rtl/>
          <w:lang w:eastAsia="en-US"/>
        </w:rPr>
        <w:t>'</w:t>
      </w:r>
      <w:r w:rsidRPr="00D006D8">
        <w:rPr>
          <w:rFonts w:cs="David"/>
          <w:szCs w:val="24"/>
          <w:rtl/>
          <w:lang w:eastAsia="en-US"/>
        </w:rPr>
        <w:t xml:space="preserve"> למכרז זה. נוסח התצהירים הינם מחייבים ואין לסטות מהם.</w:t>
      </w:r>
    </w:p>
    <w:p w:rsidR="00464FB1" w:rsidRPr="00D006D8" w:rsidRDefault="00464FB1" w:rsidP="00464FB1">
      <w:pPr>
        <w:pStyle w:val="af1"/>
        <w:numPr>
          <w:ilvl w:val="2"/>
          <w:numId w:val="4"/>
        </w:numPr>
        <w:spacing w:line="360" w:lineRule="auto"/>
        <w:rPr>
          <w:rFonts w:cs="David"/>
          <w:szCs w:val="24"/>
          <w:rtl/>
          <w:lang w:eastAsia="en-US"/>
        </w:rPr>
      </w:pPr>
      <w:r w:rsidRPr="0078750B">
        <w:rPr>
          <w:rFonts w:cs="David"/>
          <w:szCs w:val="24"/>
          <w:rtl/>
          <w:lang w:eastAsia="en-US"/>
        </w:rPr>
        <w:t>מציע שהוא חברה נדרש להציג</w:t>
      </w:r>
      <w:r w:rsidRPr="00D006D8">
        <w:rPr>
          <w:rFonts w:cs="David"/>
          <w:szCs w:val="24"/>
          <w:rtl/>
          <w:lang w:eastAsia="en-US"/>
        </w:rPr>
        <w:t xml:space="preserve"> נסח חברה/שותפות עדכני מרשות התאגידים הניתן להפקה דרך אתר האינטרנט של רשות התאגידים, המעיד על כך כי אין למציע חובות אגרה שנתית לרשם החברות לשנים שקדמו לשנה בה מוגשת ההצעה, וכן כי המציע אינו חברה מפרת חוק או שהיא בהתראה לפני רישום כחברה מפרת חוק. </w:t>
      </w:r>
    </w:p>
    <w:p w:rsidR="00464FB1" w:rsidRPr="00D006D8" w:rsidRDefault="00464FB1" w:rsidP="00464FB1">
      <w:pPr>
        <w:spacing w:line="360" w:lineRule="auto"/>
        <w:ind w:left="360"/>
        <w:jc w:val="both"/>
        <w:rPr>
          <w:rFonts w:cs="David"/>
          <w:rtl/>
        </w:rPr>
      </w:pPr>
      <w:r w:rsidRPr="00D006D8">
        <w:rPr>
          <w:rFonts w:cs="David"/>
          <w:rtl/>
        </w:rPr>
        <w:t xml:space="preserve">הצעה אשר לא תוגש בהתאם להוראות סעיף זה </w:t>
      </w:r>
      <w:r>
        <w:rPr>
          <w:rFonts w:cs="David" w:hint="cs"/>
          <w:rtl/>
        </w:rPr>
        <w:t>יכול ו</w:t>
      </w:r>
      <w:r w:rsidRPr="00D006D8">
        <w:rPr>
          <w:rFonts w:cs="David"/>
          <w:rtl/>
        </w:rPr>
        <w:t xml:space="preserve">תידחה על הסף. </w:t>
      </w:r>
    </w:p>
    <w:p w:rsidR="00464FB1" w:rsidRPr="00D006D8" w:rsidRDefault="00464FB1" w:rsidP="00464FB1">
      <w:pPr>
        <w:spacing w:line="360" w:lineRule="auto"/>
        <w:ind w:left="360"/>
        <w:jc w:val="both"/>
        <w:rPr>
          <w:rFonts w:cs="David"/>
          <w:rtl/>
        </w:rPr>
      </w:pPr>
      <w:r w:rsidRPr="00D006D8">
        <w:rPr>
          <w:rFonts w:cs="David"/>
          <w:rtl/>
        </w:rPr>
        <w:t>יודגש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או מסמך מהמנויים בפנייה זו, להשלים את המצאתם במסגרת פרק זמן אשר ייקבע על ידיה המזמין וזאת כל עוד עולה בבירור על פני האישורים או המסמכים הנ"ל, כי היו קיימים ובעלי תוקף במועד הגשת ההצעה כפי שנדרש בתנאי הפנייה.</w:t>
      </w:r>
    </w:p>
    <w:p w:rsidR="00464FB1" w:rsidRPr="00D006D8" w:rsidRDefault="00464FB1" w:rsidP="00464FB1">
      <w:pPr>
        <w:pStyle w:val="af1"/>
        <w:spacing w:line="360" w:lineRule="auto"/>
        <w:ind w:left="397"/>
        <w:rPr>
          <w:rFonts w:cs="David"/>
          <w:szCs w:val="24"/>
          <w:rtl/>
        </w:rPr>
      </w:pPr>
    </w:p>
    <w:p w:rsidR="00464FB1" w:rsidRPr="00D006D8" w:rsidRDefault="00464FB1" w:rsidP="00464FB1">
      <w:pPr>
        <w:pStyle w:val="af1"/>
        <w:numPr>
          <w:ilvl w:val="0"/>
          <w:numId w:val="4"/>
        </w:numPr>
        <w:spacing w:line="360" w:lineRule="auto"/>
        <w:rPr>
          <w:rFonts w:cs="David"/>
          <w:b/>
          <w:bCs/>
          <w:szCs w:val="24"/>
          <w:u w:val="single"/>
          <w:rtl/>
        </w:rPr>
      </w:pPr>
      <w:r w:rsidRPr="00D006D8">
        <w:rPr>
          <w:rFonts w:cs="David"/>
          <w:b/>
          <w:bCs/>
          <w:szCs w:val="24"/>
          <w:u w:val="single"/>
          <w:rtl/>
        </w:rPr>
        <w:t>נוהל העברת שאלות ובירורים</w:t>
      </w:r>
    </w:p>
    <w:p w:rsidR="00464FB1" w:rsidRPr="00D006D8" w:rsidRDefault="00464FB1" w:rsidP="00464FB1">
      <w:pPr>
        <w:pStyle w:val="af1"/>
        <w:spacing w:line="360" w:lineRule="auto"/>
        <w:ind w:left="397"/>
        <w:rPr>
          <w:rFonts w:cs="David"/>
          <w:szCs w:val="24"/>
          <w:rtl/>
        </w:rPr>
      </w:pPr>
      <w:r w:rsidRPr="00D006D8">
        <w:rPr>
          <w:rFonts w:cs="David"/>
          <w:szCs w:val="24"/>
          <w:rtl/>
        </w:rPr>
        <w:lastRenderedPageBreak/>
        <w:t xml:space="preserve">שאלות הבהרה בקשר לתנאי המכרז או הסכם ההתקשרות, או השגות כלשהן ביחס לתנאי המכרז או ההסכם, יש להעלות בכתב ולהפנות אל נציג המזמין האחראי לבקשות לפי מכרז זה, </w:t>
      </w:r>
      <w:r w:rsidRPr="00D006D8">
        <w:rPr>
          <w:rFonts w:cs="David" w:hint="cs"/>
          <w:szCs w:val="24"/>
          <w:rtl/>
        </w:rPr>
        <w:t xml:space="preserve">גב' אסנת תורג'מן </w:t>
      </w:r>
      <w:r w:rsidRPr="00D006D8">
        <w:rPr>
          <w:rFonts w:cs="David"/>
          <w:szCs w:val="24"/>
          <w:rtl/>
        </w:rPr>
        <w:t xml:space="preserve">באמצעות דואר אלקטרוני </w:t>
      </w:r>
      <w:hyperlink r:id="rId13" w:history="1">
        <w:r w:rsidRPr="00D006D8">
          <w:rPr>
            <w:rStyle w:val="Hyperlink"/>
            <w:rFonts w:cs="David"/>
            <w:szCs w:val="24"/>
          </w:rPr>
          <w:t>osnatt@mof.gov.il</w:t>
        </w:r>
      </w:hyperlink>
      <w:r w:rsidRPr="00D006D8">
        <w:rPr>
          <w:rFonts w:cs="David"/>
          <w:szCs w:val="24"/>
        </w:rPr>
        <w:t xml:space="preserve"> </w:t>
      </w:r>
      <w:r w:rsidRPr="00D006D8">
        <w:rPr>
          <w:rFonts w:cs="David" w:hint="cs"/>
          <w:szCs w:val="24"/>
          <w:rtl/>
        </w:rPr>
        <w:t>.</w:t>
      </w:r>
      <w:r w:rsidRPr="00D006D8">
        <w:rPr>
          <w:rFonts w:cs="David"/>
          <w:szCs w:val="24"/>
          <w:rtl/>
        </w:rPr>
        <w:t xml:space="preserve">פניות אשר תועברנה בכל דרך אחרת לא תענינה. יש לוודא את הגעת </w:t>
      </w:r>
      <w:r w:rsidRPr="00D006D8">
        <w:rPr>
          <w:rFonts w:cs="David" w:hint="cs"/>
          <w:szCs w:val="24"/>
          <w:rtl/>
        </w:rPr>
        <w:t>ה</w:t>
      </w:r>
      <w:r w:rsidRPr="00D006D8">
        <w:rPr>
          <w:rFonts w:cs="David"/>
          <w:szCs w:val="24"/>
          <w:rtl/>
        </w:rPr>
        <w:t xml:space="preserve">מייל בטלפון </w:t>
      </w:r>
      <w:r w:rsidRPr="00D006D8">
        <w:rPr>
          <w:rFonts w:cs="David" w:hint="cs"/>
          <w:szCs w:val="24"/>
          <w:rtl/>
        </w:rPr>
        <w:t>050-6208592.</w:t>
      </w:r>
    </w:p>
    <w:p w:rsidR="00464FB1" w:rsidRPr="00D006D8" w:rsidRDefault="00464FB1" w:rsidP="008267F9">
      <w:pPr>
        <w:pStyle w:val="af1"/>
        <w:numPr>
          <w:ilvl w:val="0"/>
          <w:numId w:val="4"/>
        </w:numPr>
        <w:spacing w:line="360" w:lineRule="auto"/>
        <w:rPr>
          <w:rFonts w:cs="David"/>
          <w:szCs w:val="24"/>
          <w:rtl/>
        </w:rPr>
      </w:pPr>
      <w:r w:rsidRPr="00D006D8">
        <w:rPr>
          <w:rFonts w:cs="David"/>
          <w:szCs w:val="24"/>
          <w:rtl/>
        </w:rPr>
        <w:t xml:space="preserve">שאלות או השגות כאמור יש להעלות על הכתב ולהפנות </w:t>
      </w:r>
      <w:r w:rsidRPr="00D006D8">
        <w:rPr>
          <w:rFonts w:cs="David" w:hint="cs"/>
          <w:szCs w:val="24"/>
          <w:rtl/>
        </w:rPr>
        <w:t>למזמין</w:t>
      </w:r>
      <w:r w:rsidRPr="00D006D8">
        <w:rPr>
          <w:rFonts w:cs="David"/>
          <w:szCs w:val="24"/>
          <w:rtl/>
        </w:rPr>
        <w:t xml:space="preserve"> כך </w:t>
      </w:r>
      <w:r w:rsidRPr="005F0EC5">
        <w:rPr>
          <w:rFonts w:cs="David"/>
          <w:szCs w:val="24"/>
          <w:rtl/>
        </w:rPr>
        <w:t>שתתקבלנה עד ליום</w:t>
      </w:r>
      <w:r w:rsidRPr="005F0EC5">
        <w:rPr>
          <w:rFonts w:cs="David" w:hint="cs"/>
          <w:szCs w:val="24"/>
          <w:rtl/>
        </w:rPr>
        <w:t xml:space="preserve"> </w:t>
      </w:r>
      <w:r w:rsidR="00C274BD" w:rsidRPr="005F0EC5">
        <w:rPr>
          <w:rFonts w:cs="David" w:hint="cs"/>
          <w:szCs w:val="24"/>
          <w:rtl/>
        </w:rPr>
        <w:t>22.06.2016</w:t>
      </w:r>
      <w:r w:rsidRPr="005F0EC5">
        <w:rPr>
          <w:rFonts w:cs="David"/>
          <w:szCs w:val="24"/>
          <w:rtl/>
        </w:rPr>
        <w:t xml:space="preserve"> </w:t>
      </w:r>
      <w:r w:rsidR="008267F9" w:rsidRPr="005F0EC5">
        <w:rPr>
          <w:rFonts w:cs="David" w:hint="cs"/>
          <w:szCs w:val="24"/>
          <w:rtl/>
        </w:rPr>
        <w:t>בשעה</w:t>
      </w:r>
      <w:r w:rsidRPr="005F0EC5">
        <w:rPr>
          <w:rFonts w:cs="David"/>
          <w:szCs w:val="24"/>
          <w:rtl/>
        </w:rPr>
        <w:t xml:space="preserve"> 12:00. פניות שתגענה </w:t>
      </w:r>
      <w:r w:rsidRPr="005F0EC5">
        <w:rPr>
          <w:rFonts w:cs="David" w:hint="cs"/>
          <w:szCs w:val="24"/>
          <w:rtl/>
        </w:rPr>
        <w:t>למזמין</w:t>
      </w:r>
      <w:r w:rsidRPr="005F0EC5">
        <w:rPr>
          <w:rFonts w:cs="David"/>
          <w:szCs w:val="24"/>
          <w:rtl/>
        </w:rPr>
        <w:t xml:space="preserve"> לאחר מועד זה לא תתקבלנה. על המציע האחריות לוודא ששאלותיו הגיעו</w:t>
      </w:r>
      <w:r w:rsidRPr="00D006D8">
        <w:rPr>
          <w:rFonts w:cs="David"/>
          <w:szCs w:val="24"/>
          <w:rtl/>
        </w:rPr>
        <w:t xml:space="preserve"> בשלמותן לידי המזמין ובמועדן.</w:t>
      </w:r>
    </w:p>
    <w:p w:rsidR="00464FB1" w:rsidRDefault="00464FB1" w:rsidP="00464FB1">
      <w:pPr>
        <w:pStyle w:val="10"/>
        <w:spacing w:line="360" w:lineRule="auto"/>
        <w:ind w:firstLine="397"/>
        <w:contextualSpacing/>
        <w:rPr>
          <w:rFonts w:cs="David"/>
          <w:b w:val="0"/>
          <w:bCs w:val="0"/>
          <w:sz w:val="24"/>
          <w:szCs w:val="24"/>
          <w:rtl/>
        </w:rPr>
      </w:pPr>
    </w:p>
    <w:p w:rsidR="00464FB1" w:rsidRDefault="00464FB1" w:rsidP="00464FB1">
      <w:pPr>
        <w:pStyle w:val="10"/>
        <w:spacing w:line="360" w:lineRule="auto"/>
        <w:ind w:firstLine="397"/>
        <w:contextualSpacing/>
        <w:rPr>
          <w:rFonts w:cs="David"/>
          <w:b w:val="0"/>
          <w:bCs w:val="0"/>
          <w:sz w:val="24"/>
          <w:szCs w:val="24"/>
          <w:rtl/>
        </w:rPr>
      </w:pPr>
    </w:p>
    <w:p w:rsidR="00464FB1" w:rsidRDefault="00464FB1" w:rsidP="00464FB1">
      <w:pPr>
        <w:pStyle w:val="10"/>
        <w:spacing w:line="360" w:lineRule="auto"/>
        <w:ind w:firstLine="397"/>
        <w:contextualSpacing/>
        <w:rPr>
          <w:rFonts w:cs="David"/>
          <w:b w:val="0"/>
          <w:bCs w:val="0"/>
          <w:sz w:val="24"/>
          <w:szCs w:val="24"/>
          <w:rtl/>
        </w:rPr>
      </w:pPr>
    </w:p>
    <w:p w:rsidR="00464FB1" w:rsidRPr="00D006D8" w:rsidRDefault="00464FB1" w:rsidP="00464FB1">
      <w:pPr>
        <w:pStyle w:val="10"/>
        <w:spacing w:line="360" w:lineRule="auto"/>
        <w:ind w:firstLine="397"/>
        <w:contextualSpacing/>
        <w:rPr>
          <w:rFonts w:cs="David"/>
          <w:rtl/>
        </w:rPr>
      </w:pPr>
      <w:r w:rsidRPr="00D006D8">
        <w:rPr>
          <w:rFonts w:cs="David" w:hint="cs"/>
          <w:b w:val="0"/>
          <w:bCs w:val="0"/>
          <w:sz w:val="24"/>
          <w:szCs w:val="24"/>
          <w:rtl/>
        </w:rPr>
        <w:t>כל מציע  יגיש שאלותיו במבנה הבא:</w:t>
      </w:r>
    </w:p>
    <w:p w:rsidR="00464FB1" w:rsidRPr="00D006D8" w:rsidRDefault="00464FB1" w:rsidP="00464FB1">
      <w:pPr>
        <w:pStyle w:val="Normal3"/>
        <w:keepLines w:val="0"/>
        <w:spacing w:line="360" w:lineRule="auto"/>
        <w:ind w:left="0"/>
        <w:contextualSpacing/>
        <w:jc w:val="left"/>
        <w:rPr>
          <w:b/>
          <w:bCs/>
          <w:color w:val="000000"/>
          <w:rtl/>
        </w:rPr>
      </w:pPr>
    </w:p>
    <w:tbl>
      <w:tblPr>
        <w:bidiVisual/>
        <w:tblW w:w="0" w:type="auto"/>
        <w:tblInd w:w="1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0"/>
        <w:gridCol w:w="6035"/>
      </w:tblGrid>
      <w:tr w:rsidR="00464FB1" w:rsidRPr="00D006D8" w:rsidTr="000F420A">
        <w:tc>
          <w:tcPr>
            <w:tcW w:w="1560" w:type="dxa"/>
          </w:tcPr>
          <w:p w:rsidR="00464FB1" w:rsidRPr="00D006D8" w:rsidRDefault="00464FB1" w:rsidP="000F420A">
            <w:pPr>
              <w:pStyle w:val="Normal3"/>
              <w:keepLines w:val="0"/>
              <w:spacing w:line="360" w:lineRule="auto"/>
              <w:ind w:left="0"/>
              <w:contextualSpacing/>
              <w:jc w:val="left"/>
              <w:rPr>
                <w:b/>
                <w:bCs/>
                <w:color w:val="000000"/>
              </w:rPr>
            </w:pPr>
            <w:r w:rsidRPr="00D006D8">
              <w:rPr>
                <w:rFonts w:hint="cs"/>
                <w:b/>
                <w:bCs/>
                <w:color w:val="000000"/>
                <w:rtl/>
              </w:rPr>
              <w:t>סעיף במכרז / בהסכם</w:t>
            </w:r>
          </w:p>
        </w:tc>
        <w:tc>
          <w:tcPr>
            <w:tcW w:w="6035" w:type="dxa"/>
          </w:tcPr>
          <w:p w:rsidR="00464FB1" w:rsidRPr="00D006D8" w:rsidRDefault="00464FB1" w:rsidP="000F420A">
            <w:pPr>
              <w:pStyle w:val="Normal3"/>
              <w:keepLines w:val="0"/>
              <w:spacing w:line="360" w:lineRule="auto"/>
              <w:ind w:left="0"/>
              <w:contextualSpacing/>
              <w:jc w:val="left"/>
              <w:rPr>
                <w:b/>
                <w:bCs/>
                <w:color w:val="000000"/>
              </w:rPr>
            </w:pPr>
            <w:r w:rsidRPr="00D006D8">
              <w:rPr>
                <w:rFonts w:hint="cs"/>
                <w:b/>
                <w:bCs/>
                <w:color w:val="000000"/>
                <w:rtl/>
              </w:rPr>
              <w:t>פירוט השאלה</w:t>
            </w:r>
          </w:p>
        </w:tc>
      </w:tr>
      <w:tr w:rsidR="00464FB1" w:rsidRPr="00D006D8" w:rsidTr="000F420A">
        <w:tc>
          <w:tcPr>
            <w:tcW w:w="1560" w:type="dxa"/>
          </w:tcPr>
          <w:p w:rsidR="00464FB1" w:rsidRPr="00D006D8" w:rsidRDefault="00464FB1" w:rsidP="000F420A">
            <w:pPr>
              <w:pStyle w:val="Normal3"/>
              <w:keepLines w:val="0"/>
              <w:spacing w:line="360" w:lineRule="auto"/>
              <w:ind w:left="0"/>
              <w:contextualSpacing/>
              <w:rPr>
                <w:color w:val="000000"/>
              </w:rPr>
            </w:pPr>
          </w:p>
        </w:tc>
        <w:tc>
          <w:tcPr>
            <w:tcW w:w="6035" w:type="dxa"/>
          </w:tcPr>
          <w:p w:rsidR="00464FB1" w:rsidRPr="00D006D8" w:rsidRDefault="00464FB1" w:rsidP="000F420A">
            <w:pPr>
              <w:pStyle w:val="Normal3"/>
              <w:keepLines w:val="0"/>
              <w:spacing w:line="360" w:lineRule="auto"/>
              <w:ind w:left="0"/>
              <w:contextualSpacing/>
              <w:rPr>
                <w:color w:val="000000"/>
              </w:rPr>
            </w:pPr>
          </w:p>
        </w:tc>
      </w:tr>
    </w:tbl>
    <w:p w:rsidR="00464FB1" w:rsidRPr="00D006D8" w:rsidRDefault="00464FB1" w:rsidP="00464FB1">
      <w:pPr>
        <w:spacing w:line="360" w:lineRule="auto"/>
        <w:contextualSpacing/>
        <w:rPr>
          <w:rFonts w:cs="David"/>
        </w:rPr>
      </w:pPr>
    </w:p>
    <w:p w:rsidR="00464FB1" w:rsidRPr="00BB0677" w:rsidRDefault="00464FB1" w:rsidP="00C274BD">
      <w:pPr>
        <w:spacing w:line="360" w:lineRule="auto"/>
        <w:contextualSpacing/>
        <w:rPr>
          <w:rFonts w:cs="David"/>
          <w:rtl/>
        </w:rPr>
      </w:pPr>
      <w:r w:rsidRPr="00BB0677">
        <w:rPr>
          <w:rFonts w:cs="David" w:hint="cs"/>
          <w:sz w:val="24"/>
          <w:rtl/>
        </w:rPr>
        <w:t xml:space="preserve">מענה </w:t>
      </w:r>
      <w:r w:rsidRPr="00BB0677">
        <w:rPr>
          <w:rFonts w:cs="David"/>
          <w:sz w:val="24"/>
          <w:rtl/>
        </w:rPr>
        <w:t xml:space="preserve">לשאלות </w:t>
      </w:r>
      <w:r w:rsidRPr="00BB0677">
        <w:rPr>
          <w:rFonts w:cs="David" w:hint="eastAsia"/>
          <w:sz w:val="24"/>
          <w:rtl/>
        </w:rPr>
        <w:t>ההבהרה</w:t>
      </w:r>
      <w:r w:rsidRPr="00BB0677">
        <w:rPr>
          <w:rFonts w:cs="David"/>
          <w:sz w:val="24"/>
          <w:rtl/>
        </w:rPr>
        <w:t xml:space="preserve"> שיגיעו מ</w:t>
      </w:r>
      <w:r w:rsidRPr="00BB0677">
        <w:rPr>
          <w:rFonts w:cs="David" w:hint="cs"/>
          <w:sz w:val="24"/>
          <w:rtl/>
        </w:rPr>
        <w:t>הפונים</w:t>
      </w:r>
      <w:r w:rsidRPr="00BB0677">
        <w:rPr>
          <w:rFonts w:cs="David"/>
          <w:sz w:val="24"/>
          <w:rtl/>
        </w:rPr>
        <w:t xml:space="preserve"> עד למועד זה י</w:t>
      </w:r>
      <w:r w:rsidRPr="00BB0677">
        <w:rPr>
          <w:rFonts w:cs="David" w:hint="cs"/>
          <w:sz w:val="24"/>
          <w:rtl/>
        </w:rPr>
        <w:t>פורסם באתר מינהל הרכש</w:t>
      </w:r>
      <w:r w:rsidRPr="00BB0677">
        <w:rPr>
          <w:rFonts w:cs="David"/>
          <w:sz w:val="24"/>
          <w:rtl/>
        </w:rPr>
        <w:t xml:space="preserve">, תוך עילום שם השואל, עד ליום </w:t>
      </w:r>
      <w:r w:rsidR="00C274BD" w:rsidRPr="00BB0677">
        <w:rPr>
          <w:rFonts w:cs="David" w:hint="cs"/>
          <w:rtl/>
        </w:rPr>
        <w:t>28.06.2016</w:t>
      </w:r>
      <w:r w:rsidRPr="00BB0677">
        <w:rPr>
          <w:rFonts w:cs="David" w:hint="cs"/>
          <w:rtl/>
        </w:rPr>
        <w:t>. יובהר, כי רק תשובות בכתב מחויבות במסגרת המכרז.</w:t>
      </w:r>
    </w:p>
    <w:p w:rsidR="00464FB1" w:rsidRPr="00BB0677" w:rsidRDefault="00464FB1" w:rsidP="00464FB1">
      <w:pPr>
        <w:spacing w:line="360" w:lineRule="auto"/>
        <w:contextualSpacing/>
        <w:rPr>
          <w:rFonts w:cs="David"/>
          <w:b/>
          <w:bCs/>
          <w:rtl/>
        </w:rPr>
      </w:pPr>
      <w:r w:rsidRPr="00BB0677">
        <w:rPr>
          <w:rFonts w:cs="David" w:hint="cs"/>
          <w:b/>
          <w:bCs/>
          <w:rtl/>
        </w:rPr>
        <w:t xml:space="preserve">על המציע </w:t>
      </w:r>
      <w:r w:rsidRPr="00BB0677">
        <w:rPr>
          <w:rFonts w:cs="David"/>
          <w:b/>
          <w:bCs/>
          <w:rtl/>
        </w:rPr>
        <w:t>להגיש כחלק מהצעתו את מסמך השאלות והתשובות חתום על ידו.</w:t>
      </w:r>
    </w:p>
    <w:p w:rsidR="00464FB1" w:rsidRPr="00BB0677" w:rsidRDefault="00464FB1" w:rsidP="00464FB1">
      <w:pPr>
        <w:rPr>
          <w:rFonts w:cs="David"/>
          <w:rtl/>
        </w:rPr>
      </w:pPr>
    </w:p>
    <w:p w:rsidR="00464FB1" w:rsidRPr="00BB0677" w:rsidRDefault="00464FB1" w:rsidP="00464FB1">
      <w:pPr>
        <w:pStyle w:val="af1"/>
        <w:numPr>
          <w:ilvl w:val="0"/>
          <w:numId w:val="4"/>
        </w:numPr>
        <w:spacing w:line="360" w:lineRule="auto"/>
        <w:rPr>
          <w:rFonts w:cs="David"/>
          <w:u w:val="single"/>
        </w:rPr>
      </w:pPr>
      <w:r w:rsidRPr="00BB0677">
        <w:rPr>
          <w:rFonts w:cs="David" w:hint="cs"/>
          <w:b/>
          <w:bCs/>
          <w:szCs w:val="24"/>
          <w:u w:val="single"/>
          <w:rtl/>
        </w:rPr>
        <w:t>הגשת ערבות הצעה במכרז</w:t>
      </w:r>
    </w:p>
    <w:p w:rsidR="00464FB1" w:rsidRPr="00BB0677" w:rsidRDefault="00464FB1" w:rsidP="00BB0677">
      <w:pPr>
        <w:widowControl/>
        <w:numPr>
          <w:ilvl w:val="1"/>
          <w:numId w:val="4"/>
        </w:numPr>
        <w:spacing w:line="360" w:lineRule="auto"/>
        <w:jc w:val="both"/>
        <w:rPr>
          <w:rFonts w:cs="David"/>
          <w:b/>
          <w:bCs/>
          <w:sz w:val="24"/>
        </w:rPr>
      </w:pPr>
      <w:r w:rsidRPr="00BB0677">
        <w:rPr>
          <w:rFonts w:cs="David" w:hint="cs"/>
          <w:sz w:val="24"/>
          <w:rtl/>
        </w:rPr>
        <w:t xml:space="preserve">המציעים במכרז נדרשים לצרף להצעתם ערבות בנקאית או ערבות של חברת ביטוח ישראלית שברשותה רישיון לעסוק בביטוח על פי חוק הפיקוח על שירותים פיננסיים (ביטוח), התשמ"א-1981 (להלן: "ערבות השתתפות במכרז"). הערבות תהא אוטונומית ובלתי מוגבלת בתנאים. הערבות תוגש בהתאם לנוסח המצ"ב </w:t>
      </w:r>
      <w:r w:rsidRPr="00BB0677">
        <w:rPr>
          <w:rFonts w:cs="David" w:hint="cs"/>
          <w:b/>
          <w:bCs/>
          <w:sz w:val="24"/>
          <w:rtl/>
        </w:rPr>
        <w:t>כנספח י'</w:t>
      </w:r>
      <w:r w:rsidRPr="00BB0677">
        <w:rPr>
          <w:rFonts w:cs="David" w:hint="cs"/>
          <w:sz w:val="24"/>
          <w:rtl/>
        </w:rPr>
        <w:t xml:space="preserve"> גובה ערבות ההשתתפות במכרז יהא 9,000 ₪ כולל מע"מ, והיא תעמוד בתוקף </w:t>
      </w:r>
      <w:r w:rsidR="00857C3C">
        <w:rPr>
          <w:rFonts w:cs="David" w:hint="cs"/>
          <w:sz w:val="24"/>
          <w:rtl/>
        </w:rPr>
        <w:t xml:space="preserve">ממועד שלא יאוחר </w:t>
      </w:r>
      <w:r w:rsidRPr="00BB0677">
        <w:rPr>
          <w:rFonts w:cs="David" w:hint="cs"/>
          <w:sz w:val="24"/>
          <w:rtl/>
        </w:rPr>
        <w:t xml:space="preserve">מיום </w:t>
      </w:r>
      <w:r w:rsidRPr="00BB0677">
        <w:rPr>
          <w:rFonts w:cs="David"/>
          <w:sz w:val="24"/>
        </w:rPr>
        <w:t xml:space="preserve"> </w:t>
      </w:r>
      <w:r w:rsidR="00BB0677" w:rsidRPr="00BB0677">
        <w:rPr>
          <w:rFonts w:cs="David" w:hint="cs"/>
          <w:sz w:val="24"/>
          <w:rtl/>
        </w:rPr>
        <w:t>17</w:t>
      </w:r>
      <w:r w:rsidR="00C274BD" w:rsidRPr="00BB0677">
        <w:rPr>
          <w:rFonts w:cs="David" w:hint="cs"/>
          <w:sz w:val="24"/>
          <w:rtl/>
        </w:rPr>
        <w:t xml:space="preserve">.07.2016 </w:t>
      </w:r>
      <w:r w:rsidRPr="00BB0677">
        <w:rPr>
          <w:rFonts w:cs="David" w:hint="cs"/>
          <w:sz w:val="24"/>
          <w:rtl/>
        </w:rPr>
        <w:t>ועד ליום</w:t>
      </w:r>
      <w:r w:rsidR="008267F9" w:rsidRPr="00BB0677">
        <w:rPr>
          <w:rFonts w:cs="David" w:hint="cs"/>
          <w:sz w:val="24"/>
          <w:rtl/>
        </w:rPr>
        <w:t xml:space="preserve"> </w:t>
      </w:r>
      <w:r w:rsidR="00BB0677" w:rsidRPr="00BB0677">
        <w:rPr>
          <w:rFonts w:cs="David" w:hint="cs"/>
          <w:sz w:val="24"/>
          <w:rtl/>
        </w:rPr>
        <w:t>12</w:t>
      </w:r>
      <w:r w:rsidR="008267F9" w:rsidRPr="00BB0677">
        <w:rPr>
          <w:rFonts w:cs="David" w:hint="cs"/>
          <w:sz w:val="24"/>
          <w:rtl/>
        </w:rPr>
        <w:t>.10.2016</w:t>
      </w:r>
      <w:r w:rsidRPr="00BB0677">
        <w:rPr>
          <w:rFonts w:cs="David" w:hint="cs"/>
          <w:sz w:val="24"/>
          <w:rtl/>
        </w:rPr>
        <w:t xml:space="preserve"> </w:t>
      </w:r>
      <w:r w:rsidRPr="00BB0677">
        <w:rPr>
          <w:rFonts w:cs="David"/>
          <w:sz w:val="24"/>
        </w:rPr>
        <w:t xml:space="preserve">  </w:t>
      </w:r>
      <w:r w:rsidRPr="00BB0677">
        <w:rPr>
          <w:rFonts w:cs="David" w:hint="cs"/>
          <w:sz w:val="24"/>
          <w:rtl/>
        </w:rPr>
        <w:t>והכל כאמור במסמכי המכרז.</w:t>
      </w:r>
      <w:r w:rsidRPr="00BB0677">
        <w:rPr>
          <w:rFonts w:cs="David" w:hint="cs"/>
          <w:b/>
          <w:bCs/>
          <w:sz w:val="24"/>
          <w:rtl/>
        </w:rPr>
        <w:t xml:space="preserve"> </w:t>
      </w:r>
    </w:p>
    <w:p w:rsidR="00464FB1" w:rsidRPr="00BB0677" w:rsidRDefault="00464FB1" w:rsidP="00464FB1">
      <w:pPr>
        <w:widowControl/>
        <w:numPr>
          <w:ilvl w:val="1"/>
          <w:numId w:val="4"/>
        </w:numPr>
        <w:spacing w:line="360" w:lineRule="auto"/>
        <w:jc w:val="both"/>
        <w:rPr>
          <w:rFonts w:cs="David"/>
          <w:b/>
          <w:bCs/>
          <w:sz w:val="24"/>
        </w:rPr>
      </w:pPr>
      <w:r w:rsidRPr="00BB0677">
        <w:rPr>
          <w:rFonts w:cs="David" w:hint="eastAsia"/>
          <w:b/>
          <w:bCs/>
          <w:sz w:val="24"/>
          <w:u w:val="single"/>
          <w:rtl/>
        </w:rPr>
        <w:t>יודגש</w:t>
      </w:r>
      <w:r w:rsidRPr="00BB0677">
        <w:rPr>
          <w:rFonts w:cs="David"/>
          <w:b/>
          <w:bCs/>
          <w:sz w:val="24"/>
          <w:u w:val="single"/>
          <w:rtl/>
        </w:rPr>
        <w:t xml:space="preserve"> – אין לערוך שינויים בנוסח הערבות. כל שינוי בנוסח עלול להביא לפסילת הצעת המציע.</w:t>
      </w:r>
    </w:p>
    <w:p w:rsidR="00464FB1" w:rsidRPr="00BB0677" w:rsidRDefault="00464FB1" w:rsidP="00464FB1">
      <w:pPr>
        <w:widowControl/>
        <w:numPr>
          <w:ilvl w:val="1"/>
          <w:numId w:val="4"/>
        </w:numPr>
        <w:spacing w:line="360" w:lineRule="auto"/>
        <w:jc w:val="both"/>
        <w:rPr>
          <w:rFonts w:cs="David"/>
          <w:b/>
          <w:bCs/>
          <w:sz w:val="24"/>
        </w:rPr>
      </w:pPr>
      <w:r w:rsidRPr="00BB0677">
        <w:rPr>
          <w:rFonts w:cs="David" w:hint="cs"/>
          <w:sz w:val="24"/>
          <w:rtl/>
        </w:rPr>
        <w:t>במקרה של חזרת מציע מהצעתו או כל סטייה מהוראות הצעות מחיר או התנהגות של מציע שלא בדרך מקובלת או שלא בתום לב או סירוב של מציע לחתום על החוזה או סירוב  זוכה למלא אחר הדרישות המתחייבות ממנו בגין הזכייה, יהיה המשרד ראשי לחלט את ערבות מגיש ההצעה.</w:t>
      </w:r>
    </w:p>
    <w:p w:rsidR="00464FB1" w:rsidRPr="00BB0677" w:rsidRDefault="00464FB1" w:rsidP="00464FB1">
      <w:pPr>
        <w:widowControl/>
        <w:numPr>
          <w:ilvl w:val="1"/>
          <w:numId w:val="4"/>
        </w:numPr>
        <w:spacing w:line="360" w:lineRule="auto"/>
        <w:jc w:val="both"/>
        <w:rPr>
          <w:rFonts w:cs="David"/>
          <w:b/>
          <w:bCs/>
          <w:sz w:val="24"/>
          <w:rtl/>
        </w:rPr>
      </w:pPr>
      <w:r w:rsidRPr="00BB0677">
        <w:rPr>
          <w:rFonts w:cs="David" w:hint="cs"/>
          <w:sz w:val="24"/>
          <w:rtl/>
        </w:rPr>
        <w:t>המציעים יאריכו את תוקף ערבות ההשתתפות במכרז, לבקשת המזמין עד לקבלת החלטה סופית על תוצאות מכרז זה.</w:t>
      </w:r>
    </w:p>
    <w:p w:rsidR="00464FB1" w:rsidRPr="00D006D8" w:rsidRDefault="00464FB1" w:rsidP="00464FB1">
      <w:pPr>
        <w:spacing w:line="360" w:lineRule="auto"/>
        <w:rPr>
          <w:rFonts w:cs="David"/>
          <w:b/>
          <w:bCs/>
          <w:sz w:val="24"/>
          <w:rtl/>
        </w:rPr>
      </w:pPr>
    </w:p>
    <w:p w:rsidR="00464FB1" w:rsidRPr="00D006D8" w:rsidRDefault="00464FB1" w:rsidP="00464FB1">
      <w:pPr>
        <w:widowControl/>
        <w:numPr>
          <w:ilvl w:val="0"/>
          <w:numId w:val="4"/>
        </w:numPr>
        <w:spacing w:line="360" w:lineRule="auto"/>
        <w:jc w:val="both"/>
        <w:rPr>
          <w:rFonts w:cs="David"/>
          <w:b/>
          <w:bCs/>
          <w:sz w:val="24"/>
          <w:u w:val="single"/>
          <w:rtl/>
        </w:rPr>
      </w:pPr>
      <w:r w:rsidRPr="00D006D8">
        <w:rPr>
          <w:rFonts w:cs="David" w:hint="cs"/>
          <w:b/>
          <w:bCs/>
          <w:sz w:val="24"/>
          <w:u w:val="single"/>
          <w:rtl/>
        </w:rPr>
        <w:t>הליך בחירת הזוכה ואמות המידה בהליך זה</w:t>
      </w:r>
    </w:p>
    <w:p w:rsidR="00464FB1" w:rsidRPr="00D006D8" w:rsidRDefault="00464FB1" w:rsidP="00464FB1">
      <w:pPr>
        <w:spacing w:line="360" w:lineRule="auto"/>
        <w:ind w:left="397"/>
        <w:rPr>
          <w:rFonts w:cs="David"/>
          <w:sz w:val="24"/>
          <w:rtl/>
        </w:rPr>
      </w:pPr>
      <w:r w:rsidRPr="00D006D8">
        <w:rPr>
          <w:rFonts w:cs="David" w:hint="cs"/>
          <w:sz w:val="24"/>
          <w:rtl/>
        </w:rPr>
        <w:t>בחירת הזוכה תבוצע בשלושה שלבים:</w:t>
      </w:r>
    </w:p>
    <w:p w:rsidR="00464FB1" w:rsidRPr="00D006D8" w:rsidRDefault="00464FB1" w:rsidP="00464FB1">
      <w:pPr>
        <w:widowControl/>
        <w:numPr>
          <w:ilvl w:val="1"/>
          <w:numId w:val="4"/>
        </w:numPr>
        <w:spacing w:line="360" w:lineRule="auto"/>
        <w:jc w:val="both"/>
        <w:rPr>
          <w:rFonts w:cs="David"/>
          <w:sz w:val="24"/>
        </w:rPr>
      </w:pPr>
      <w:r w:rsidRPr="00D006D8">
        <w:rPr>
          <w:rFonts w:cs="David" w:hint="cs"/>
          <w:b/>
          <w:bCs/>
          <w:sz w:val="24"/>
          <w:rtl/>
        </w:rPr>
        <w:lastRenderedPageBreak/>
        <w:t>בשלב הראשון</w:t>
      </w:r>
      <w:r w:rsidRPr="00D006D8">
        <w:rPr>
          <w:rFonts w:cs="David" w:hint="cs"/>
          <w:sz w:val="24"/>
          <w:rtl/>
        </w:rPr>
        <w:t>: ייבדקו כל ההצעות לקביעת עמידתן בתנאי הסף להשתתפות בפנייה. רק הצעה אשר עמדה בכל תנאי הסף תעבור להיבדק בשלב הבא.</w:t>
      </w:r>
    </w:p>
    <w:p w:rsidR="00464FB1" w:rsidRPr="00D006D8" w:rsidRDefault="00464FB1" w:rsidP="00464FB1">
      <w:pPr>
        <w:widowControl/>
        <w:numPr>
          <w:ilvl w:val="1"/>
          <w:numId w:val="4"/>
        </w:numPr>
        <w:spacing w:line="360" w:lineRule="auto"/>
        <w:jc w:val="both"/>
        <w:rPr>
          <w:rFonts w:cs="David"/>
          <w:sz w:val="24"/>
        </w:rPr>
      </w:pPr>
      <w:r w:rsidRPr="00D006D8">
        <w:rPr>
          <w:rFonts w:cs="David" w:hint="cs"/>
          <w:b/>
          <w:bCs/>
          <w:sz w:val="24"/>
          <w:rtl/>
        </w:rPr>
        <w:t xml:space="preserve"> בשלב השני: בחינת איכות ההצעות (</w:t>
      </w:r>
      <w:r>
        <w:rPr>
          <w:rFonts w:cs="David" w:hint="cs"/>
          <w:b/>
          <w:bCs/>
          <w:sz w:val="24"/>
          <w:rtl/>
        </w:rPr>
        <w:t>6</w:t>
      </w:r>
      <w:r w:rsidRPr="00D006D8">
        <w:rPr>
          <w:rFonts w:cs="David" w:hint="cs"/>
          <w:b/>
          <w:bCs/>
          <w:sz w:val="24"/>
          <w:rtl/>
        </w:rPr>
        <w:t>0% מהניקוד הכולל)</w:t>
      </w:r>
      <w:r>
        <w:rPr>
          <w:rFonts w:cs="David" w:hint="cs"/>
          <w:sz w:val="24"/>
          <w:rtl/>
        </w:rPr>
        <w:t xml:space="preserve"> </w:t>
      </w:r>
    </w:p>
    <w:p w:rsidR="00464FB1" w:rsidRPr="00D006D8" w:rsidRDefault="00464FB1" w:rsidP="00464FB1">
      <w:pPr>
        <w:widowControl/>
        <w:spacing w:line="360" w:lineRule="auto"/>
        <w:ind w:left="907"/>
        <w:jc w:val="both"/>
        <w:rPr>
          <w:rFonts w:cs="David"/>
          <w:sz w:val="24"/>
        </w:rPr>
      </w:pPr>
      <w:r w:rsidRPr="00D006D8">
        <w:rPr>
          <w:rFonts w:cs="David" w:hint="cs"/>
          <w:sz w:val="24"/>
          <w:rtl/>
        </w:rPr>
        <w:t xml:space="preserve">מציע אשר הצעתו תעמוד בתנאי הסף, ייבדק בכל הנוגע לאיכות הצעתו באופן המעניק את מרב </w:t>
      </w:r>
      <w:r w:rsidRPr="00BF687C">
        <w:rPr>
          <w:rFonts w:cs="David" w:hint="cs"/>
          <w:sz w:val="24"/>
          <w:rtl/>
        </w:rPr>
        <w:t>היתרונות למזמין. יובהר כי לגבי מציע שהוא תאגיד יבוצע החישוב ליועץ מטעמו שהוגש במסגרת ההצעה.</w:t>
      </w:r>
      <w:r w:rsidRPr="00D006D8">
        <w:rPr>
          <w:rFonts w:cs="David" w:hint="cs"/>
          <w:sz w:val="24"/>
          <w:rtl/>
        </w:rPr>
        <w:t xml:space="preserve"> ההצעות ינוקדו בהתאם לפרמטרים המפורטים להלן ולמשקלות שלצידם, וזאת בהסתמך על המידע שיתקבל ממסמכים שצירף המציע:</w:t>
      </w:r>
    </w:p>
    <w:p w:rsidR="00464FB1" w:rsidRDefault="00464FB1" w:rsidP="00464FB1">
      <w:pPr>
        <w:widowControl/>
        <w:spacing w:line="360" w:lineRule="auto"/>
        <w:jc w:val="both"/>
        <w:rPr>
          <w:rFonts w:cs="David"/>
          <w:b/>
          <w:bCs/>
          <w:sz w:val="24"/>
          <w:rtl/>
        </w:rPr>
      </w:pPr>
    </w:p>
    <w:p w:rsidR="00464FB1" w:rsidRDefault="00464FB1" w:rsidP="00464FB1">
      <w:pPr>
        <w:widowControl/>
        <w:spacing w:line="360" w:lineRule="auto"/>
        <w:jc w:val="both"/>
        <w:rPr>
          <w:rFonts w:cs="David"/>
          <w:b/>
          <w:bCs/>
          <w:sz w:val="24"/>
        </w:rPr>
      </w:pPr>
    </w:p>
    <w:p w:rsidR="00464FB1" w:rsidRPr="00D006D8" w:rsidRDefault="00464FB1" w:rsidP="00464FB1">
      <w:pPr>
        <w:widowControl/>
        <w:spacing w:line="360" w:lineRule="auto"/>
        <w:ind w:left="187" w:firstLine="720"/>
        <w:jc w:val="both"/>
        <w:rPr>
          <w:rFonts w:cs="David"/>
          <w:sz w:val="24"/>
          <w:rtl/>
        </w:rPr>
      </w:pPr>
      <w:r w:rsidRPr="00D006D8">
        <w:rPr>
          <w:rFonts w:cs="David" w:hint="cs"/>
          <w:b/>
          <w:bCs/>
          <w:sz w:val="24"/>
          <w:rtl/>
        </w:rPr>
        <w:t>הערכת איכות ההצעות תיעשה על פי המשקולות הבאים</w:t>
      </w:r>
      <w:r w:rsidRPr="00D006D8">
        <w:rPr>
          <w:rFonts w:cs="David" w:hint="cs"/>
          <w:sz w:val="24"/>
          <w:rtl/>
        </w:rPr>
        <w:t>:</w:t>
      </w:r>
    </w:p>
    <w:p w:rsidR="00464FB1" w:rsidRPr="00D006D8" w:rsidRDefault="00464FB1" w:rsidP="00464FB1">
      <w:pPr>
        <w:widowControl/>
        <w:spacing w:line="360" w:lineRule="auto"/>
        <w:jc w:val="both"/>
        <w:rPr>
          <w:rFonts w:cs="David"/>
          <w:sz w:val="24"/>
          <w:rtl/>
        </w:rPr>
      </w:pPr>
    </w:p>
    <w:tbl>
      <w:tblPr>
        <w:tblStyle w:val="-1"/>
        <w:bidiVisual/>
        <w:tblW w:w="97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26"/>
        <w:gridCol w:w="3261"/>
        <w:gridCol w:w="1562"/>
      </w:tblGrid>
      <w:tr w:rsidR="00464FB1" w:rsidRPr="00D006D8" w:rsidTr="000F420A">
        <w:trPr>
          <w:cnfStyle w:val="100000000000" w:firstRow="1" w:lastRow="0" w:firstColumn="0" w:lastColumn="0" w:oddVBand="0" w:evenVBand="0" w:oddHBand="0" w:evenHBand="0" w:firstRowFirstColumn="0" w:firstRowLastColumn="0" w:lastRowFirstColumn="0" w:lastRowLastColumn="0"/>
          <w:trHeight w:val="263"/>
        </w:trPr>
        <w:tc>
          <w:tcPr>
            <w:cnfStyle w:val="001000000000" w:firstRow="0" w:lastRow="0" w:firstColumn="1" w:lastColumn="0" w:oddVBand="0" w:evenVBand="0" w:oddHBand="0" w:evenHBand="0" w:firstRowFirstColumn="0" w:firstRowLastColumn="0" w:lastRowFirstColumn="0" w:lastRowLastColumn="0"/>
            <w:tcW w:w="4926" w:type="dxa"/>
          </w:tcPr>
          <w:p w:rsidR="00464FB1" w:rsidRPr="00D006D8" w:rsidRDefault="00464FB1" w:rsidP="000F420A">
            <w:pPr>
              <w:pStyle w:val="31"/>
              <w:ind w:left="0" w:firstLine="0"/>
              <w:jc w:val="center"/>
              <w:rPr>
                <w:b/>
                <w:bCs/>
                <w:rtl/>
              </w:rPr>
            </w:pPr>
            <w:r w:rsidRPr="00D006D8">
              <w:rPr>
                <w:rFonts w:hint="cs"/>
                <w:b/>
                <w:bCs/>
                <w:rtl/>
              </w:rPr>
              <w:t>פרמטר לניקוד האיכות</w:t>
            </w:r>
          </w:p>
        </w:tc>
        <w:tc>
          <w:tcPr>
            <w:tcW w:w="3261" w:type="dxa"/>
          </w:tcPr>
          <w:p w:rsidR="00464FB1" w:rsidRPr="00D006D8" w:rsidRDefault="00464FB1" w:rsidP="000F420A">
            <w:pPr>
              <w:pStyle w:val="31"/>
              <w:ind w:left="0" w:firstLine="0"/>
              <w:jc w:val="center"/>
              <w:cnfStyle w:val="100000000000" w:firstRow="1" w:lastRow="0" w:firstColumn="0" w:lastColumn="0" w:oddVBand="0" w:evenVBand="0" w:oddHBand="0" w:evenHBand="0" w:firstRowFirstColumn="0" w:firstRowLastColumn="0" w:lastRowFirstColumn="0" w:lastRowLastColumn="0"/>
              <w:rPr>
                <w:b/>
                <w:bCs/>
                <w:rtl/>
              </w:rPr>
            </w:pPr>
            <w:r w:rsidRPr="00D006D8">
              <w:rPr>
                <w:rFonts w:hint="cs"/>
                <w:b/>
                <w:bCs/>
                <w:rtl/>
              </w:rPr>
              <w:t>אופן קביעת הניקוד</w:t>
            </w:r>
          </w:p>
        </w:tc>
        <w:tc>
          <w:tcPr>
            <w:tcW w:w="1562" w:type="dxa"/>
          </w:tcPr>
          <w:p w:rsidR="00464FB1" w:rsidRPr="00D006D8" w:rsidRDefault="00464FB1" w:rsidP="000F420A">
            <w:pPr>
              <w:pStyle w:val="31"/>
              <w:ind w:left="0" w:firstLine="0"/>
              <w:jc w:val="center"/>
              <w:cnfStyle w:val="100000000000" w:firstRow="1" w:lastRow="0" w:firstColumn="0" w:lastColumn="0" w:oddVBand="0" w:evenVBand="0" w:oddHBand="0" w:evenHBand="0" w:firstRowFirstColumn="0" w:firstRowLastColumn="0" w:lastRowFirstColumn="0" w:lastRowLastColumn="0"/>
              <w:rPr>
                <w:b/>
                <w:bCs/>
                <w:rtl/>
              </w:rPr>
            </w:pPr>
            <w:r w:rsidRPr="00D006D8">
              <w:rPr>
                <w:rFonts w:hint="cs"/>
                <w:b/>
                <w:bCs/>
                <w:rtl/>
              </w:rPr>
              <w:t>ניקוד איכותי מקסימלי  בקטגוריה</w:t>
            </w:r>
          </w:p>
        </w:tc>
      </w:tr>
      <w:tr w:rsidR="00464FB1" w:rsidRPr="00D006D8" w:rsidTr="000F420A">
        <w:trPr>
          <w:cnfStyle w:val="000000100000" w:firstRow="0" w:lastRow="0" w:firstColumn="0" w:lastColumn="0" w:oddVBand="0" w:evenVBand="0" w:oddHBand="1" w:evenHBand="0" w:firstRowFirstColumn="0" w:firstRowLastColumn="0" w:lastRowFirstColumn="0" w:lastRowLastColumn="0"/>
          <w:trHeight w:val="1700"/>
        </w:trPr>
        <w:tc>
          <w:tcPr>
            <w:cnfStyle w:val="001000000000" w:firstRow="0" w:lastRow="0" w:firstColumn="1" w:lastColumn="0" w:oddVBand="0" w:evenVBand="0" w:oddHBand="0" w:evenHBand="0" w:firstRowFirstColumn="0" w:firstRowLastColumn="0" w:lastRowFirstColumn="0" w:lastRowLastColumn="0"/>
            <w:tcW w:w="4926" w:type="dxa"/>
            <w:tcBorders>
              <w:top w:val="none" w:sz="0" w:space="0" w:color="auto"/>
              <w:left w:val="none" w:sz="0" w:space="0" w:color="auto"/>
              <w:bottom w:val="none" w:sz="0" w:space="0" w:color="auto"/>
            </w:tcBorders>
          </w:tcPr>
          <w:p w:rsidR="00464FB1" w:rsidRPr="00D006D8" w:rsidRDefault="00464FB1" w:rsidP="000F420A">
            <w:pPr>
              <w:pStyle w:val="31"/>
              <w:ind w:left="0" w:firstLine="0"/>
              <w:jc w:val="left"/>
              <w:rPr>
                <w:rtl/>
              </w:rPr>
            </w:pPr>
            <w:r w:rsidRPr="00D006D8">
              <w:rPr>
                <w:rFonts w:hint="cs"/>
                <w:b/>
                <w:bCs/>
                <w:rtl/>
              </w:rPr>
              <w:t>ותק היועץ</w:t>
            </w:r>
            <w:r w:rsidRPr="00D006D8">
              <w:rPr>
                <w:rFonts w:hint="cs"/>
                <w:rtl/>
              </w:rPr>
              <w:t xml:space="preserve"> </w:t>
            </w:r>
            <w:r>
              <w:rPr>
                <w:rFonts w:hint="cs"/>
                <w:rtl/>
              </w:rPr>
              <w:t>כ</w:t>
            </w:r>
            <w:r w:rsidRPr="000E14D2">
              <w:rPr>
                <w:rtl/>
              </w:rPr>
              <w:t xml:space="preserve">מהנדס בעל תואר ראשון לפחות בהנדסת חשמל </w:t>
            </w:r>
          </w:p>
        </w:tc>
        <w:tc>
          <w:tcPr>
            <w:tcW w:w="3261" w:type="dxa"/>
            <w:tcBorders>
              <w:top w:val="none" w:sz="0" w:space="0" w:color="auto"/>
              <w:bottom w:val="none" w:sz="0" w:space="0" w:color="auto"/>
            </w:tcBorders>
          </w:tcPr>
          <w:p w:rsidR="00464FB1" w:rsidRPr="00D006D8" w:rsidRDefault="00464FB1" w:rsidP="000F420A">
            <w:pPr>
              <w:pStyle w:val="31"/>
              <w:ind w:left="0" w:firstLine="0"/>
              <w:jc w:val="left"/>
              <w:cnfStyle w:val="000000100000" w:firstRow="0" w:lastRow="0" w:firstColumn="0" w:lastColumn="0" w:oddVBand="0" w:evenVBand="0" w:oddHBand="1" w:evenHBand="0" w:firstRowFirstColumn="0" w:firstRowLastColumn="0" w:lastRowFirstColumn="0" w:lastRowLastColumn="0"/>
              <w:rPr>
                <w:b w:val="0"/>
                <w:bCs w:val="0"/>
                <w:highlight w:val="yellow"/>
                <w:rtl/>
              </w:rPr>
            </w:pPr>
            <w:r w:rsidRPr="00D006D8">
              <w:rPr>
                <w:rFonts w:hint="cs"/>
                <w:b w:val="0"/>
                <w:bCs w:val="0"/>
                <w:rtl/>
              </w:rPr>
              <w:t>2 נקודות נוספות</w:t>
            </w:r>
            <w:r w:rsidRPr="00D006D8">
              <w:rPr>
                <w:b w:val="0"/>
                <w:bCs w:val="0"/>
                <w:rtl/>
              </w:rPr>
              <w:t xml:space="preserve"> עבור כל </w:t>
            </w:r>
            <w:r w:rsidRPr="00D006D8">
              <w:rPr>
                <w:rFonts w:hint="cs"/>
                <w:b w:val="0"/>
                <w:bCs w:val="0"/>
                <w:rtl/>
              </w:rPr>
              <w:t>שנה נוספת</w:t>
            </w:r>
            <w:r w:rsidRPr="00D006D8">
              <w:rPr>
                <w:b w:val="0"/>
                <w:bCs w:val="0"/>
                <w:rtl/>
              </w:rPr>
              <w:t xml:space="preserve"> מעבר ל </w:t>
            </w:r>
            <w:r w:rsidRPr="00D006D8">
              <w:rPr>
                <w:rFonts w:hint="cs"/>
                <w:b w:val="0"/>
                <w:bCs w:val="0"/>
                <w:rtl/>
              </w:rPr>
              <w:t>5</w:t>
            </w:r>
            <w:r w:rsidRPr="00D006D8">
              <w:rPr>
                <w:b w:val="0"/>
                <w:bCs w:val="0"/>
                <w:rtl/>
              </w:rPr>
              <w:t xml:space="preserve"> </w:t>
            </w:r>
            <w:r w:rsidRPr="00D006D8">
              <w:rPr>
                <w:rFonts w:hint="cs"/>
                <w:b w:val="0"/>
                <w:bCs w:val="0"/>
                <w:rtl/>
              </w:rPr>
              <w:t>שנים</w:t>
            </w:r>
            <w:r w:rsidRPr="00D006D8">
              <w:rPr>
                <w:b w:val="0"/>
                <w:bCs w:val="0"/>
                <w:rtl/>
              </w:rPr>
              <w:t xml:space="preserve">, עד תקרה של </w:t>
            </w:r>
            <w:r w:rsidRPr="00D006D8">
              <w:rPr>
                <w:rFonts w:hint="cs"/>
                <w:b w:val="0"/>
                <w:bCs w:val="0"/>
                <w:rtl/>
              </w:rPr>
              <w:t>10</w:t>
            </w:r>
            <w:r w:rsidRPr="00D006D8">
              <w:rPr>
                <w:b w:val="0"/>
                <w:bCs w:val="0"/>
                <w:rtl/>
              </w:rPr>
              <w:t xml:space="preserve"> נקודות (עבור 5 </w:t>
            </w:r>
            <w:r w:rsidRPr="00D006D8">
              <w:rPr>
                <w:rFonts w:hint="cs"/>
                <w:b w:val="0"/>
                <w:bCs w:val="0"/>
                <w:rtl/>
              </w:rPr>
              <w:t>שנים נוספות</w:t>
            </w:r>
            <w:r w:rsidRPr="00D006D8">
              <w:rPr>
                <w:b w:val="0"/>
                <w:bCs w:val="0"/>
                <w:rtl/>
              </w:rPr>
              <w:t>).</w:t>
            </w:r>
          </w:p>
        </w:tc>
        <w:tc>
          <w:tcPr>
            <w:tcW w:w="1562" w:type="dxa"/>
            <w:tcBorders>
              <w:top w:val="none" w:sz="0" w:space="0" w:color="auto"/>
              <w:bottom w:val="none" w:sz="0" w:space="0" w:color="auto"/>
              <w:right w:val="none" w:sz="0" w:space="0" w:color="auto"/>
            </w:tcBorders>
          </w:tcPr>
          <w:p w:rsidR="00464FB1" w:rsidRPr="00D006D8" w:rsidRDefault="00464FB1" w:rsidP="000F420A">
            <w:pPr>
              <w:pStyle w:val="31"/>
              <w:ind w:left="0" w:firstLine="0"/>
              <w:jc w:val="left"/>
              <w:cnfStyle w:val="000000100000" w:firstRow="0" w:lastRow="0" w:firstColumn="0" w:lastColumn="0" w:oddVBand="0" w:evenVBand="0" w:oddHBand="1" w:evenHBand="0" w:firstRowFirstColumn="0" w:firstRowLastColumn="0" w:lastRowFirstColumn="0" w:lastRowLastColumn="0"/>
              <w:rPr>
                <w:b w:val="0"/>
                <w:bCs w:val="0"/>
                <w:highlight w:val="yellow"/>
                <w:rtl/>
              </w:rPr>
            </w:pPr>
            <w:r w:rsidRPr="00D006D8">
              <w:rPr>
                <w:rFonts w:hint="cs"/>
                <w:b w:val="0"/>
                <w:bCs w:val="0"/>
                <w:rtl/>
              </w:rPr>
              <w:t>10</w:t>
            </w:r>
          </w:p>
        </w:tc>
      </w:tr>
      <w:tr w:rsidR="00464FB1" w:rsidRPr="00D006D8" w:rsidTr="000F420A">
        <w:trPr>
          <w:trHeight w:val="2943"/>
        </w:trPr>
        <w:tc>
          <w:tcPr>
            <w:cnfStyle w:val="001000000000" w:firstRow="0" w:lastRow="0" w:firstColumn="1" w:lastColumn="0" w:oddVBand="0" w:evenVBand="0" w:oddHBand="0" w:evenHBand="0" w:firstRowFirstColumn="0" w:firstRowLastColumn="0" w:lastRowFirstColumn="0" w:lastRowLastColumn="0"/>
            <w:tcW w:w="4926" w:type="dxa"/>
          </w:tcPr>
          <w:p w:rsidR="00464FB1" w:rsidRPr="00D006D8" w:rsidRDefault="00464FB1" w:rsidP="000F420A">
            <w:pPr>
              <w:pStyle w:val="31"/>
              <w:ind w:left="0" w:firstLine="0"/>
              <w:jc w:val="left"/>
              <w:rPr>
                <w:rtl/>
              </w:rPr>
            </w:pPr>
            <w:r w:rsidRPr="00D006D8">
              <w:rPr>
                <w:rFonts w:hint="cs"/>
                <w:b/>
                <w:bCs/>
                <w:rtl/>
              </w:rPr>
              <w:t>ניסיון היועץ</w:t>
            </w:r>
            <w:r w:rsidRPr="00D006D8">
              <w:rPr>
                <w:rFonts w:hint="cs"/>
                <w:rtl/>
              </w:rPr>
              <w:t xml:space="preserve"> - </w:t>
            </w:r>
            <w:r w:rsidRPr="00D006D8">
              <w:rPr>
                <w:rtl/>
              </w:rPr>
              <w:t xml:space="preserve">המציע בעל ניסיון בעבודה ותכנן וליווה פרויקטים שהושלמו בתחום החשמל החל מיום 1.1.2012  </w:t>
            </w:r>
            <w:r w:rsidRPr="00D006D8">
              <w:rPr>
                <w:rFonts w:hint="cs"/>
                <w:rtl/>
              </w:rPr>
              <w:t xml:space="preserve">בבנייני משרדים </w:t>
            </w:r>
            <w:r w:rsidRPr="00D006D8">
              <w:rPr>
                <w:rtl/>
              </w:rPr>
              <w:t xml:space="preserve">בעלי חיבור מתח גבוה בגודל 12.6 </w:t>
            </w:r>
            <w:r w:rsidRPr="00D006D8">
              <w:t>kv</w:t>
            </w:r>
            <w:r w:rsidRPr="00D006D8">
              <w:rPr>
                <w:rtl/>
              </w:rPr>
              <w:t xml:space="preserve">  בעל שנאי 1600</w:t>
            </w:r>
            <w:r w:rsidRPr="00D006D8">
              <w:t>KVA</w:t>
            </w:r>
            <w:r w:rsidRPr="00D006D8">
              <w:rPr>
                <w:rtl/>
              </w:rPr>
              <w:t xml:space="preserve"> לכל הפחות, הכוללים גנרטורים ומערכות אל-פסק</w:t>
            </w:r>
            <w:r w:rsidRPr="00D006D8">
              <w:rPr>
                <w:rFonts w:hint="cs"/>
                <w:rtl/>
              </w:rPr>
              <w:t xml:space="preserve"> ובהיקף של   250,000 ₪ לא כולל מע"מ לכל הפחות לכל פרויקט.</w:t>
            </w:r>
            <w:r>
              <w:rPr>
                <w:rFonts w:hint="cs"/>
                <w:rtl/>
              </w:rPr>
              <w:t xml:space="preserve"> </w:t>
            </w:r>
          </w:p>
          <w:p w:rsidR="00464FB1" w:rsidRPr="00D006D8" w:rsidRDefault="00464FB1" w:rsidP="000F420A">
            <w:pPr>
              <w:pStyle w:val="Normal3"/>
              <w:rPr>
                <w:rtl/>
              </w:rPr>
            </w:pPr>
          </w:p>
        </w:tc>
        <w:tc>
          <w:tcPr>
            <w:tcW w:w="3261" w:type="dxa"/>
          </w:tcPr>
          <w:p w:rsidR="00464FB1" w:rsidRPr="00D006D8" w:rsidRDefault="00464FB1" w:rsidP="000F420A">
            <w:pPr>
              <w:pStyle w:val="31"/>
              <w:ind w:left="0" w:firstLine="0"/>
              <w:jc w:val="left"/>
              <w:cnfStyle w:val="000000000000" w:firstRow="0" w:lastRow="0" w:firstColumn="0" w:lastColumn="0" w:oddVBand="0" w:evenVBand="0" w:oddHBand="0" w:evenHBand="0" w:firstRowFirstColumn="0" w:firstRowLastColumn="0" w:lastRowFirstColumn="0" w:lastRowLastColumn="0"/>
              <w:rPr>
                <w:b w:val="0"/>
                <w:bCs w:val="0"/>
                <w:rtl/>
              </w:rPr>
            </w:pPr>
            <w:r w:rsidRPr="00D006D8">
              <w:rPr>
                <w:rFonts w:hint="cs"/>
                <w:b w:val="0"/>
                <w:bCs w:val="0"/>
                <w:rtl/>
              </w:rPr>
              <w:t xml:space="preserve">4  נקודות עבור כל פרויקט נוסף מעבר ל 5 פרויקטים, עד תקרה של </w:t>
            </w:r>
            <w:r>
              <w:rPr>
                <w:rFonts w:hint="cs"/>
                <w:b w:val="0"/>
                <w:bCs w:val="0"/>
                <w:rtl/>
              </w:rPr>
              <w:t>24</w:t>
            </w:r>
            <w:r w:rsidRPr="00D006D8">
              <w:rPr>
                <w:rFonts w:hint="cs"/>
                <w:b w:val="0"/>
                <w:bCs w:val="0"/>
                <w:rtl/>
              </w:rPr>
              <w:t xml:space="preserve"> נקודות (עבור </w:t>
            </w:r>
            <w:r>
              <w:rPr>
                <w:rFonts w:hint="cs"/>
                <w:b w:val="0"/>
                <w:bCs w:val="0"/>
                <w:rtl/>
              </w:rPr>
              <w:t>6</w:t>
            </w:r>
            <w:r w:rsidRPr="00D006D8">
              <w:rPr>
                <w:rFonts w:hint="cs"/>
                <w:b w:val="0"/>
                <w:bCs w:val="0"/>
                <w:rtl/>
              </w:rPr>
              <w:t xml:space="preserve"> פרויקטים נוספים).</w:t>
            </w:r>
          </w:p>
          <w:p w:rsidR="00464FB1" w:rsidRPr="00D006D8" w:rsidRDefault="00464FB1" w:rsidP="000F420A">
            <w:pPr>
              <w:pStyle w:val="Normal3"/>
              <w:spacing w:line="360" w:lineRule="auto"/>
              <w:cnfStyle w:val="000000000000" w:firstRow="0" w:lastRow="0" w:firstColumn="0" w:lastColumn="0" w:oddVBand="0" w:evenVBand="0" w:oddHBand="0" w:evenHBand="0" w:firstRowFirstColumn="0" w:firstRowLastColumn="0" w:lastRowFirstColumn="0" w:lastRowLastColumn="0"/>
              <w:rPr>
                <w:rtl/>
              </w:rPr>
            </w:pPr>
          </w:p>
          <w:p w:rsidR="00464FB1" w:rsidRPr="00D006D8" w:rsidRDefault="00464FB1" w:rsidP="000F420A">
            <w:pPr>
              <w:pStyle w:val="Normal3"/>
              <w:spacing w:line="360" w:lineRule="auto"/>
              <w:cnfStyle w:val="000000000000" w:firstRow="0" w:lastRow="0" w:firstColumn="0" w:lastColumn="0" w:oddVBand="0" w:evenVBand="0" w:oddHBand="0" w:evenHBand="0" w:firstRowFirstColumn="0" w:firstRowLastColumn="0" w:lastRowFirstColumn="0" w:lastRowLastColumn="0"/>
              <w:rPr>
                <w:b/>
                <w:bCs/>
                <w:rtl/>
              </w:rPr>
            </w:pPr>
          </w:p>
        </w:tc>
        <w:tc>
          <w:tcPr>
            <w:tcW w:w="1562" w:type="dxa"/>
          </w:tcPr>
          <w:p w:rsidR="00464FB1" w:rsidRPr="00D006D8" w:rsidRDefault="00464FB1" w:rsidP="000F420A">
            <w:pPr>
              <w:pStyle w:val="31"/>
              <w:ind w:left="0" w:firstLine="0"/>
              <w:jc w:val="left"/>
              <w:cnfStyle w:val="000000000000" w:firstRow="0" w:lastRow="0" w:firstColumn="0" w:lastColumn="0" w:oddVBand="0" w:evenVBand="0" w:oddHBand="0" w:evenHBand="0" w:firstRowFirstColumn="0" w:firstRowLastColumn="0" w:lastRowFirstColumn="0" w:lastRowLastColumn="0"/>
              <w:rPr>
                <w:b w:val="0"/>
                <w:bCs w:val="0"/>
                <w:rtl/>
              </w:rPr>
            </w:pPr>
            <w:r>
              <w:rPr>
                <w:rFonts w:hint="cs"/>
                <w:b w:val="0"/>
                <w:bCs w:val="0"/>
                <w:rtl/>
              </w:rPr>
              <w:t>24</w:t>
            </w:r>
          </w:p>
        </w:tc>
      </w:tr>
      <w:tr w:rsidR="00464FB1" w:rsidRPr="00D006D8" w:rsidTr="000F420A">
        <w:trPr>
          <w:cnfStyle w:val="000000100000" w:firstRow="0" w:lastRow="0" w:firstColumn="0" w:lastColumn="0" w:oddVBand="0" w:evenVBand="0" w:oddHBand="1" w:evenHBand="0" w:firstRowFirstColumn="0" w:firstRowLastColumn="0" w:lastRowFirstColumn="0" w:lastRowLastColumn="0"/>
          <w:trHeight w:val="2093"/>
        </w:trPr>
        <w:tc>
          <w:tcPr>
            <w:cnfStyle w:val="001000000000" w:firstRow="0" w:lastRow="0" w:firstColumn="1" w:lastColumn="0" w:oddVBand="0" w:evenVBand="0" w:oddHBand="0" w:evenHBand="0" w:firstRowFirstColumn="0" w:firstRowLastColumn="0" w:lastRowFirstColumn="0" w:lastRowLastColumn="0"/>
            <w:tcW w:w="4926" w:type="dxa"/>
            <w:tcBorders>
              <w:top w:val="none" w:sz="0" w:space="0" w:color="auto"/>
              <w:left w:val="none" w:sz="0" w:space="0" w:color="auto"/>
              <w:bottom w:val="none" w:sz="0" w:space="0" w:color="auto"/>
            </w:tcBorders>
          </w:tcPr>
          <w:p w:rsidR="00464FB1" w:rsidRPr="00D006D8" w:rsidRDefault="00464FB1" w:rsidP="000F420A">
            <w:pPr>
              <w:pStyle w:val="31"/>
              <w:ind w:left="0" w:firstLine="0"/>
              <w:jc w:val="left"/>
              <w:rPr>
                <w:rtl/>
              </w:rPr>
            </w:pPr>
            <w:r w:rsidRPr="00D006D8">
              <w:rPr>
                <w:rFonts w:hint="cs"/>
                <w:b/>
                <w:bCs/>
                <w:rtl/>
              </w:rPr>
              <w:t>ניסיון היועץ</w:t>
            </w:r>
            <w:r w:rsidRPr="00D006D8">
              <w:rPr>
                <w:rFonts w:hint="cs"/>
                <w:rtl/>
              </w:rPr>
              <w:t xml:space="preserve"> </w:t>
            </w:r>
            <w:r w:rsidRPr="00D006D8">
              <w:rPr>
                <w:rtl/>
              </w:rPr>
              <w:t>–</w:t>
            </w:r>
            <w:r w:rsidRPr="00D006D8">
              <w:rPr>
                <w:rFonts w:hint="cs"/>
                <w:rtl/>
              </w:rPr>
              <w:t xml:space="preserve"> </w:t>
            </w:r>
            <w:r w:rsidRPr="00D006D8">
              <w:rPr>
                <w:rtl/>
              </w:rPr>
              <w:t>המציע תכנן וליווה לפחות</w:t>
            </w:r>
            <w:r w:rsidRPr="00D006D8">
              <w:rPr>
                <w:rFonts w:hint="cs"/>
                <w:rtl/>
              </w:rPr>
              <w:t xml:space="preserve"> 2 </w:t>
            </w:r>
            <w:r w:rsidRPr="00D006D8">
              <w:rPr>
                <w:rtl/>
              </w:rPr>
              <w:t xml:space="preserve">פרויקטים </w:t>
            </w:r>
            <w:r w:rsidRPr="00D006D8">
              <w:rPr>
                <w:rFonts w:hint="cs"/>
                <w:rtl/>
              </w:rPr>
              <w:t>בבנייני משרדים</w:t>
            </w:r>
            <w:r w:rsidRPr="00D006D8">
              <w:rPr>
                <w:rtl/>
              </w:rPr>
              <w:t xml:space="preserve"> שהושלמו בתחום מערכות בקרת מבנה במתקנים בעלי חיבור מתח גבוה בגודל 12.6 </w:t>
            </w:r>
            <w:r w:rsidRPr="00D006D8">
              <w:t>kv</w:t>
            </w:r>
            <w:r w:rsidRPr="00D006D8">
              <w:rPr>
                <w:rtl/>
              </w:rPr>
              <w:t xml:space="preserve">  בעל שנאי 1600</w:t>
            </w:r>
            <w:r w:rsidRPr="00D006D8">
              <w:t>KVA</w:t>
            </w:r>
            <w:r w:rsidRPr="00D006D8">
              <w:rPr>
                <w:rtl/>
              </w:rPr>
              <w:t xml:space="preserve"> לכל הפחות, הכוללים גנרטורים ומערכות אל-פסק, החל מיום 1.1.</w:t>
            </w:r>
            <w:r w:rsidRPr="00D006D8">
              <w:rPr>
                <w:rFonts w:hint="cs"/>
                <w:rtl/>
              </w:rPr>
              <w:t>2012</w:t>
            </w:r>
            <w:r w:rsidRPr="00D006D8">
              <w:rPr>
                <w:rtl/>
              </w:rPr>
              <w:t>.</w:t>
            </w:r>
          </w:p>
          <w:p w:rsidR="00464FB1" w:rsidRPr="00D006D8" w:rsidRDefault="00464FB1" w:rsidP="000F420A">
            <w:pPr>
              <w:pStyle w:val="Normal3"/>
              <w:rPr>
                <w:rtl/>
              </w:rPr>
            </w:pPr>
          </w:p>
        </w:tc>
        <w:tc>
          <w:tcPr>
            <w:tcW w:w="3261" w:type="dxa"/>
            <w:tcBorders>
              <w:top w:val="none" w:sz="0" w:space="0" w:color="auto"/>
              <w:bottom w:val="none" w:sz="0" w:space="0" w:color="auto"/>
            </w:tcBorders>
          </w:tcPr>
          <w:p w:rsidR="00464FB1" w:rsidRPr="00D006D8" w:rsidRDefault="00464FB1" w:rsidP="000F420A">
            <w:pPr>
              <w:pStyle w:val="31"/>
              <w:ind w:left="0" w:firstLine="0"/>
              <w:jc w:val="left"/>
              <w:cnfStyle w:val="000000100000" w:firstRow="0" w:lastRow="0" w:firstColumn="0" w:lastColumn="0" w:oddVBand="0" w:evenVBand="0" w:oddHBand="1" w:evenHBand="0" w:firstRowFirstColumn="0" w:firstRowLastColumn="0" w:lastRowFirstColumn="0" w:lastRowLastColumn="0"/>
              <w:rPr>
                <w:b w:val="0"/>
                <w:bCs w:val="0"/>
                <w:rtl/>
              </w:rPr>
            </w:pPr>
            <w:r w:rsidRPr="00D006D8">
              <w:rPr>
                <w:rFonts w:hint="cs"/>
                <w:b w:val="0"/>
                <w:bCs w:val="0"/>
                <w:rtl/>
              </w:rPr>
              <w:t xml:space="preserve">5 </w:t>
            </w:r>
            <w:r w:rsidRPr="00D006D8">
              <w:rPr>
                <w:b w:val="0"/>
                <w:bCs w:val="0"/>
                <w:rtl/>
              </w:rPr>
              <w:t xml:space="preserve">נקודות עבור כל פרויקט נוסף מעבר ל </w:t>
            </w:r>
            <w:r w:rsidRPr="00D006D8">
              <w:rPr>
                <w:rFonts w:hint="cs"/>
                <w:b w:val="0"/>
                <w:bCs w:val="0"/>
                <w:rtl/>
              </w:rPr>
              <w:t>2</w:t>
            </w:r>
            <w:r w:rsidRPr="00D006D8">
              <w:rPr>
                <w:b w:val="0"/>
                <w:bCs w:val="0"/>
                <w:rtl/>
              </w:rPr>
              <w:t xml:space="preserve"> פרויקטים, עד תקרה של </w:t>
            </w:r>
            <w:r w:rsidRPr="00D006D8">
              <w:rPr>
                <w:rFonts w:hint="cs"/>
                <w:b w:val="0"/>
                <w:bCs w:val="0"/>
                <w:rtl/>
              </w:rPr>
              <w:t>10</w:t>
            </w:r>
            <w:r w:rsidRPr="00D006D8">
              <w:rPr>
                <w:b w:val="0"/>
                <w:bCs w:val="0"/>
                <w:rtl/>
              </w:rPr>
              <w:t xml:space="preserve"> נקודות (עבור </w:t>
            </w:r>
            <w:r w:rsidRPr="00D006D8">
              <w:rPr>
                <w:rFonts w:hint="cs"/>
                <w:b w:val="0"/>
                <w:bCs w:val="0"/>
                <w:rtl/>
              </w:rPr>
              <w:t>2</w:t>
            </w:r>
            <w:r w:rsidRPr="00D006D8">
              <w:rPr>
                <w:b w:val="0"/>
                <w:bCs w:val="0"/>
                <w:rtl/>
              </w:rPr>
              <w:t xml:space="preserve"> פרויקטים</w:t>
            </w:r>
            <w:r w:rsidRPr="00D006D8">
              <w:rPr>
                <w:rFonts w:hint="cs"/>
                <w:b w:val="0"/>
                <w:bCs w:val="0"/>
                <w:rtl/>
              </w:rPr>
              <w:t xml:space="preserve"> נוספים</w:t>
            </w:r>
            <w:r w:rsidRPr="00D006D8">
              <w:rPr>
                <w:b w:val="0"/>
                <w:bCs w:val="0"/>
                <w:rtl/>
              </w:rPr>
              <w:t>).</w:t>
            </w:r>
          </w:p>
        </w:tc>
        <w:tc>
          <w:tcPr>
            <w:tcW w:w="1562" w:type="dxa"/>
            <w:tcBorders>
              <w:top w:val="none" w:sz="0" w:space="0" w:color="auto"/>
              <w:bottom w:val="none" w:sz="0" w:space="0" w:color="auto"/>
              <w:right w:val="none" w:sz="0" w:space="0" w:color="auto"/>
            </w:tcBorders>
          </w:tcPr>
          <w:p w:rsidR="00464FB1" w:rsidRPr="00D006D8" w:rsidRDefault="00464FB1" w:rsidP="000F420A">
            <w:pPr>
              <w:pStyle w:val="31"/>
              <w:numPr>
                <w:ilvl w:val="2"/>
                <w:numId w:val="6"/>
              </w:numPr>
              <w:ind w:left="0"/>
              <w:jc w:val="left"/>
              <w:outlineLvl w:val="9"/>
              <w:cnfStyle w:val="000000100000" w:firstRow="0" w:lastRow="0" w:firstColumn="0" w:lastColumn="0" w:oddVBand="0" w:evenVBand="0" w:oddHBand="1" w:evenHBand="0" w:firstRowFirstColumn="0" w:firstRowLastColumn="0" w:lastRowFirstColumn="0" w:lastRowLastColumn="0"/>
              <w:rPr>
                <w:b w:val="0"/>
                <w:bCs w:val="0"/>
                <w:rtl/>
              </w:rPr>
            </w:pPr>
            <w:r w:rsidRPr="00D006D8">
              <w:rPr>
                <w:rFonts w:hint="cs"/>
                <w:b w:val="0"/>
                <w:bCs w:val="0"/>
                <w:rtl/>
              </w:rPr>
              <w:t>10</w:t>
            </w:r>
          </w:p>
        </w:tc>
      </w:tr>
      <w:tr w:rsidR="00464FB1" w:rsidRPr="00D006D8" w:rsidTr="000F420A">
        <w:trPr>
          <w:trHeight w:val="2148"/>
        </w:trPr>
        <w:tc>
          <w:tcPr>
            <w:cnfStyle w:val="001000000000" w:firstRow="0" w:lastRow="0" w:firstColumn="1" w:lastColumn="0" w:oddVBand="0" w:evenVBand="0" w:oddHBand="0" w:evenHBand="0" w:firstRowFirstColumn="0" w:firstRowLastColumn="0" w:lastRowFirstColumn="0" w:lastRowLastColumn="0"/>
            <w:tcW w:w="4926" w:type="dxa"/>
          </w:tcPr>
          <w:p w:rsidR="00464FB1" w:rsidRPr="00D006D8" w:rsidRDefault="00464FB1" w:rsidP="000F420A">
            <w:pPr>
              <w:pStyle w:val="31"/>
              <w:ind w:left="0" w:firstLine="0"/>
              <w:jc w:val="left"/>
              <w:rPr>
                <w:highlight w:val="green"/>
                <w:rtl/>
              </w:rPr>
            </w:pPr>
            <w:r w:rsidRPr="00D006D8">
              <w:rPr>
                <w:rFonts w:hint="cs"/>
                <w:b/>
                <w:bCs/>
                <w:rtl/>
              </w:rPr>
              <w:lastRenderedPageBreak/>
              <w:t>ניסיון היועץ</w:t>
            </w:r>
            <w:r w:rsidRPr="00D006D8">
              <w:rPr>
                <w:rFonts w:hint="cs"/>
                <w:rtl/>
              </w:rPr>
              <w:t xml:space="preserve"> </w:t>
            </w:r>
            <w:r w:rsidRPr="00D006D8">
              <w:rPr>
                <w:rtl/>
              </w:rPr>
              <w:t>–</w:t>
            </w:r>
            <w:r w:rsidRPr="00D006D8">
              <w:rPr>
                <w:rFonts w:hint="cs"/>
                <w:rtl/>
              </w:rPr>
              <w:t xml:space="preserve"> המציע ביצע במהלך שנת 2015 לפחות 10 בדיקות תקינות של מערכת החשמל ב</w:t>
            </w:r>
            <w:r w:rsidRPr="00D006D8">
              <w:rPr>
                <w:rtl/>
              </w:rPr>
              <w:t xml:space="preserve">מתקני מתח גבוה ונמוך (בדיקות תקופתיות, בדיקות לצורכי רישוי ושירותי כבאות), כולל ייעוץ וליווי תיקון הליקויים </w:t>
            </w:r>
            <w:r w:rsidRPr="00D006D8">
              <w:rPr>
                <w:rFonts w:hint="cs"/>
                <w:rtl/>
              </w:rPr>
              <w:t>במתקנים.</w:t>
            </w:r>
          </w:p>
        </w:tc>
        <w:tc>
          <w:tcPr>
            <w:tcW w:w="3261" w:type="dxa"/>
          </w:tcPr>
          <w:p w:rsidR="00464FB1" w:rsidRPr="0023445F" w:rsidRDefault="00464FB1" w:rsidP="000F420A">
            <w:pPr>
              <w:pStyle w:val="31"/>
              <w:ind w:left="0" w:firstLine="0"/>
              <w:jc w:val="left"/>
              <w:cnfStyle w:val="000000000000" w:firstRow="0" w:lastRow="0" w:firstColumn="0" w:lastColumn="0" w:oddVBand="0" w:evenVBand="0" w:oddHBand="0" w:evenHBand="0" w:firstRowFirstColumn="0" w:firstRowLastColumn="0" w:lastRowFirstColumn="0" w:lastRowLastColumn="0"/>
              <w:rPr>
                <w:b w:val="0"/>
                <w:bCs w:val="0"/>
                <w:rtl/>
              </w:rPr>
            </w:pPr>
            <w:r w:rsidRPr="0023445F">
              <w:rPr>
                <w:rFonts w:hint="cs"/>
                <w:b w:val="0"/>
                <w:bCs w:val="0"/>
                <w:rtl/>
              </w:rPr>
              <w:t xml:space="preserve">2 נקודות </w:t>
            </w:r>
            <w:r w:rsidRPr="0023445F">
              <w:rPr>
                <w:b w:val="0"/>
                <w:bCs w:val="0"/>
                <w:rtl/>
              </w:rPr>
              <w:t>נוספ</w:t>
            </w:r>
            <w:r w:rsidRPr="0023445F">
              <w:rPr>
                <w:rFonts w:hint="cs"/>
                <w:b w:val="0"/>
                <w:bCs w:val="0"/>
                <w:rtl/>
              </w:rPr>
              <w:t>ו</w:t>
            </w:r>
            <w:r w:rsidRPr="0023445F">
              <w:rPr>
                <w:b w:val="0"/>
                <w:bCs w:val="0"/>
                <w:rtl/>
              </w:rPr>
              <w:t xml:space="preserve">ת עבור כל </w:t>
            </w:r>
            <w:r w:rsidRPr="0023445F">
              <w:rPr>
                <w:rFonts w:hint="cs"/>
                <w:b w:val="0"/>
                <w:bCs w:val="0"/>
                <w:rtl/>
              </w:rPr>
              <w:t xml:space="preserve">בדיקה </w:t>
            </w:r>
            <w:r w:rsidRPr="0023445F">
              <w:rPr>
                <w:b w:val="0"/>
                <w:bCs w:val="0"/>
                <w:rtl/>
              </w:rPr>
              <w:t xml:space="preserve">נוספת מעבר ל </w:t>
            </w:r>
            <w:r w:rsidRPr="0023445F">
              <w:rPr>
                <w:rFonts w:hint="cs"/>
                <w:b w:val="0"/>
                <w:bCs w:val="0"/>
                <w:rtl/>
              </w:rPr>
              <w:t>10 בדיקות</w:t>
            </w:r>
            <w:r w:rsidRPr="0023445F">
              <w:rPr>
                <w:b w:val="0"/>
                <w:bCs w:val="0"/>
                <w:rtl/>
              </w:rPr>
              <w:t xml:space="preserve">, עד תקרה של </w:t>
            </w:r>
            <w:r w:rsidRPr="0023445F">
              <w:rPr>
                <w:rFonts w:hint="cs"/>
                <w:b w:val="0"/>
                <w:bCs w:val="0"/>
                <w:rtl/>
              </w:rPr>
              <w:t>10</w:t>
            </w:r>
            <w:r w:rsidRPr="0023445F">
              <w:rPr>
                <w:b w:val="0"/>
                <w:bCs w:val="0"/>
                <w:rtl/>
              </w:rPr>
              <w:t xml:space="preserve"> נקודות (עבור </w:t>
            </w:r>
            <w:r w:rsidRPr="0023445F">
              <w:rPr>
                <w:rFonts w:hint="cs"/>
                <w:b w:val="0"/>
                <w:bCs w:val="0"/>
                <w:rtl/>
              </w:rPr>
              <w:t>5</w:t>
            </w:r>
            <w:r w:rsidRPr="0023445F">
              <w:rPr>
                <w:b w:val="0"/>
                <w:bCs w:val="0"/>
                <w:rtl/>
              </w:rPr>
              <w:t xml:space="preserve"> </w:t>
            </w:r>
            <w:r w:rsidRPr="0023445F">
              <w:rPr>
                <w:rFonts w:hint="cs"/>
                <w:b w:val="0"/>
                <w:bCs w:val="0"/>
                <w:rtl/>
              </w:rPr>
              <w:t>בדיקות</w:t>
            </w:r>
            <w:r w:rsidRPr="0023445F">
              <w:rPr>
                <w:b w:val="0"/>
                <w:bCs w:val="0"/>
                <w:rtl/>
              </w:rPr>
              <w:t xml:space="preserve"> נוספות).</w:t>
            </w:r>
          </w:p>
        </w:tc>
        <w:tc>
          <w:tcPr>
            <w:tcW w:w="1562" w:type="dxa"/>
          </w:tcPr>
          <w:p w:rsidR="00464FB1" w:rsidRPr="0023445F" w:rsidRDefault="00464FB1" w:rsidP="000F420A">
            <w:pPr>
              <w:pStyle w:val="31"/>
              <w:numPr>
                <w:ilvl w:val="2"/>
                <w:numId w:val="6"/>
              </w:numPr>
              <w:ind w:left="0"/>
              <w:jc w:val="left"/>
              <w:outlineLvl w:val="9"/>
              <w:cnfStyle w:val="000000000000" w:firstRow="0" w:lastRow="0" w:firstColumn="0" w:lastColumn="0" w:oddVBand="0" w:evenVBand="0" w:oddHBand="0" w:evenHBand="0" w:firstRowFirstColumn="0" w:firstRowLastColumn="0" w:lastRowFirstColumn="0" w:lastRowLastColumn="0"/>
              <w:rPr>
                <w:b w:val="0"/>
                <w:bCs w:val="0"/>
                <w:rtl/>
              </w:rPr>
            </w:pPr>
            <w:r w:rsidRPr="0023445F">
              <w:rPr>
                <w:rFonts w:hint="cs"/>
                <w:b w:val="0"/>
                <w:bCs w:val="0"/>
                <w:rtl/>
              </w:rPr>
              <w:t>10</w:t>
            </w:r>
          </w:p>
        </w:tc>
      </w:tr>
      <w:tr w:rsidR="00464FB1" w:rsidRPr="00D006D8" w:rsidTr="000F420A">
        <w:trPr>
          <w:cnfStyle w:val="000000100000" w:firstRow="0" w:lastRow="0" w:firstColumn="0" w:lastColumn="0" w:oddVBand="0" w:evenVBand="0" w:oddHBand="1" w:evenHBand="0" w:firstRowFirstColumn="0" w:firstRowLastColumn="0" w:lastRowFirstColumn="0" w:lastRowLastColumn="0"/>
          <w:trHeight w:val="2148"/>
        </w:trPr>
        <w:tc>
          <w:tcPr>
            <w:cnfStyle w:val="001000000000" w:firstRow="0" w:lastRow="0" w:firstColumn="1" w:lastColumn="0" w:oddVBand="0" w:evenVBand="0" w:oddHBand="0" w:evenHBand="0" w:firstRowFirstColumn="0" w:firstRowLastColumn="0" w:lastRowFirstColumn="0" w:lastRowLastColumn="0"/>
            <w:tcW w:w="4926" w:type="dxa"/>
            <w:tcBorders>
              <w:top w:val="none" w:sz="0" w:space="0" w:color="auto"/>
              <w:left w:val="none" w:sz="0" w:space="0" w:color="auto"/>
              <w:bottom w:val="none" w:sz="0" w:space="0" w:color="auto"/>
            </w:tcBorders>
          </w:tcPr>
          <w:p w:rsidR="00464FB1" w:rsidRPr="00D006D8" w:rsidRDefault="00464FB1" w:rsidP="000F420A">
            <w:pPr>
              <w:pStyle w:val="31"/>
              <w:ind w:left="0" w:firstLine="0"/>
              <w:jc w:val="left"/>
              <w:rPr>
                <w:rtl/>
              </w:rPr>
            </w:pPr>
            <w:r w:rsidRPr="008F3323">
              <w:rPr>
                <w:rFonts w:hint="cs"/>
                <w:b/>
                <w:bCs/>
                <w:rtl/>
              </w:rPr>
              <w:t>ראיון</w:t>
            </w:r>
            <w:r>
              <w:rPr>
                <w:rFonts w:hint="cs"/>
                <w:rtl/>
              </w:rPr>
              <w:t xml:space="preserve"> - </w:t>
            </w:r>
            <w:r w:rsidRPr="00D006D8">
              <w:rPr>
                <w:rFonts w:hint="cs"/>
                <w:rtl/>
              </w:rPr>
              <w:t>המזמין יזמין את המציע לראיון שיתקיים אצל עורך המכרז או מי מטעמו. על המציע להציג במהלך הראיון פרויקט שתכנן וליווה להתקנה מערכת בקרת מבנה.</w:t>
            </w:r>
            <w:r>
              <w:rPr>
                <w:rFonts w:hint="cs"/>
                <w:rtl/>
              </w:rPr>
              <w:t xml:space="preserve"> המציע יתבקש להתייחס לשאלות מקצועיות, שאלות בתחום נוהלי וסדרי העבודה הקשורות לפרויקט האמור וכן שאלות כלליות נוספות לפי שיקול דעתו של המזמין.</w:t>
            </w:r>
          </w:p>
        </w:tc>
        <w:tc>
          <w:tcPr>
            <w:tcW w:w="3261" w:type="dxa"/>
            <w:tcBorders>
              <w:top w:val="none" w:sz="0" w:space="0" w:color="auto"/>
              <w:bottom w:val="none" w:sz="0" w:space="0" w:color="auto"/>
            </w:tcBorders>
          </w:tcPr>
          <w:p w:rsidR="00464FB1" w:rsidRPr="0023445F" w:rsidRDefault="00464FB1" w:rsidP="000F420A">
            <w:pPr>
              <w:pStyle w:val="31"/>
              <w:ind w:left="0" w:firstLine="0"/>
              <w:jc w:val="left"/>
              <w:cnfStyle w:val="000000100000" w:firstRow="0" w:lastRow="0" w:firstColumn="0" w:lastColumn="0" w:oddVBand="0" w:evenVBand="0" w:oddHBand="1" w:evenHBand="0" w:firstRowFirstColumn="0" w:firstRowLastColumn="0" w:lastRowFirstColumn="0" w:lastRowLastColumn="0"/>
              <w:rPr>
                <w:b w:val="0"/>
                <w:bCs w:val="0"/>
                <w:rtl/>
              </w:rPr>
            </w:pPr>
            <w:r w:rsidRPr="0023445F">
              <w:rPr>
                <w:rFonts w:hint="cs"/>
                <w:b w:val="0"/>
                <w:bCs w:val="0"/>
                <w:rtl/>
              </w:rPr>
              <w:t xml:space="preserve">הניקוד בראיון יינתן בהתאם למידת הבקיאות המקצועית של המציע, התאמת נוהלי וסדרי העבודה שלו לצורכי המזמין והתרשמות המזמין מיכולתו להוביל ולנהל את מגוון השירותים המבוקשים על ידי המזמין ובכלל זה </w:t>
            </w:r>
            <w:r w:rsidRPr="0023445F">
              <w:rPr>
                <w:b w:val="0"/>
                <w:bCs w:val="0"/>
                <w:rtl/>
              </w:rPr>
              <w:t>–</w:t>
            </w:r>
            <w:r w:rsidRPr="0023445F">
              <w:rPr>
                <w:rFonts w:hint="cs"/>
                <w:b w:val="0"/>
                <w:bCs w:val="0"/>
                <w:rtl/>
              </w:rPr>
              <w:t xml:space="preserve"> התמודדות מול קבלנים, ניהול כנסי קבלנים, יכולת תכנון וחשיבה יצירתית וכלל מערכתית בנוגע לשיפור מערכות החשמל במשרדי המזמין. </w:t>
            </w:r>
          </w:p>
        </w:tc>
        <w:tc>
          <w:tcPr>
            <w:tcW w:w="1562" w:type="dxa"/>
            <w:tcBorders>
              <w:top w:val="none" w:sz="0" w:space="0" w:color="auto"/>
              <w:bottom w:val="none" w:sz="0" w:space="0" w:color="auto"/>
              <w:right w:val="none" w:sz="0" w:space="0" w:color="auto"/>
            </w:tcBorders>
          </w:tcPr>
          <w:p w:rsidR="00464FB1" w:rsidRPr="0023445F" w:rsidRDefault="00464FB1" w:rsidP="000F420A">
            <w:pPr>
              <w:pStyle w:val="31"/>
              <w:numPr>
                <w:ilvl w:val="2"/>
                <w:numId w:val="6"/>
              </w:numPr>
              <w:ind w:left="0"/>
              <w:jc w:val="left"/>
              <w:outlineLvl w:val="9"/>
              <w:cnfStyle w:val="000000100000" w:firstRow="0" w:lastRow="0" w:firstColumn="0" w:lastColumn="0" w:oddVBand="0" w:evenVBand="0" w:oddHBand="1" w:evenHBand="0" w:firstRowFirstColumn="0" w:firstRowLastColumn="0" w:lastRowFirstColumn="0" w:lastRowLastColumn="0"/>
              <w:rPr>
                <w:b w:val="0"/>
                <w:bCs w:val="0"/>
                <w:rtl/>
              </w:rPr>
            </w:pPr>
            <w:r w:rsidRPr="0023445F">
              <w:rPr>
                <w:rFonts w:hint="cs"/>
                <w:b w:val="0"/>
                <w:bCs w:val="0"/>
                <w:rtl/>
              </w:rPr>
              <w:t>6</w:t>
            </w:r>
          </w:p>
        </w:tc>
      </w:tr>
      <w:tr w:rsidR="00464FB1" w:rsidRPr="00D006D8" w:rsidTr="000F420A">
        <w:trPr>
          <w:trHeight w:val="257"/>
        </w:trPr>
        <w:tc>
          <w:tcPr>
            <w:cnfStyle w:val="001000000000" w:firstRow="0" w:lastRow="0" w:firstColumn="1" w:lastColumn="0" w:oddVBand="0" w:evenVBand="0" w:oddHBand="0" w:evenHBand="0" w:firstRowFirstColumn="0" w:firstRowLastColumn="0" w:lastRowFirstColumn="0" w:lastRowLastColumn="0"/>
            <w:tcW w:w="9749" w:type="dxa"/>
            <w:gridSpan w:val="3"/>
          </w:tcPr>
          <w:p w:rsidR="00464FB1" w:rsidRPr="00D006D8" w:rsidRDefault="00464FB1" w:rsidP="000F420A">
            <w:pPr>
              <w:pStyle w:val="31"/>
              <w:ind w:left="0" w:firstLine="0"/>
              <w:jc w:val="center"/>
              <w:outlineLvl w:val="9"/>
              <w:rPr>
                <w:b/>
                <w:bCs/>
                <w:rtl/>
              </w:rPr>
            </w:pPr>
            <w:r w:rsidRPr="00D006D8">
              <w:rPr>
                <w:rFonts w:hint="cs"/>
                <w:b/>
                <w:bCs/>
                <w:sz w:val="28"/>
                <w:szCs w:val="28"/>
                <w:rtl/>
              </w:rPr>
              <w:t xml:space="preserve">סה"כ </w:t>
            </w:r>
            <w:r>
              <w:rPr>
                <w:rFonts w:hint="cs"/>
                <w:b/>
                <w:bCs/>
                <w:sz w:val="28"/>
                <w:szCs w:val="28"/>
                <w:rtl/>
              </w:rPr>
              <w:t>6</w:t>
            </w:r>
            <w:r w:rsidRPr="00D006D8">
              <w:rPr>
                <w:rFonts w:hint="cs"/>
                <w:b/>
                <w:bCs/>
                <w:sz w:val="28"/>
                <w:szCs w:val="28"/>
                <w:rtl/>
              </w:rPr>
              <w:t>0 נקודות מקסימליות</w:t>
            </w:r>
          </w:p>
        </w:tc>
      </w:tr>
    </w:tbl>
    <w:p w:rsidR="00464FB1" w:rsidRPr="00D006D8" w:rsidRDefault="00464FB1" w:rsidP="00464FB1">
      <w:pPr>
        <w:tabs>
          <w:tab w:val="left" w:pos="991"/>
          <w:tab w:val="left" w:pos="1133"/>
        </w:tabs>
        <w:spacing w:line="360" w:lineRule="auto"/>
        <w:rPr>
          <w:rFonts w:cs="David"/>
          <w:sz w:val="24"/>
          <w:rtl/>
        </w:rPr>
      </w:pPr>
    </w:p>
    <w:p w:rsidR="00464FB1" w:rsidRPr="00AF39B3" w:rsidRDefault="00464FB1" w:rsidP="00464FB1">
      <w:pPr>
        <w:tabs>
          <w:tab w:val="left" w:pos="991"/>
          <w:tab w:val="left" w:pos="1133"/>
        </w:tabs>
        <w:spacing w:line="360" w:lineRule="auto"/>
        <w:rPr>
          <w:rFonts w:cs="David"/>
          <w:sz w:val="24"/>
          <w:rtl/>
        </w:rPr>
      </w:pPr>
    </w:p>
    <w:p w:rsidR="00464FB1" w:rsidRPr="00AF39B3" w:rsidRDefault="00464FB1" w:rsidP="00464FB1">
      <w:pPr>
        <w:spacing w:line="360" w:lineRule="auto"/>
        <w:jc w:val="both"/>
        <w:rPr>
          <w:rFonts w:cs="David"/>
          <w:b/>
          <w:bCs/>
          <w:sz w:val="24"/>
          <w:rtl/>
        </w:rPr>
      </w:pPr>
      <w:r w:rsidRPr="00AF39B3">
        <w:rPr>
          <w:rFonts w:cs="David" w:hint="cs"/>
          <w:b/>
          <w:bCs/>
          <w:sz w:val="24"/>
          <w:rtl/>
        </w:rPr>
        <w:t xml:space="preserve">ההצעות בעלות ניקוד משוקלל של 48 נק' ומעלה, המורכב מסכימת הניקוד שהתקבל בשלב השני, יעברו לשלב פתיחת מעטפות הצעות המחיר </w:t>
      </w:r>
      <w:r w:rsidRPr="00AF39B3">
        <w:rPr>
          <w:rFonts w:cs="David"/>
          <w:b/>
          <w:bCs/>
          <w:sz w:val="24"/>
          <w:rtl/>
        </w:rPr>
        <w:t>–</w:t>
      </w:r>
      <w:r w:rsidRPr="00AF39B3">
        <w:rPr>
          <w:rFonts w:cs="David" w:hint="cs"/>
          <w:b/>
          <w:bCs/>
          <w:sz w:val="24"/>
          <w:rtl/>
        </w:rPr>
        <w:t xml:space="preserve"> "בחינת רכיב העלות".</w:t>
      </w:r>
    </w:p>
    <w:p w:rsidR="00464FB1" w:rsidRPr="00D006D8" w:rsidRDefault="00464FB1" w:rsidP="00464FB1">
      <w:pPr>
        <w:spacing w:line="360" w:lineRule="auto"/>
        <w:jc w:val="both"/>
        <w:rPr>
          <w:rFonts w:cs="David"/>
          <w:b/>
          <w:bCs/>
          <w:sz w:val="24"/>
        </w:rPr>
      </w:pPr>
      <w:r w:rsidRPr="00AF39B3">
        <w:rPr>
          <w:rFonts w:cs="David" w:hint="cs"/>
          <w:b/>
          <w:bCs/>
          <w:sz w:val="24"/>
          <w:rtl/>
        </w:rPr>
        <w:t>אם  לא יהיו 3 הצעות לפחות שיקבלו את הציון האמור, תהיה רשאית ועדת המכרזים להעביר לשלב הבא עד שלוש הצעות שקיבלו ציון נמוך יותר.</w:t>
      </w:r>
      <w:r w:rsidRPr="00D006D8">
        <w:rPr>
          <w:rFonts w:cs="David" w:hint="cs"/>
          <w:b/>
          <w:bCs/>
          <w:sz w:val="24"/>
          <w:rtl/>
        </w:rPr>
        <w:t xml:space="preserve"> </w:t>
      </w:r>
    </w:p>
    <w:p w:rsidR="00464FB1" w:rsidRPr="00D006D8" w:rsidRDefault="00464FB1" w:rsidP="00464FB1">
      <w:pPr>
        <w:spacing w:line="360" w:lineRule="auto"/>
        <w:rPr>
          <w:rFonts w:cs="David"/>
          <w:b/>
          <w:bCs/>
          <w:sz w:val="24"/>
          <w:u w:val="single"/>
          <w:rtl/>
        </w:rPr>
      </w:pPr>
    </w:p>
    <w:p w:rsidR="00464FB1" w:rsidRPr="00D006D8" w:rsidRDefault="00464FB1" w:rsidP="00464FB1">
      <w:pPr>
        <w:widowControl/>
        <w:numPr>
          <w:ilvl w:val="1"/>
          <w:numId w:val="4"/>
        </w:numPr>
        <w:spacing w:line="360" w:lineRule="auto"/>
        <w:jc w:val="both"/>
        <w:rPr>
          <w:rFonts w:cs="David"/>
          <w:b/>
          <w:bCs/>
          <w:sz w:val="24"/>
          <w:u w:val="single"/>
        </w:rPr>
      </w:pPr>
      <w:r w:rsidRPr="00D006D8">
        <w:rPr>
          <w:rFonts w:cs="David" w:hint="cs"/>
          <w:b/>
          <w:bCs/>
          <w:sz w:val="24"/>
          <w:u w:val="single"/>
          <w:rtl/>
        </w:rPr>
        <w:t xml:space="preserve">השלב השלישי </w:t>
      </w:r>
      <w:r w:rsidRPr="00D006D8">
        <w:rPr>
          <w:rFonts w:cs="David"/>
          <w:b/>
          <w:bCs/>
          <w:sz w:val="24"/>
          <w:u w:val="single"/>
          <w:rtl/>
        </w:rPr>
        <w:t>–</w:t>
      </w:r>
      <w:r w:rsidRPr="00D006D8">
        <w:rPr>
          <w:rFonts w:cs="David" w:hint="cs"/>
          <w:b/>
          <w:bCs/>
          <w:sz w:val="24"/>
          <w:u w:val="single"/>
          <w:rtl/>
        </w:rPr>
        <w:t xml:space="preserve"> בחינת רכיב העלות </w:t>
      </w:r>
      <w:r w:rsidRPr="00D006D8">
        <w:rPr>
          <w:rFonts w:cs="David"/>
          <w:b/>
          <w:bCs/>
          <w:sz w:val="24"/>
          <w:u w:val="single"/>
          <w:rtl/>
        </w:rPr>
        <w:t>–</w:t>
      </w:r>
      <w:r w:rsidRPr="00D006D8">
        <w:rPr>
          <w:rFonts w:cs="David" w:hint="cs"/>
          <w:b/>
          <w:bCs/>
          <w:sz w:val="24"/>
          <w:u w:val="single"/>
          <w:rtl/>
        </w:rPr>
        <w:t xml:space="preserve"> 40% מתוך 100%: </w:t>
      </w:r>
    </w:p>
    <w:p w:rsidR="00464FB1" w:rsidRPr="00D006D8" w:rsidRDefault="00464FB1" w:rsidP="00464FB1">
      <w:pPr>
        <w:spacing w:line="360" w:lineRule="auto"/>
        <w:ind w:left="849"/>
        <w:rPr>
          <w:rFonts w:cs="David"/>
          <w:sz w:val="24"/>
          <w:rtl/>
        </w:rPr>
      </w:pPr>
      <w:r w:rsidRPr="00D006D8">
        <w:rPr>
          <w:rFonts w:cs="David" w:hint="cs"/>
          <w:sz w:val="24"/>
          <w:rtl/>
        </w:rPr>
        <w:t>לאחר מתן הניקוד למציעים בגין איכות ההצעה, תיפתחנה המעטפות בהן מצויות הצעות המחיר, ותיבחנה הצעות המחיר של המציעים.</w:t>
      </w:r>
    </w:p>
    <w:p w:rsidR="00464FB1" w:rsidRPr="00D006D8" w:rsidRDefault="00464FB1" w:rsidP="00464FB1">
      <w:pPr>
        <w:widowControl/>
        <w:numPr>
          <w:ilvl w:val="2"/>
          <w:numId w:val="4"/>
        </w:numPr>
        <w:spacing w:line="360" w:lineRule="auto"/>
        <w:jc w:val="both"/>
        <w:rPr>
          <w:rFonts w:cs="David"/>
          <w:sz w:val="24"/>
        </w:rPr>
      </w:pPr>
      <w:r w:rsidRPr="00D006D8">
        <w:rPr>
          <w:rFonts w:cs="David" w:hint="cs"/>
          <w:sz w:val="24"/>
          <w:rtl/>
        </w:rPr>
        <w:t>הציון בגין המחיר מחולק לשניים כדלקמן:</w:t>
      </w:r>
    </w:p>
    <w:p w:rsidR="00464FB1" w:rsidRPr="00D006D8" w:rsidRDefault="00464FB1" w:rsidP="00464FB1">
      <w:pPr>
        <w:widowControl/>
        <w:numPr>
          <w:ilvl w:val="3"/>
          <w:numId w:val="4"/>
        </w:numPr>
        <w:spacing w:line="360" w:lineRule="auto"/>
        <w:rPr>
          <w:rFonts w:cs="David"/>
          <w:b/>
          <w:bCs/>
        </w:rPr>
      </w:pPr>
      <w:r w:rsidRPr="00D006D8">
        <w:rPr>
          <w:rFonts w:cs="David" w:hint="cs"/>
          <w:b/>
          <w:bCs/>
          <w:rtl/>
        </w:rPr>
        <w:t xml:space="preserve">חלק א' - הצעת מחיר על בסיס תפוקה בעבור השירותים המופיעים בטבלה שלהלן (השירותים המפורטים בסעיפים 1.1 ו-1.2 למסמכי המכרז (20% מתוך 40%). </w:t>
      </w:r>
      <w:r w:rsidRPr="00D006D8">
        <w:rPr>
          <w:rFonts w:cs="David" w:hint="cs"/>
          <w:b/>
          <w:bCs/>
          <w:sz w:val="24"/>
          <w:rtl/>
        </w:rPr>
        <w:t>הצעת המחיר תוגש בש"ח לא כולל מע"מ.</w:t>
      </w:r>
      <w:r w:rsidRPr="00D006D8">
        <w:rPr>
          <w:rFonts w:cs="David"/>
          <w:b/>
          <w:bCs/>
        </w:rPr>
        <w:t xml:space="preserve"> </w:t>
      </w:r>
    </w:p>
    <w:tbl>
      <w:tblPr>
        <w:tblStyle w:val="-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8"/>
        <w:gridCol w:w="4998"/>
      </w:tblGrid>
      <w:tr w:rsidR="00464FB1" w:rsidRPr="00D006D8" w:rsidTr="000F420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98" w:type="dxa"/>
          </w:tcPr>
          <w:p w:rsidR="00464FB1" w:rsidRPr="00D006D8" w:rsidRDefault="00464FB1" w:rsidP="000F420A">
            <w:pPr>
              <w:pStyle w:val="af1"/>
              <w:spacing w:line="360" w:lineRule="auto"/>
              <w:ind w:left="0"/>
              <w:jc w:val="center"/>
              <w:rPr>
                <w:rFonts w:cs="David"/>
                <w:szCs w:val="24"/>
                <w:rtl/>
              </w:rPr>
            </w:pPr>
            <w:r w:rsidRPr="00D006D8">
              <w:rPr>
                <w:rFonts w:cs="David" w:hint="cs"/>
                <w:szCs w:val="24"/>
                <w:rtl/>
              </w:rPr>
              <w:t>השירותים הנדרשים</w:t>
            </w:r>
          </w:p>
        </w:tc>
        <w:tc>
          <w:tcPr>
            <w:tcW w:w="4998" w:type="dxa"/>
          </w:tcPr>
          <w:p w:rsidR="00464FB1" w:rsidRPr="00D006D8" w:rsidRDefault="00464FB1" w:rsidP="000F420A">
            <w:pPr>
              <w:pStyle w:val="af1"/>
              <w:spacing w:line="360" w:lineRule="auto"/>
              <w:ind w:left="0"/>
              <w:jc w:val="center"/>
              <w:cnfStyle w:val="100000000000" w:firstRow="1" w:lastRow="0" w:firstColumn="0" w:lastColumn="0" w:oddVBand="0" w:evenVBand="0" w:oddHBand="0" w:evenHBand="0" w:firstRowFirstColumn="0" w:firstRowLastColumn="0" w:lastRowFirstColumn="0" w:lastRowLastColumn="0"/>
              <w:rPr>
                <w:rFonts w:cs="David"/>
                <w:szCs w:val="24"/>
                <w:rtl/>
              </w:rPr>
            </w:pPr>
            <w:r w:rsidRPr="00D006D8">
              <w:rPr>
                <w:rFonts w:cs="David" w:hint="cs"/>
                <w:szCs w:val="24"/>
                <w:rtl/>
              </w:rPr>
              <w:t>סך עלות (לא כולל מע"מ)</w:t>
            </w:r>
          </w:p>
        </w:tc>
      </w:tr>
      <w:tr w:rsidR="00464FB1" w:rsidRPr="00D006D8" w:rsidTr="000F420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98" w:type="dxa"/>
            <w:tcBorders>
              <w:top w:val="none" w:sz="0" w:space="0" w:color="auto"/>
              <w:left w:val="none" w:sz="0" w:space="0" w:color="auto"/>
              <w:bottom w:val="none" w:sz="0" w:space="0" w:color="auto"/>
            </w:tcBorders>
          </w:tcPr>
          <w:p w:rsidR="00464FB1" w:rsidRPr="00D006D8" w:rsidRDefault="00464FB1" w:rsidP="000F420A">
            <w:pPr>
              <w:pStyle w:val="af1"/>
              <w:spacing w:line="360" w:lineRule="auto"/>
              <w:ind w:left="0"/>
              <w:rPr>
                <w:rFonts w:cs="David"/>
                <w:b w:val="0"/>
                <w:bCs w:val="0"/>
                <w:szCs w:val="24"/>
                <w:rtl/>
              </w:rPr>
            </w:pPr>
            <w:r w:rsidRPr="00D006D8">
              <w:rPr>
                <w:rFonts w:cs="David" w:hint="cs"/>
                <w:b w:val="0"/>
                <w:bCs w:val="0"/>
                <w:szCs w:val="24"/>
                <w:rtl/>
              </w:rPr>
              <w:t xml:space="preserve">1.1 </w:t>
            </w:r>
            <w:r>
              <w:rPr>
                <w:rFonts w:cs="David"/>
                <w:b w:val="0"/>
                <w:bCs w:val="0"/>
                <w:szCs w:val="24"/>
                <w:rtl/>
              </w:rPr>
              <w:t>תכנון, כתיב</w:t>
            </w:r>
            <w:r>
              <w:rPr>
                <w:rFonts w:cs="David" w:hint="cs"/>
                <w:b w:val="0"/>
                <w:bCs w:val="0"/>
                <w:szCs w:val="24"/>
                <w:rtl/>
              </w:rPr>
              <w:t>ת המפרט הטכני</w:t>
            </w:r>
            <w:r w:rsidRPr="00D006D8">
              <w:rPr>
                <w:rFonts w:cs="David"/>
                <w:b w:val="0"/>
                <w:bCs w:val="0"/>
                <w:szCs w:val="24"/>
                <w:rtl/>
              </w:rPr>
              <w:t xml:space="preserve">, ליווי ופיקוח של מכרז </w:t>
            </w:r>
            <w:r w:rsidRPr="00D006D8">
              <w:rPr>
                <w:rFonts w:cs="David"/>
                <w:b w:val="0"/>
                <w:bCs w:val="0"/>
                <w:szCs w:val="24"/>
                <w:rtl/>
              </w:rPr>
              <w:lastRenderedPageBreak/>
              <w:t>התקנת מערכת בקרת מבנה בבניין הראשי, רח' קפלן 1.</w:t>
            </w:r>
            <w:r w:rsidRPr="00D006D8">
              <w:rPr>
                <w:rFonts w:cs="David" w:hint="cs"/>
                <w:b w:val="0"/>
                <w:bCs w:val="0"/>
                <w:szCs w:val="24"/>
                <w:rtl/>
              </w:rPr>
              <w:t xml:space="preserve"> </w:t>
            </w:r>
          </w:p>
        </w:tc>
        <w:tc>
          <w:tcPr>
            <w:tcW w:w="4998" w:type="dxa"/>
            <w:tcBorders>
              <w:top w:val="none" w:sz="0" w:space="0" w:color="auto"/>
              <w:bottom w:val="none" w:sz="0" w:space="0" w:color="auto"/>
              <w:right w:val="none" w:sz="0" w:space="0" w:color="auto"/>
            </w:tcBorders>
          </w:tcPr>
          <w:p w:rsidR="00464FB1" w:rsidRPr="00D006D8" w:rsidRDefault="00464FB1" w:rsidP="000F420A">
            <w:pPr>
              <w:pStyle w:val="af1"/>
              <w:spacing w:line="360" w:lineRule="auto"/>
              <w:ind w:left="0"/>
              <w:cnfStyle w:val="000000100000" w:firstRow="0" w:lastRow="0" w:firstColumn="0" w:lastColumn="0" w:oddVBand="0" w:evenVBand="0" w:oddHBand="1" w:evenHBand="0" w:firstRowFirstColumn="0" w:firstRowLastColumn="0" w:lastRowFirstColumn="0" w:lastRowLastColumn="0"/>
              <w:rPr>
                <w:rFonts w:cs="David"/>
                <w:szCs w:val="24"/>
                <w:rtl/>
              </w:rPr>
            </w:pPr>
          </w:p>
        </w:tc>
      </w:tr>
      <w:tr w:rsidR="00464FB1" w:rsidRPr="00D006D8" w:rsidTr="000F420A">
        <w:trPr>
          <w:trHeight w:val="70"/>
        </w:trPr>
        <w:tc>
          <w:tcPr>
            <w:cnfStyle w:val="001000000000" w:firstRow="0" w:lastRow="0" w:firstColumn="1" w:lastColumn="0" w:oddVBand="0" w:evenVBand="0" w:oddHBand="0" w:evenHBand="0" w:firstRowFirstColumn="0" w:firstRowLastColumn="0" w:lastRowFirstColumn="0" w:lastRowLastColumn="0"/>
            <w:tcW w:w="4998" w:type="dxa"/>
            <w:tcBorders>
              <w:bottom w:val="single" w:sz="4" w:space="0" w:color="auto"/>
            </w:tcBorders>
          </w:tcPr>
          <w:p w:rsidR="00464FB1" w:rsidRPr="00D006D8" w:rsidRDefault="00464FB1" w:rsidP="000F420A">
            <w:pPr>
              <w:pStyle w:val="af1"/>
              <w:spacing w:line="360" w:lineRule="auto"/>
              <w:ind w:left="0"/>
              <w:rPr>
                <w:rFonts w:cs="David"/>
                <w:b w:val="0"/>
                <w:bCs w:val="0"/>
                <w:szCs w:val="24"/>
                <w:rtl/>
              </w:rPr>
            </w:pPr>
            <w:r w:rsidRPr="00D006D8">
              <w:rPr>
                <w:rFonts w:cs="David" w:hint="cs"/>
                <w:b w:val="0"/>
                <w:bCs w:val="0"/>
                <w:szCs w:val="24"/>
                <w:rtl/>
              </w:rPr>
              <w:lastRenderedPageBreak/>
              <w:t xml:space="preserve">1.2 </w:t>
            </w:r>
            <w:r w:rsidRPr="00D006D8">
              <w:rPr>
                <w:rFonts w:cs="David"/>
                <w:b w:val="0"/>
                <w:bCs w:val="0"/>
                <w:szCs w:val="24"/>
                <w:rtl/>
              </w:rPr>
              <w:t>בדיקת</w:t>
            </w:r>
            <w:r w:rsidRPr="00D006D8">
              <w:rPr>
                <w:rFonts w:cs="David" w:hint="cs"/>
                <w:b w:val="0"/>
                <w:bCs w:val="0"/>
                <w:szCs w:val="24"/>
                <w:rtl/>
              </w:rPr>
              <w:t xml:space="preserve"> תקינות של מערכות החשמל ב</w:t>
            </w:r>
            <w:r w:rsidRPr="00D006D8">
              <w:rPr>
                <w:rFonts w:cs="David"/>
                <w:b w:val="0"/>
                <w:bCs w:val="0"/>
                <w:szCs w:val="24"/>
                <w:rtl/>
              </w:rPr>
              <w:t xml:space="preserve">מתקני מתח גבוה ונמוך </w:t>
            </w:r>
            <w:r w:rsidRPr="00D006D8">
              <w:rPr>
                <w:rFonts w:cs="David" w:hint="cs"/>
                <w:b w:val="0"/>
                <w:bCs w:val="0"/>
                <w:szCs w:val="24"/>
                <w:rtl/>
              </w:rPr>
              <w:t xml:space="preserve">של משרד האוצר </w:t>
            </w:r>
            <w:r w:rsidRPr="00D006D8">
              <w:rPr>
                <w:rFonts w:cs="David"/>
                <w:b w:val="0"/>
                <w:bCs w:val="0"/>
                <w:szCs w:val="24"/>
                <w:rtl/>
              </w:rPr>
              <w:t>(בדיקות תקופתיות, בדיקות לצורכי רישוי ושירותי כבאות)</w:t>
            </w:r>
            <w:r w:rsidRPr="00D006D8">
              <w:rPr>
                <w:rFonts w:cs="David" w:hint="cs"/>
                <w:b w:val="0"/>
                <w:bCs w:val="0"/>
                <w:szCs w:val="24"/>
                <w:rtl/>
              </w:rPr>
              <w:t xml:space="preserve">, </w:t>
            </w:r>
            <w:r w:rsidRPr="00D006D8">
              <w:rPr>
                <w:rFonts w:cs="David"/>
                <w:b w:val="0"/>
                <w:bCs w:val="0"/>
                <w:szCs w:val="24"/>
                <w:rtl/>
              </w:rPr>
              <w:t>כולל ייעוץ וליווי תיקון הליקויים ככל שיתגלו בכל מתקן</w:t>
            </w:r>
            <w:r w:rsidRPr="00D006D8">
              <w:rPr>
                <w:rFonts w:cs="David" w:hint="cs"/>
                <w:b w:val="0"/>
                <w:bCs w:val="0"/>
                <w:szCs w:val="24"/>
                <w:rtl/>
              </w:rPr>
              <w:t xml:space="preserve"> עד לקבלת אישור למתקנים בהתאם לחוק החשמל ותקנותיו, </w:t>
            </w:r>
            <w:r w:rsidRPr="00D006D8">
              <w:rPr>
                <w:rFonts w:cs="David"/>
                <w:b w:val="0"/>
                <w:bCs w:val="0"/>
                <w:szCs w:val="24"/>
                <w:rtl/>
              </w:rPr>
              <w:t>כולל המצאת אישורים נדרשים מגורמים אחרים ככל שיידרש במסגרת המכרז.</w:t>
            </w:r>
          </w:p>
          <w:p w:rsidR="00464FB1" w:rsidRPr="00D006D8" w:rsidRDefault="00464FB1" w:rsidP="000F420A">
            <w:pPr>
              <w:pStyle w:val="af1"/>
              <w:spacing w:line="360" w:lineRule="auto"/>
              <w:ind w:left="0"/>
              <w:rPr>
                <w:rFonts w:cs="David"/>
                <w:b w:val="0"/>
                <w:bCs w:val="0"/>
                <w:szCs w:val="24"/>
                <w:rtl/>
              </w:rPr>
            </w:pPr>
            <w:r w:rsidRPr="00D006D8">
              <w:rPr>
                <w:rFonts w:cs="David" w:hint="cs"/>
                <w:b w:val="0"/>
                <w:bCs w:val="0"/>
                <w:szCs w:val="24"/>
                <w:rtl/>
              </w:rPr>
              <w:t xml:space="preserve">הבדיקות תבוצענה ברבעון הראשון של כל שנה, בתיאום עם המזמין. </w:t>
            </w:r>
          </w:p>
          <w:p w:rsidR="00464FB1" w:rsidRPr="00D006D8" w:rsidRDefault="00464FB1" w:rsidP="000F420A">
            <w:pPr>
              <w:pStyle w:val="af1"/>
              <w:spacing w:line="360" w:lineRule="auto"/>
              <w:ind w:left="0"/>
              <w:rPr>
                <w:rFonts w:cs="David"/>
                <w:szCs w:val="24"/>
                <w:rtl/>
              </w:rPr>
            </w:pPr>
            <w:r w:rsidRPr="00D006D8">
              <w:rPr>
                <w:rFonts w:cs="David"/>
                <w:szCs w:val="24"/>
                <w:rtl/>
              </w:rPr>
              <w:t>יש לציין</w:t>
            </w:r>
            <w:r w:rsidRPr="00D006D8">
              <w:rPr>
                <w:rFonts w:cs="David" w:hint="cs"/>
                <w:szCs w:val="24"/>
                <w:rtl/>
              </w:rPr>
              <w:t xml:space="preserve"> את</w:t>
            </w:r>
            <w:r w:rsidRPr="00D006D8">
              <w:rPr>
                <w:rFonts w:cs="David"/>
                <w:szCs w:val="24"/>
                <w:rtl/>
              </w:rPr>
              <w:t xml:space="preserve"> </w:t>
            </w:r>
            <w:r w:rsidRPr="00D006D8">
              <w:rPr>
                <w:rFonts w:cs="David" w:hint="cs"/>
                <w:szCs w:val="24"/>
                <w:rtl/>
              </w:rPr>
              <w:t>ה</w:t>
            </w:r>
            <w:r w:rsidRPr="00D006D8">
              <w:rPr>
                <w:rFonts w:cs="David"/>
                <w:szCs w:val="24"/>
                <w:rtl/>
              </w:rPr>
              <w:t xml:space="preserve">עלות </w:t>
            </w:r>
            <w:r w:rsidRPr="00D006D8">
              <w:rPr>
                <w:rFonts w:cs="David" w:hint="cs"/>
                <w:szCs w:val="24"/>
                <w:rtl/>
              </w:rPr>
              <w:t>ה</w:t>
            </w:r>
            <w:r w:rsidRPr="00D006D8">
              <w:rPr>
                <w:rFonts w:cs="David"/>
                <w:szCs w:val="24"/>
                <w:rtl/>
              </w:rPr>
              <w:t>שנתית לכלל מתקני האוצר המופיעים בנספח י</w:t>
            </w:r>
            <w:r>
              <w:rPr>
                <w:rFonts w:cs="David" w:hint="cs"/>
                <w:szCs w:val="24"/>
                <w:rtl/>
              </w:rPr>
              <w:t>ג</w:t>
            </w:r>
            <w:r w:rsidRPr="00D006D8">
              <w:rPr>
                <w:rFonts w:cs="David"/>
                <w:szCs w:val="24"/>
                <w:rtl/>
              </w:rPr>
              <w:t>'.</w:t>
            </w:r>
          </w:p>
          <w:p w:rsidR="00464FB1" w:rsidRPr="00D006D8" w:rsidRDefault="00464FB1" w:rsidP="000F420A">
            <w:pPr>
              <w:spacing w:line="360" w:lineRule="auto"/>
              <w:rPr>
                <w:rFonts w:cs="David"/>
                <w:rtl/>
              </w:rPr>
            </w:pPr>
            <w:r w:rsidRPr="00D006D8">
              <w:rPr>
                <w:rFonts w:cs="David" w:hint="cs"/>
                <w:rtl/>
              </w:rPr>
              <w:t xml:space="preserve">בנוסף </w:t>
            </w:r>
            <w:r w:rsidRPr="00D006D8">
              <w:rPr>
                <w:rFonts w:cs="David"/>
                <w:rtl/>
              </w:rPr>
              <w:t>יש למלא את עלות הבדיקה עבור כל מתקן בנפרד</w:t>
            </w:r>
            <w:r w:rsidRPr="00D006D8">
              <w:rPr>
                <w:rFonts w:cs="David" w:hint="cs"/>
                <w:rtl/>
              </w:rPr>
              <w:t xml:space="preserve">. </w:t>
            </w:r>
          </w:p>
          <w:p w:rsidR="00464FB1" w:rsidRPr="00D006D8" w:rsidRDefault="00464FB1" w:rsidP="000F420A">
            <w:pPr>
              <w:spacing w:line="360" w:lineRule="auto"/>
              <w:rPr>
                <w:rFonts w:cs="David"/>
                <w:rtl/>
              </w:rPr>
            </w:pPr>
            <w:r w:rsidRPr="00AF39B3">
              <w:rPr>
                <w:rFonts w:cs="David" w:hint="cs"/>
                <w:rtl/>
              </w:rPr>
              <w:t>מציע שמעוניין לסייר במתקנים המופיעים בנספח יג' יפנה לאשת הקשר לטובת תיאום הסיור.</w:t>
            </w:r>
          </w:p>
        </w:tc>
        <w:tc>
          <w:tcPr>
            <w:tcW w:w="4998" w:type="dxa"/>
            <w:tcBorders>
              <w:bottom w:val="single" w:sz="4" w:space="0" w:color="auto"/>
            </w:tcBorders>
          </w:tcPr>
          <w:p w:rsidR="00464FB1" w:rsidRPr="00D006D8" w:rsidRDefault="00464FB1" w:rsidP="000F420A">
            <w:pPr>
              <w:pStyle w:val="af1"/>
              <w:spacing w:line="360" w:lineRule="auto"/>
              <w:ind w:left="0"/>
              <w:cnfStyle w:val="000000000000" w:firstRow="0" w:lastRow="0" w:firstColumn="0" w:lastColumn="0" w:oddVBand="0" w:evenVBand="0" w:oddHBand="0" w:evenHBand="0" w:firstRowFirstColumn="0" w:firstRowLastColumn="0" w:lastRowFirstColumn="0" w:lastRowLastColumn="0"/>
              <w:rPr>
                <w:rFonts w:cs="David"/>
                <w:szCs w:val="24"/>
                <w:rtl/>
              </w:rPr>
            </w:pPr>
          </w:p>
        </w:tc>
      </w:tr>
      <w:tr w:rsidR="00464FB1" w:rsidRPr="00D006D8" w:rsidTr="000F420A">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4998" w:type="dxa"/>
            <w:tcBorders>
              <w:top w:val="single" w:sz="4" w:space="0" w:color="auto"/>
              <w:left w:val="single" w:sz="4" w:space="0" w:color="auto"/>
              <w:bottom w:val="single" w:sz="4" w:space="0" w:color="auto"/>
              <w:right w:val="single" w:sz="4" w:space="0" w:color="auto"/>
            </w:tcBorders>
          </w:tcPr>
          <w:p w:rsidR="00464FB1" w:rsidRDefault="00464FB1" w:rsidP="000F420A">
            <w:pPr>
              <w:pStyle w:val="af1"/>
              <w:spacing w:line="360" w:lineRule="auto"/>
              <w:ind w:left="0"/>
              <w:rPr>
                <w:rFonts w:cs="David"/>
                <w:szCs w:val="24"/>
                <w:rtl/>
              </w:rPr>
            </w:pPr>
            <w:r w:rsidRPr="00D006D8">
              <w:rPr>
                <w:rFonts w:cs="David" w:hint="cs"/>
                <w:szCs w:val="24"/>
                <w:rtl/>
              </w:rPr>
              <w:t>סה"כ עלות כוללת</w:t>
            </w:r>
          </w:p>
          <w:p w:rsidR="00464FB1" w:rsidRPr="00D006D8" w:rsidRDefault="00464FB1" w:rsidP="000F420A">
            <w:pPr>
              <w:pStyle w:val="af1"/>
              <w:spacing w:line="360" w:lineRule="auto"/>
              <w:ind w:left="0"/>
              <w:rPr>
                <w:rFonts w:cs="David"/>
                <w:szCs w:val="24"/>
                <w:rtl/>
              </w:rPr>
            </w:pPr>
          </w:p>
        </w:tc>
        <w:tc>
          <w:tcPr>
            <w:tcW w:w="4998" w:type="dxa"/>
            <w:tcBorders>
              <w:top w:val="single" w:sz="4" w:space="0" w:color="auto"/>
              <w:left w:val="single" w:sz="4" w:space="0" w:color="auto"/>
              <w:bottom w:val="single" w:sz="4" w:space="0" w:color="auto"/>
              <w:right w:val="single" w:sz="4" w:space="0" w:color="auto"/>
            </w:tcBorders>
          </w:tcPr>
          <w:p w:rsidR="00464FB1" w:rsidRPr="00D006D8" w:rsidRDefault="00464FB1" w:rsidP="000F420A">
            <w:pPr>
              <w:pStyle w:val="af1"/>
              <w:spacing w:line="360" w:lineRule="auto"/>
              <w:ind w:left="0"/>
              <w:cnfStyle w:val="000000100000" w:firstRow="0" w:lastRow="0" w:firstColumn="0" w:lastColumn="0" w:oddVBand="0" w:evenVBand="0" w:oddHBand="1" w:evenHBand="0" w:firstRowFirstColumn="0" w:firstRowLastColumn="0" w:lastRowFirstColumn="0" w:lastRowLastColumn="0"/>
              <w:rPr>
                <w:rFonts w:cs="David"/>
                <w:szCs w:val="24"/>
                <w:rtl/>
              </w:rPr>
            </w:pPr>
          </w:p>
        </w:tc>
      </w:tr>
    </w:tbl>
    <w:p w:rsidR="00464FB1" w:rsidRPr="00D006D8" w:rsidRDefault="00464FB1" w:rsidP="00464FB1">
      <w:pPr>
        <w:spacing w:line="360" w:lineRule="auto"/>
        <w:rPr>
          <w:rFonts w:cs="David"/>
          <w:sz w:val="24"/>
          <w:rtl/>
        </w:rPr>
      </w:pPr>
    </w:p>
    <w:p w:rsidR="00464FB1" w:rsidRPr="00D006D8" w:rsidRDefault="00464FB1" w:rsidP="00464FB1">
      <w:pPr>
        <w:spacing w:line="360" w:lineRule="auto"/>
        <w:rPr>
          <w:rFonts w:cs="David"/>
          <w:sz w:val="24"/>
          <w:rtl/>
        </w:rPr>
      </w:pPr>
    </w:p>
    <w:p w:rsidR="00464FB1" w:rsidRPr="00D006D8" w:rsidRDefault="00464FB1" w:rsidP="00464FB1">
      <w:pPr>
        <w:spacing w:line="360" w:lineRule="auto"/>
        <w:rPr>
          <w:rFonts w:cs="David"/>
          <w:sz w:val="24"/>
          <w:rtl/>
        </w:rPr>
      </w:pPr>
      <w:r w:rsidRPr="00D006D8">
        <w:rPr>
          <w:rFonts w:cs="David" w:hint="cs"/>
          <w:sz w:val="24"/>
          <w:rtl/>
        </w:rPr>
        <w:t xml:space="preserve">ההצעה </w:t>
      </w:r>
      <w:r w:rsidRPr="00D006D8">
        <w:rPr>
          <w:rFonts w:cs="David" w:hint="cs"/>
          <w:b/>
          <w:bCs/>
          <w:sz w:val="24"/>
          <w:u w:val="single"/>
          <w:rtl/>
        </w:rPr>
        <w:t>הכוללת</w:t>
      </w:r>
      <w:r w:rsidRPr="00D006D8">
        <w:rPr>
          <w:rFonts w:cs="David" w:hint="cs"/>
          <w:sz w:val="24"/>
          <w:rtl/>
        </w:rPr>
        <w:t xml:space="preserve"> הזולה ביותר תקבל את מלוא הניקוד וההצעות האחרות ינוקדו באופן יחסי אליה. </w:t>
      </w:r>
    </w:p>
    <w:p w:rsidR="00464FB1" w:rsidRPr="00D006D8" w:rsidRDefault="00464FB1" w:rsidP="00464FB1">
      <w:pPr>
        <w:spacing w:line="360" w:lineRule="auto"/>
        <w:ind w:left="-143"/>
        <w:rPr>
          <w:rFonts w:cs="David"/>
          <w:sz w:val="24"/>
          <w:rtl/>
        </w:rPr>
      </w:pPr>
    </w:p>
    <w:p w:rsidR="00464FB1" w:rsidRDefault="00464FB1" w:rsidP="00464FB1">
      <w:pPr>
        <w:pStyle w:val="af1"/>
        <w:numPr>
          <w:ilvl w:val="3"/>
          <w:numId w:val="4"/>
        </w:numPr>
        <w:spacing w:line="360" w:lineRule="auto"/>
        <w:rPr>
          <w:rFonts w:cs="David"/>
          <w:szCs w:val="24"/>
          <w:lang w:eastAsia="en-US"/>
        </w:rPr>
      </w:pPr>
      <w:r w:rsidRPr="00D006D8">
        <w:rPr>
          <w:rFonts w:cs="David" w:hint="cs"/>
          <w:b/>
          <w:bCs/>
          <w:szCs w:val="24"/>
          <w:rtl/>
        </w:rPr>
        <w:t xml:space="preserve">חלק ב' - </w:t>
      </w:r>
      <w:r w:rsidRPr="00D006D8">
        <w:rPr>
          <w:rFonts w:cs="David"/>
          <w:b/>
          <w:bCs/>
          <w:szCs w:val="24"/>
          <w:rtl/>
        </w:rPr>
        <w:t xml:space="preserve">אחוז ההנחה מתעריף חשכ"ל </w:t>
      </w:r>
      <w:r w:rsidRPr="00D006D8">
        <w:rPr>
          <w:rFonts w:cs="David" w:hint="cs"/>
          <w:b/>
          <w:bCs/>
          <w:szCs w:val="24"/>
          <w:rtl/>
        </w:rPr>
        <w:t xml:space="preserve">לטובת ביצוע השירותים המופיעים בסעיפים 1.3-1.7 למסמכי המכרז (20% מתוך 40%) </w:t>
      </w:r>
      <w:r w:rsidRPr="00D006D8">
        <w:rPr>
          <w:rFonts w:cs="David"/>
          <w:b/>
          <w:bCs/>
          <w:szCs w:val="24"/>
          <w:rtl/>
          <w:lang w:eastAsia="en-US"/>
        </w:rPr>
        <w:t>הצעת המחיר</w:t>
      </w:r>
      <w:r w:rsidRPr="00D006D8">
        <w:rPr>
          <w:rFonts w:cs="David" w:hint="cs"/>
          <w:b/>
          <w:bCs/>
          <w:szCs w:val="24"/>
          <w:rtl/>
          <w:lang w:eastAsia="en-US"/>
        </w:rPr>
        <w:t xml:space="preserve"> עבור חלק ב'</w:t>
      </w:r>
      <w:r w:rsidRPr="00D006D8">
        <w:rPr>
          <w:rFonts w:cs="David" w:hint="cs"/>
          <w:szCs w:val="24"/>
          <w:rtl/>
          <w:lang w:eastAsia="en-US"/>
        </w:rPr>
        <w:t xml:space="preserve"> -</w:t>
      </w:r>
      <w:r w:rsidRPr="00D006D8">
        <w:rPr>
          <w:rFonts w:cs="David"/>
          <w:szCs w:val="24"/>
          <w:rtl/>
          <w:lang w:eastAsia="en-US"/>
        </w:rPr>
        <w:t xml:space="preserve"> </w:t>
      </w:r>
      <w:r w:rsidRPr="00D006D8">
        <w:rPr>
          <w:rFonts w:cs="David"/>
          <w:b/>
          <w:bCs/>
          <w:szCs w:val="24"/>
          <w:rtl/>
          <w:lang w:eastAsia="en-US"/>
        </w:rPr>
        <w:t>תוגש כאחוז ההנחה מתעריף חשכ"ל</w:t>
      </w:r>
      <w:r w:rsidRPr="00D006D8">
        <w:rPr>
          <w:rFonts w:cs="David"/>
          <w:szCs w:val="24"/>
          <w:rtl/>
          <w:lang w:eastAsia="en-US"/>
        </w:rPr>
        <w:t xml:space="preserve"> כמפורט בהוראת התכ"ם, התקשרות עם נותני שירותים חיצוניים – 13.9.2, </w:t>
      </w:r>
      <w:r w:rsidRPr="00D006D8">
        <w:rPr>
          <w:rFonts w:cs="David" w:hint="cs"/>
          <w:szCs w:val="24"/>
          <w:rtl/>
          <w:lang w:eastAsia="en-US"/>
        </w:rPr>
        <w:t>והודעת תכ"ם ה.13.9.2.1</w:t>
      </w:r>
      <w:r w:rsidRPr="00D006D8">
        <w:rPr>
          <w:rFonts w:cs="David"/>
          <w:szCs w:val="24"/>
          <w:rtl/>
          <w:lang w:eastAsia="en-US"/>
        </w:rPr>
        <w:t>.</w:t>
      </w:r>
      <w:r w:rsidRPr="00D006D8">
        <w:rPr>
          <w:rFonts w:cs="David"/>
          <w:b/>
          <w:bCs/>
          <w:szCs w:val="24"/>
          <w:rtl/>
          <w:lang w:eastAsia="en-US"/>
        </w:rPr>
        <w:t xml:space="preserve"> </w:t>
      </w:r>
      <w:r w:rsidRPr="00D006D8">
        <w:rPr>
          <w:rFonts w:cs="David" w:hint="cs"/>
          <w:b/>
          <w:bCs/>
          <w:szCs w:val="24"/>
          <w:rtl/>
          <w:lang w:eastAsia="en-US"/>
        </w:rPr>
        <w:t>הוראת והודעת התכ"ם מצורפות כ</w:t>
      </w:r>
      <w:r w:rsidRPr="00D006D8">
        <w:rPr>
          <w:rFonts w:cs="David"/>
          <w:b/>
          <w:bCs/>
          <w:szCs w:val="24"/>
          <w:rtl/>
          <w:lang w:eastAsia="en-US"/>
        </w:rPr>
        <w:t>נספח י</w:t>
      </w:r>
      <w:r>
        <w:rPr>
          <w:rFonts w:cs="David" w:hint="cs"/>
          <w:b/>
          <w:bCs/>
          <w:szCs w:val="24"/>
          <w:rtl/>
          <w:lang w:eastAsia="en-US"/>
        </w:rPr>
        <w:t>ב</w:t>
      </w:r>
      <w:r w:rsidRPr="00D006D8">
        <w:rPr>
          <w:rFonts w:cs="David"/>
          <w:b/>
          <w:bCs/>
          <w:szCs w:val="24"/>
          <w:rtl/>
          <w:lang w:eastAsia="en-US"/>
        </w:rPr>
        <w:t>'</w:t>
      </w:r>
      <w:r>
        <w:rPr>
          <w:rFonts w:cs="David" w:hint="cs"/>
          <w:szCs w:val="24"/>
          <w:rtl/>
          <w:lang w:eastAsia="en-US"/>
        </w:rPr>
        <w:t xml:space="preserve">. </w:t>
      </w:r>
    </w:p>
    <w:p w:rsidR="00464FB1" w:rsidRPr="00D006D8" w:rsidRDefault="00464FB1" w:rsidP="00464FB1">
      <w:pPr>
        <w:pStyle w:val="af1"/>
        <w:spacing w:line="360" w:lineRule="auto"/>
        <w:ind w:left="1607"/>
        <w:rPr>
          <w:rFonts w:cs="David"/>
          <w:b/>
          <w:bCs/>
          <w:szCs w:val="24"/>
        </w:rPr>
      </w:pPr>
    </w:p>
    <w:tbl>
      <w:tblPr>
        <w:tblStyle w:val="-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44"/>
        <w:gridCol w:w="5052"/>
      </w:tblGrid>
      <w:tr w:rsidR="00464FB1" w:rsidRPr="00D006D8" w:rsidTr="000F420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44" w:type="dxa"/>
          </w:tcPr>
          <w:p w:rsidR="00464FB1" w:rsidRPr="00D006D8" w:rsidRDefault="00464FB1" w:rsidP="000F420A">
            <w:pPr>
              <w:pStyle w:val="af1"/>
              <w:spacing w:line="360" w:lineRule="auto"/>
              <w:ind w:left="0"/>
              <w:jc w:val="center"/>
              <w:rPr>
                <w:rFonts w:cs="David"/>
                <w:szCs w:val="24"/>
                <w:rtl/>
              </w:rPr>
            </w:pPr>
            <w:r w:rsidRPr="00D006D8">
              <w:rPr>
                <w:rFonts w:cs="David" w:hint="cs"/>
                <w:szCs w:val="24"/>
                <w:rtl/>
              </w:rPr>
              <w:t>השירותים הנדרשים</w:t>
            </w:r>
          </w:p>
        </w:tc>
        <w:tc>
          <w:tcPr>
            <w:tcW w:w="5052" w:type="dxa"/>
          </w:tcPr>
          <w:p w:rsidR="00464FB1" w:rsidRPr="00D006D8" w:rsidRDefault="00464FB1" w:rsidP="000F420A">
            <w:pPr>
              <w:pStyle w:val="af1"/>
              <w:spacing w:line="360" w:lineRule="auto"/>
              <w:ind w:left="0"/>
              <w:jc w:val="center"/>
              <w:cnfStyle w:val="100000000000" w:firstRow="1" w:lastRow="0" w:firstColumn="0" w:lastColumn="0" w:oddVBand="0" w:evenVBand="0" w:oddHBand="0" w:evenHBand="0" w:firstRowFirstColumn="0" w:firstRowLastColumn="0" w:lastRowFirstColumn="0" w:lastRowLastColumn="0"/>
              <w:rPr>
                <w:rFonts w:cs="David"/>
                <w:szCs w:val="24"/>
                <w:rtl/>
              </w:rPr>
            </w:pPr>
            <w:r w:rsidRPr="00D006D8">
              <w:rPr>
                <w:rFonts w:cs="David"/>
                <w:szCs w:val="24"/>
                <w:rtl/>
              </w:rPr>
              <w:t>אחוז ההנחה מתעריף חשכ"ל לשעת עבודה</w:t>
            </w:r>
          </w:p>
        </w:tc>
      </w:tr>
      <w:tr w:rsidR="00464FB1" w:rsidRPr="00D006D8" w:rsidTr="000F420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44" w:type="dxa"/>
            <w:tcBorders>
              <w:top w:val="none" w:sz="0" w:space="0" w:color="auto"/>
              <w:left w:val="none" w:sz="0" w:space="0" w:color="auto"/>
              <w:bottom w:val="none" w:sz="0" w:space="0" w:color="auto"/>
            </w:tcBorders>
          </w:tcPr>
          <w:p w:rsidR="00464FB1" w:rsidRPr="00D006D8" w:rsidRDefault="00464FB1" w:rsidP="000F420A">
            <w:pPr>
              <w:spacing w:line="360" w:lineRule="auto"/>
              <w:rPr>
                <w:rFonts w:cs="David"/>
                <w:b w:val="0"/>
                <w:bCs w:val="0"/>
                <w:sz w:val="24"/>
                <w:rtl/>
              </w:rPr>
            </w:pPr>
            <w:r w:rsidRPr="00D006D8">
              <w:rPr>
                <w:rFonts w:cs="David"/>
                <w:b w:val="0"/>
                <w:bCs w:val="0"/>
                <w:sz w:val="24"/>
                <w:rtl/>
              </w:rPr>
              <w:t xml:space="preserve">מתן </w:t>
            </w:r>
            <w:r w:rsidRPr="00D006D8">
              <w:rPr>
                <w:rFonts w:cs="David" w:hint="cs"/>
                <w:b w:val="0"/>
                <w:bCs w:val="0"/>
                <w:sz w:val="24"/>
                <w:rtl/>
              </w:rPr>
              <w:t xml:space="preserve">שירותי </w:t>
            </w:r>
            <w:r w:rsidRPr="00D006D8">
              <w:rPr>
                <w:rFonts w:cs="David"/>
                <w:b w:val="0"/>
                <w:bCs w:val="0"/>
                <w:sz w:val="24"/>
                <w:rtl/>
              </w:rPr>
              <w:t>ייעוץ</w:t>
            </w:r>
            <w:r w:rsidRPr="00D006D8">
              <w:rPr>
                <w:rFonts w:cs="David" w:hint="cs"/>
                <w:b w:val="0"/>
                <w:bCs w:val="0"/>
                <w:sz w:val="24"/>
                <w:rtl/>
              </w:rPr>
              <w:t>,</w:t>
            </w:r>
            <w:r w:rsidRPr="00D006D8">
              <w:rPr>
                <w:rFonts w:cs="David"/>
                <w:b w:val="0"/>
                <w:bCs w:val="0"/>
                <w:sz w:val="24"/>
                <w:rtl/>
              </w:rPr>
              <w:t xml:space="preserve">  תכנון</w:t>
            </w:r>
            <w:r w:rsidRPr="00D006D8">
              <w:rPr>
                <w:rFonts w:cs="David" w:hint="cs"/>
                <w:b w:val="0"/>
                <w:bCs w:val="0"/>
                <w:sz w:val="24"/>
                <w:rtl/>
              </w:rPr>
              <w:t>,</w:t>
            </w:r>
            <w:r w:rsidRPr="00D006D8">
              <w:rPr>
                <w:rFonts w:cs="David"/>
                <w:b w:val="0"/>
                <w:bCs w:val="0"/>
                <w:sz w:val="24"/>
                <w:rtl/>
              </w:rPr>
              <w:t xml:space="preserve"> ליווי</w:t>
            </w:r>
            <w:r w:rsidRPr="00D006D8">
              <w:rPr>
                <w:rFonts w:cs="David" w:hint="cs"/>
                <w:b w:val="0"/>
                <w:bCs w:val="0"/>
                <w:sz w:val="24"/>
                <w:rtl/>
              </w:rPr>
              <w:t xml:space="preserve"> ופיקוח על מכרזים ופרויקטים</w:t>
            </w:r>
            <w:r w:rsidRPr="00D006D8">
              <w:rPr>
                <w:rFonts w:cs="David"/>
                <w:b w:val="0"/>
                <w:bCs w:val="0"/>
                <w:sz w:val="24"/>
                <w:rtl/>
              </w:rPr>
              <w:t xml:space="preserve"> בכל נושאי החשמל </w:t>
            </w:r>
            <w:r w:rsidRPr="00D006D8">
              <w:rPr>
                <w:rFonts w:cs="David" w:hint="cs"/>
                <w:b w:val="0"/>
                <w:bCs w:val="0"/>
                <w:sz w:val="24"/>
                <w:rtl/>
              </w:rPr>
              <w:t>ו</w:t>
            </w:r>
            <w:r w:rsidRPr="00D006D8">
              <w:rPr>
                <w:rFonts w:cs="David"/>
                <w:b w:val="0"/>
                <w:bCs w:val="0"/>
                <w:sz w:val="24"/>
                <w:rtl/>
              </w:rPr>
              <w:t>ככל שיידרש מטעם המזמין</w:t>
            </w:r>
            <w:r w:rsidRPr="00D006D8">
              <w:rPr>
                <w:rFonts w:cs="David" w:hint="cs"/>
                <w:b w:val="0"/>
                <w:bCs w:val="0"/>
                <w:sz w:val="24"/>
                <w:rtl/>
              </w:rPr>
              <w:t xml:space="preserve"> ובכלל זה:</w:t>
            </w:r>
          </w:p>
          <w:p w:rsidR="00464FB1" w:rsidRPr="00D006D8" w:rsidRDefault="00464FB1" w:rsidP="000F420A">
            <w:pPr>
              <w:spacing w:line="360" w:lineRule="auto"/>
              <w:rPr>
                <w:rFonts w:cs="David"/>
                <w:b w:val="0"/>
                <w:bCs w:val="0"/>
                <w:sz w:val="24"/>
                <w:rtl/>
              </w:rPr>
            </w:pPr>
            <w:r w:rsidRPr="00D006D8">
              <w:rPr>
                <w:rFonts w:cs="David"/>
                <w:b w:val="0"/>
                <w:bCs w:val="0"/>
                <w:sz w:val="24"/>
                <w:rtl/>
              </w:rPr>
              <w:t xml:space="preserve">מתן ייעוץ בנושא שיפור ההתייעלות האנרגטית </w:t>
            </w:r>
            <w:r>
              <w:rPr>
                <w:rFonts w:cs="David"/>
                <w:b w:val="0"/>
                <w:bCs w:val="0"/>
                <w:sz w:val="24"/>
                <w:rtl/>
              </w:rPr>
              <w:t>במתקני האוצר, כולל תכנון , כתיב</w:t>
            </w:r>
            <w:r>
              <w:rPr>
                <w:rFonts w:cs="David" w:hint="cs"/>
                <w:b w:val="0"/>
                <w:bCs w:val="0"/>
                <w:sz w:val="24"/>
                <w:rtl/>
              </w:rPr>
              <w:t>ת המפרט הטכני</w:t>
            </w:r>
            <w:r w:rsidRPr="00D006D8">
              <w:rPr>
                <w:rFonts w:cs="David"/>
                <w:b w:val="0"/>
                <w:bCs w:val="0"/>
                <w:sz w:val="24"/>
                <w:rtl/>
              </w:rPr>
              <w:t>, ליווי ופיקוח של מכרז התייעלות אנרגטית ככל שיידרש.</w:t>
            </w:r>
          </w:p>
          <w:p w:rsidR="00464FB1" w:rsidRPr="00D006D8" w:rsidRDefault="00464FB1" w:rsidP="000F420A">
            <w:pPr>
              <w:spacing w:line="360" w:lineRule="auto"/>
              <w:rPr>
                <w:rFonts w:cs="David"/>
                <w:b w:val="0"/>
                <w:bCs w:val="0"/>
                <w:sz w:val="24"/>
                <w:rtl/>
              </w:rPr>
            </w:pPr>
            <w:r w:rsidRPr="00D006D8">
              <w:rPr>
                <w:rFonts w:cs="David"/>
                <w:b w:val="0"/>
                <w:bCs w:val="0"/>
                <w:sz w:val="24"/>
                <w:rtl/>
              </w:rPr>
              <w:t>ביצוע בדיקות שנתיות ללוחות חשמל ומתח גבוה, ביצוע בדיקה טרמית ע"י היועץ או מי מטעמו.</w:t>
            </w:r>
          </w:p>
          <w:p w:rsidR="00464FB1" w:rsidRPr="00D006D8" w:rsidRDefault="00464FB1" w:rsidP="000F420A">
            <w:pPr>
              <w:spacing w:line="360" w:lineRule="auto"/>
              <w:rPr>
                <w:rFonts w:cs="David"/>
                <w:b w:val="0"/>
                <w:bCs w:val="0"/>
                <w:sz w:val="24"/>
                <w:rtl/>
              </w:rPr>
            </w:pPr>
            <w:r w:rsidRPr="00D006D8">
              <w:rPr>
                <w:rFonts w:cs="David"/>
                <w:b w:val="0"/>
                <w:bCs w:val="0"/>
                <w:sz w:val="24"/>
                <w:rtl/>
              </w:rPr>
              <w:t>מתן שירותי ייעוץ בתחום החשמל במסגרת תחזוקה שוטפת של מתקני האוצר</w:t>
            </w:r>
            <w:r w:rsidRPr="00D006D8">
              <w:rPr>
                <w:rFonts w:cs="David" w:hint="cs"/>
                <w:b w:val="0"/>
                <w:bCs w:val="0"/>
                <w:sz w:val="24"/>
                <w:rtl/>
              </w:rPr>
              <w:t>.</w:t>
            </w:r>
            <w:r w:rsidRPr="00D006D8">
              <w:rPr>
                <w:rFonts w:cs="David"/>
                <w:b w:val="0"/>
                <w:bCs w:val="0"/>
                <w:sz w:val="24"/>
                <w:rtl/>
              </w:rPr>
              <w:t xml:space="preserve">  </w:t>
            </w:r>
          </w:p>
          <w:p w:rsidR="00464FB1" w:rsidRDefault="00464FB1" w:rsidP="000F420A">
            <w:pPr>
              <w:spacing w:line="360" w:lineRule="auto"/>
              <w:rPr>
                <w:rFonts w:cs="David"/>
                <w:b w:val="0"/>
                <w:bCs w:val="0"/>
                <w:sz w:val="24"/>
                <w:highlight w:val="yellow"/>
                <w:rtl/>
              </w:rPr>
            </w:pPr>
            <w:r w:rsidRPr="00D006D8">
              <w:rPr>
                <w:rFonts w:cs="David"/>
                <w:b w:val="0"/>
                <w:bCs w:val="0"/>
                <w:sz w:val="24"/>
                <w:rtl/>
              </w:rPr>
              <w:lastRenderedPageBreak/>
              <w:t>תכנון ליווי ופיקוח של התקנת גנרטורים ומערכות גיבוי ותחזוקתם ככל שיידרש</w:t>
            </w:r>
            <w:r w:rsidRPr="00D006D8">
              <w:rPr>
                <w:rFonts w:cs="David" w:hint="cs"/>
                <w:b w:val="0"/>
                <w:bCs w:val="0"/>
                <w:sz w:val="24"/>
                <w:rtl/>
              </w:rPr>
              <w:t>.</w:t>
            </w:r>
          </w:p>
          <w:p w:rsidR="00464FB1" w:rsidRPr="00D006D8" w:rsidRDefault="00464FB1" w:rsidP="000F420A">
            <w:pPr>
              <w:spacing w:line="360" w:lineRule="auto"/>
              <w:rPr>
                <w:rFonts w:cs="David"/>
                <w:b w:val="0"/>
                <w:bCs w:val="0"/>
                <w:sz w:val="24"/>
                <w:highlight w:val="yellow"/>
                <w:rtl/>
              </w:rPr>
            </w:pPr>
          </w:p>
        </w:tc>
        <w:tc>
          <w:tcPr>
            <w:tcW w:w="5052" w:type="dxa"/>
            <w:tcBorders>
              <w:top w:val="none" w:sz="0" w:space="0" w:color="auto"/>
              <w:bottom w:val="none" w:sz="0" w:space="0" w:color="auto"/>
              <w:right w:val="none" w:sz="0" w:space="0" w:color="auto"/>
            </w:tcBorders>
          </w:tcPr>
          <w:p w:rsidR="00464FB1" w:rsidRPr="00D006D8" w:rsidRDefault="00464FB1" w:rsidP="000F420A">
            <w:pPr>
              <w:pStyle w:val="af1"/>
              <w:spacing w:line="360" w:lineRule="auto"/>
              <w:ind w:left="0"/>
              <w:cnfStyle w:val="000000100000" w:firstRow="0" w:lastRow="0" w:firstColumn="0" w:lastColumn="0" w:oddVBand="0" w:evenVBand="0" w:oddHBand="1" w:evenHBand="0" w:firstRowFirstColumn="0" w:firstRowLastColumn="0" w:lastRowFirstColumn="0" w:lastRowLastColumn="0"/>
              <w:rPr>
                <w:rFonts w:cs="David"/>
                <w:szCs w:val="24"/>
                <w:rtl/>
              </w:rPr>
            </w:pPr>
          </w:p>
        </w:tc>
      </w:tr>
    </w:tbl>
    <w:p w:rsidR="00464FB1" w:rsidRDefault="00464FB1" w:rsidP="00464FB1">
      <w:pPr>
        <w:pStyle w:val="af1"/>
        <w:spacing w:line="360" w:lineRule="auto"/>
        <w:ind w:left="1607"/>
        <w:rPr>
          <w:rFonts w:cs="David"/>
          <w:szCs w:val="24"/>
          <w:rtl/>
        </w:rPr>
      </w:pPr>
    </w:p>
    <w:p w:rsidR="00464FB1" w:rsidRDefault="00464FB1" w:rsidP="00464FB1">
      <w:pPr>
        <w:pStyle w:val="af1"/>
        <w:spacing w:line="360" w:lineRule="auto"/>
        <w:ind w:left="1607"/>
        <w:rPr>
          <w:rFonts w:cs="David"/>
          <w:szCs w:val="24"/>
        </w:rPr>
      </w:pPr>
    </w:p>
    <w:p w:rsidR="00464FB1" w:rsidRDefault="00464FB1" w:rsidP="00464FB1">
      <w:pPr>
        <w:pStyle w:val="af1"/>
        <w:spacing w:line="360" w:lineRule="auto"/>
        <w:ind w:left="1607"/>
        <w:rPr>
          <w:rFonts w:cs="David"/>
          <w:szCs w:val="24"/>
        </w:rPr>
      </w:pPr>
    </w:p>
    <w:p w:rsidR="00464FB1" w:rsidRPr="00D006D8" w:rsidRDefault="00464FB1" w:rsidP="00464FB1">
      <w:pPr>
        <w:widowControl/>
        <w:numPr>
          <w:ilvl w:val="3"/>
          <w:numId w:val="4"/>
        </w:numPr>
        <w:spacing w:line="360" w:lineRule="auto"/>
        <w:rPr>
          <w:rFonts w:cs="David"/>
          <w:sz w:val="24"/>
        </w:rPr>
      </w:pPr>
      <w:r w:rsidRPr="00D006D8">
        <w:rPr>
          <w:rFonts w:cs="David"/>
          <w:sz w:val="24"/>
          <w:rtl/>
        </w:rPr>
        <w:t xml:space="preserve">הציון בגין המחיר יינתן כדלקמן: </w:t>
      </w:r>
    </w:p>
    <w:p w:rsidR="00464FB1" w:rsidRPr="00D006D8" w:rsidRDefault="00464FB1" w:rsidP="00464FB1">
      <w:pPr>
        <w:widowControl/>
        <w:spacing w:line="360" w:lineRule="auto"/>
        <w:ind w:left="1928"/>
        <w:rPr>
          <w:rFonts w:cs="David"/>
          <w:sz w:val="24"/>
          <w:rtl/>
        </w:rPr>
      </w:pPr>
      <w:r w:rsidRPr="00D006D8">
        <w:rPr>
          <w:rFonts w:cs="David" w:hint="cs"/>
          <w:sz w:val="24"/>
          <w:rtl/>
        </w:rPr>
        <w:t>20% מרכיב העלות על סמך חלק א' בהצעת המחיר. הצעת המחיר הזולה ביותר תקבל את הציון המירבי של 20 נקודות.</w:t>
      </w:r>
    </w:p>
    <w:p w:rsidR="00464FB1" w:rsidRPr="00D006D8" w:rsidRDefault="00464FB1" w:rsidP="00464FB1">
      <w:pPr>
        <w:widowControl/>
        <w:spacing w:line="360" w:lineRule="auto"/>
        <w:ind w:left="1928"/>
        <w:rPr>
          <w:rFonts w:cs="David"/>
          <w:sz w:val="24"/>
        </w:rPr>
      </w:pPr>
      <w:r w:rsidRPr="00D006D8">
        <w:rPr>
          <w:rFonts w:cs="David" w:hint="cs"/>
          <w:sz w:val="24"/>
          <w:rtl/>
        </w:rPr>
        <w:t>ההצעות האחרות ינוקדו באופן יחסי על פי הנוסחה הבאה:</w:t>
      </w:r>
    </w:p>
    <w:p w:rsidR="00464FB1" w:rsidRPr="00D006D8" w:rsidRDefault="00A07552" w:rsidP="00464FB1">
      <w:pPr>
        <w:widowControl/>
        <w:spacing w:line="360" w:lineRule="auto"/>
        <w:ind w:left="1928"/>
        <w:rPr>
          <w:rFonts w:cs="David"/>
          <w:sz w:val="24"/>
          <w:rtl/>
        </w:rPr>
      </w:pPr>
      <m:oMathPara>
        <m:oMathParaPr>
          <m:jc m:val="right"/>
        </m:oMathParaPr>
        <m:oMath>
          <m:f>
            <m:fPr>
              <m:ctrlPr>
                <w:rPr>
                  <w:rFonts w:ascii="Cambria Math" w:hAnsi="Cambria Math" w:cs="David"/>
                  <w:sz w:val="24"/>
                </w:rPr>
              </m:ctrlPr>
            </m:fPr>
            <m:num>
              <m:r>
                <m:rPr>
                  <m:nor/>
                </m:rPr>
                <w:rPr>
                  <w:rFonts w:asciiTheme="minorBidi" w:hAnsiTheme="minorBidi" w:cs="David" w:hint="eastAsia"/>
                  <w:sz w:val="24"/>
                  <w:rtl/>
                </w:rPr>
                <m:t>הצעת</m:t>
              </m:r>
              <m:r>
                <m:rPr>
                  <m:nor/>
                </m:rPr>
                <w:rPr>
                  <w:rFonts w:asciiTheme="minorBidi" w:hAnsiTheme="minorBidi" w:cs="David"/>
                  <w:sz w:val="24"/>
                  <w:rtl/>
                </w:rPr>
                <m:t xml:space="preserve"> </m:t>
              </m:r>
              <m:r>
                <m:rPr>
                  <m:nor/>
                </m:rPr>
                <w:rPr>
                  <w:rFonts w:asciiTheme="minorBidi" w:hAnsiTheme="minorBidi" w:cs="David" w:hint="eastAsia"/>
                  <w:sz w:val="24"/>
                  <w:rtl/>
                </w:rPr>
                <m:t>המחיר</m:t>
              </m:r>
              <m:r>
                <m:rPr>
                  <m:nor/>
                </m:rPr>
                <w:rPr>
                  <w:rFonts w:asciiTheme="minorBidi" w:hAnsiTheme="minorBidi" w:cs="David"/>
                  <w:sz w:val="24"/>
                  <w:rtl/>
                </w:rPr>
                <m:t xml:space="preserve"> </m:t>
              </m:r>
              <m:r>
                <m:rPr>
                  <m:nor/>
                </m:rPr>
                <w:rPr>
                  <w:rFonts w:asciiTheme="minorBidi" w:hAnsiTheme="minorBidi" w:cs="David" w:hint="eastAsia"/>
                  <w:sz w:val="24"/>
                  <w:rtl/>
                </w:rPr>
                <m:t>הזולה</m:t>
              </m:r>
              <m:r>
                <m:rPr>
                  <m:nor/>
                </m:rPr>
                <w:rPr>
                  <w:rFonts w:asciiTheme="minorBidi" w:hAnsiTheme="minorBidi" w:cs="David"/>
                  <w:sz w:val="24"/>
                  <w:rtl/>
                </w:rPr>
                <m:t xml:space="preserve"> </m:t>
              </m:r>
              <m:r>
                <m:rPr>
                  <m:nor/>
                </m:rPr>
                <w:rPr>
                  <w:rFonts w:asciiTheme="minorBidi" w:hAnsiTheme="minorBidi" w:cs="David" w:hint="eastAsia"/>
                  <w:sz w:val="24"/>
                  <w:rtl/>
                </w:rPr>
                <m:t>ביותר</m:t>
              </m:r>
            </m:num>
            <m:den>
              <m:r>
                <m:rPr>
                  <m:nor/>
                </m:rPr>
                <w:rPr>
                  <w:rFonts w:asciiTheme="minorBidi" w:hAnsiTheme="minorBidi" w:cs="David" w:hint="eastAsia"/>
                  <w:sz w:val="24"/>
                  <w:rtl/>
                </w:rPr>
                <m:t>ההצעה</m:t>
              </m:r>
              <m:r>
                <m:rPr>
                  <m:nor/>
                </m:rPr>
                <w:rPr>
                  <w:rFonts w:asciiTheme="minorBidi" w:hAnsiTheme="minorBidi" w:cs="David"/>
                  <w:sz w:val="24"/>
                  <w:rtl/>
                </w:rPr>
                <m:t xml:space="preserve"> </m:t>
              </m:r>
              <m:r>
                <m:rPr>
                  <m:nor/>
                </m:rPr>
                <w:rPr>
                  <w:rFonts w:asciiTheme="minorBidi" w:hAnsiTheme="minorBidi" w:cs="David" w:hint="eastAsia"/>
                  <w:sz w:val="24"/>
                  <w:rtl/>
                </w:rPr>
                <m:t>הנבחנת</m:t>
              </m:r>
            </m:den>
          </m:f>
          <m:r>
            <w:rPr>
              <w:rFonts w:ascii="Cambria Math" w:hAnsi="Cambria Math" w:cs="David"/>
              <w:sz w:val="24"/>
            </w:rPr>
            <m:t>×20=</m:t>
          </m:r>
          <m:r>
            <m:rPr>
              <m:nor/>
            </m:rPr>
            <w:rPr>
              <w:rFonts w:asciiTheme="minorBidi" w:hAnsiTheme="minorBidi" w:cs="David" w:hint="eastAsia"/>
              <w:sz w:val="24"/>
              <w:rtl/>
            </w:rPr>
            <m:t>ציון</m:t>
          </m:r>
          <m:r>
            <m:rPr>
              <m:nor/>
            </m:rPr>
            <w:rPr>
              <w:rFonts w:asciiTheme="minorBidi" w:hAnsiTheme="minorBidi" w:cs="David"/>
              <w:sz w:val="24"/>
              <w:rtl/>
            </w:rPr>
            <m:t xml:space="preserve"> </m:t>
          </m:r>
          <m:r>
            <m:rPr>
              <m:nor/>
            </m:rPr>
            <w:rPr>
              <w:rFonts w:ascii="Cambria Math" w:hAnsiTheme="minorBidi" w:cs="David" w:hint="cs"/>
              <w:sz w:val="24"/>
              <w:rtl/>
            </w:rPr>
            <m:t>ה</m:t>
          </m:r>
          <m:r>
            <m:rPr>
              <m:nor/>
            </m:rPr>
            <w:rPr>
              <w:rFonts w:asciiTheme="minorBidi" w:hAnsiTheme="minorBidi" w:cs="David" w:hint="eastAsia"/>
              <w:sz w:val="24"/>
              <w:rtl/>
            </w:rPr>
            <m:t>מחיר</m:t>
          </m:r>
        </m:oMath>
      </m:oMathPara>
    </w:p>
    <w:p w:rsidR="00464FB1" w:rsidRPr="00D006D8" w:rsidRDefault="00464FB1" w:rsidP="00464FB1">
      <w:pPr>
        <w:widowControl/>
        <w:spacing w:line="360" w:lineRule="auto"/>
        <w:ind w:left="1928"/>
        <w:rPr>
          <w:rFonts w:cs="David"/>
          <w:sz w:val="24"/>
          <w:rtl/>
        </w:rPr>
      </w:pPr>
    </w:p>
    <w:p w:rsidR="00464FB1" w:rsidRPr="00D006D8" w:rsidRDefault="00464FB1" w:rsidP="00464FB1">
      <w:pPr>
        <w:widowControl/>
        <w:spacing w:line="360" w:lineRule="auto"/>
        <w:ind w:left="1928"/>
        <w:rPr>
          <w:rFonts w:cs="David"/>
          <w:sz w:val="24"/>
          <w:rtl/>
        </w:rPr>
      </w:pPr>
      <w:r w:rsidRPr="00D006D8">
        <w:rPr>
          <w:rFonts w:cs="David" w:hint="cs"/>
          <w:sz w:val="24"/>
          <w:rtl/>
        </w:rPr>
        <w:t xml:space="preserve">20% מרכיב העלות על סמך חלק ב' בהצעת המחיר. </w:t>
      </w:r>
      <w:r w:rsidRPr="00D006D8">
        <w:rPr>
          <w:rFonts w:cs="David"/>
          <w:sz w:val="24"/>
          <w:rtl/>
        </w:rPr>
        <w:t xml:space="preserve">אחוז ההנחה הגבוה ביותר יקבל את הציון המירבי של </w:t>
      </w:r>
      <w:r w:rsidRPr="00D006D8">
        <w:rPr>
          <w:rFonts w:cs="David" w:hint="cs"/>
          <w:sz w:val="24"/>
          <w:rtl/>
        </w:rPr>
        <w:t>20</w:t>
      </w:r>
      <w:r w:rsidRPr="00D006D8">
        <w:rPr>
          <w:rFonts w:cs="David"/>
          <w:sz w:val="24"/>
          <w:rtl/>
        </w:rPr>
        <w:t xml:space="preserve"> נקודות. </w:t>
      </w:r>
    </w:p>
    <w:p w:rsidR="00464FB1" w:rsidRPr="00D006D8" w:rsidRDefault="00464FB1" w:rsidP="00464FB1">
      <w:pPr>
        <w:widowControl/>
        <w:spacing w:line="360" w:lineRule="auto"/>
        <w:ind w:left="1928"/>
        <w:rPr>
          <w:rFonts w:cs="David"/>
          <w:sz w:val="24"/>
          <w:rtl/>
        </w:rPr>
      </w:pPr>
      <w:r w:rsidRPr="00D006D8">
        <w:rPr>
          <w:rFonts w:cs="David"/>
          <w:sz w:val="24"/>
          <w:rtl/>
        </w:rPr>
        <w:t>ההצעות האחרות ינוקדו באופן יחסי</w:t>
      </w:r>
      <w:r w:rsidRPr="00D006D8">
        <w:rPr>
          <w:rFonts w:cs="David" w:hint="cs"/>
          <w:sz w:val="24"/>
          <w:rtl/>
        </w:rPr>
        <w:t xml:space="preserve"> על פי הנוסחה הבאה:</w:t>
      </w:r>
      <w:r w:rsidRPr="00D006D8">
        <w:rPr>
          <w:rFonts w:cs="David"/>
          <w:sz w:val="24"/>
          <w:rtl/>
        </w:rPr>
        <w:t xml:space="preserve">: </w:t>
      </w:r>
    </w:p>
    <w:p w:rsidR="00464FB1" w:rsidRPr="00D006D8" w:rsidRDefault="00464FB1" w:rsidP="00464FB1">
      <w:pPr>
        <w:widowControl/>
        <w:spacing w:line="360" w:lineRule="auto"/>
        <w:ind w:left="1928"/>
        <w:rPr>
          <w:rFonts w:cs="David"/>
          <w:sz w:val="24"/>
          <w:rtl/>
        </w:rPr>
      </w:pPr>
    </w:p>
    <w:p w:rsidR="00464FB1" w:rsidRPr="00D006D8" w:rsidRDefault="00A07552" w:rsidP="00464FB1">
      <w:pPr>
        <w:widowControl/>
        <w:spacing w:line="360" w:lineRule="auto"/>
        <w:ind w:left="1928"/>
        <w:rPr>
          <w:rFonts w:cs="David"/>
          <w:sz w:val="24"/>
          <w:rtl/>
        </w:rPr>
      </w:pPr>
      <m:oMathPara>
        <m:oMathParaPr>
          <m:jc m:val="right"/>
        </m:oMathParaPr>
        <m:oMath>
          <m:f>
            <m:fPr>
              <m:ctrlPr>
                <w:rPr>
                  <w:rFonts w:ascii="Cambria Math" w:hAnsi="Cambria Math" w:cs="David"/>
                  <w:sz w:val="24"/>
                </w:rPr>
              </m:ctrlPr>
            </m:fPr>
            <m:num>
              <m:r>
                <m:rPr>
                  <m:nor/>
                </m:rPr>
                <w:rPr>
                  <w:rFonts w:cs="David"/>
                  <w:sz w:val="24"/>
                  <w:rtl/>
                </w:rPr>
                <m:t>אחוז ההנחה הגבוה ביותר – 1</m:t>
              </m:r>
            </m:num>
            <m:den>
              <m:r>
                <m:rPr>
                  <m:nor/>
                </m:rPr>
                <w:rPr>
                  <w:rFonts w:cs="David"/>
                  <w:sz w:val="24"/>
                  <w:rtl/>
                </w:rPr>
                <m:t>אחוז ההנחה בהצעה הנבחנת – 1</m:t>
              </m:r>
            </m:den>
          </m:f>
          <m:r>
            <m:rPr>
              <m:sty m:val="p"/>
            </m:rPr>
            <w:rPr>
              <w:rFonts w:ascii="Cambria Math" w:hAnsi="Cambria Math" w:cs="David"/>
              <w:sz w:val="24"/>
            </w:rPr>
            <m:t>×20=</m:t>
          </m:r>
          <m:r>
            <m:rPr>
              <m:nor/>
            </m:rPr>
            <w:rPr>
              <w:rFonts w:cs="David" w:hint="cs"/>
              <w:sz w:val="24"/>
              <w:rtl/>
            </w:rPr>
            <m:t>ציון ה</m:t>
          </m:r>
          <m:r>
            <m:rPr>
              <m:nor/>
            </m:rPr>
            <w:rPr>
              <w:rFonts w:cs="David"/>
              <w:sz w:val="24"/>
              <w:rtl/>
            </w:rPr>
            <m:t>מחיר</m:t>
          </m:r>
        </m:oMath>
      </m:oMathPara>
    </w:p>
    <w:p w:rsidR="00464FB1" w:rsidRPr="00D006D8" w:rsidRDefault="00464FB1" w:rsidP="00464FB1">
      <w:pPr>
        <w:widowControl/>
        <w:spacing w:line="360" w:lineRule="auto"/>
        <w:rPr>
          <w:rFonts w:cs="David"/>
          <w:sz w:val="24"/>
          <w:rtl/>
        </w:rPr>
      </w:pPr>
    </w:p>
    <w:p w:rsidR="00464FB1" w:rsidRPr="00D006D8" w:rsidRDefault="00464FB1" w:rsidP="00464FB1">
      <w:pPr>
        <w:widowControl/>
        <w:spacing w:line="360" w:lineRule="auto"/>
        <w:rPr>
          <w:rFonts w:cs="David"/>
          <w:sz w:val="24"/>
          <w:rtl/>
        </w:rPr>
      </w:pPr>
    </w:p>
    <w:p w:rsidR="00464FB1" w:rsidRPr="008F61C2" w:rsidRDefault="00464FB1" w:rsidP="00464FB1">
      <w:pPr>
        <w:widowControl/>
        <w:numPr>
          <w:ilvl w:val="0"/>
          <w:numId w:val="4"/>
        </w:numPr>
        <w:spacing w:line="360" w:lineRule="auto"/>
        <w:jc w:val="both"/>
        <w:rPr>
          <w:rFonts w:cs="David"/>
          <w:sz w:val="24"/>
          <w:rtl/>
        </w:rPr>
      </w:pPr>
      <w:r w:rsidRPr="008F61C2">
        <w:rPr>
          <w:rFonts w:cs="David" w:hint="cs"/>
          <w:sz w:val="24"/>
          <w:rtl/>
        </w:rPr>
        <w:t>בשלב זה יסכמו הציונים שהתקבלו בסעיפים 8.</w:t>
      </w:r>
      <w:r>
        <w:rPr>
          <w:rFonts w:cs="David" w:hint="cs"/>
          <w:sz w:val="24"/>
          <w:rtl/>
        </w:rPr>
        <w:t>3</w:t>
      </w:r>
      <w:r w:rsidRPr="008F61C2">
        <w:rPr>
          <w:rFonts w:cs="David" w:hint="cs"/>
          <w:sz w:val="24"/>
          <w:rtl/>
        </w:rPr>
        <w:t>.1.1. ו- 8.</w:t>
      </w:r>
      <w:r>
        <w:rPr>
          <w:rFonts w:cs="David" w:hint="cs"/>
          <w:sz w:val="24"/>
          <w:rtl/>
        </w:rPr>
        <w:t>3</w:t>
      </w:r>
      <w:r w:rsidRPr="008F61C2">
        <w:rPr>
          <w:rFonts w:cs="David" w:hint="cs"/>
          <w:sz w:val="24"/>
          <w:rtl/>
        </w:rPr>
        <w:t>.1.2, בהתאם לחישוב המפורט בסעיף 8.</w:t>
      </w:r>
      <w:r>
        <w:rPr>
          <w:rFonts w:cs="David" w:hint="cs"/>
          <w:sz w:val="24"/>
          <w:rtl/>
        </w:rPr>
        <w:t>3</w:t>
      </w:r>
      <w:r w:rsidRPr="008F61C2">
        <w:rPr>
          <w:rFonts w:cs="David" w:hint="cs"/>
          <w:sz w:val="24"/>
          <w:rtl/>
        </w:rPr>
        <w:t xml:space="preserve">.1.3, לכדי ציון סופי של שלב המחיר. </w:t>
      </w:r>
    </w:p>
    <w:p w:rsidR="00464FB1" w:rsidRPr="00D006D8" w:rsidRDefault="00464FB1" w:rsidP="00464FB1">
      <w:pPr>
        <w:widowControl/>
        <w:numPr>
          <w:ilvl w:val="0"/>
          <w:numId w:val="4"/>
        </w:numPr>
        <w:spacing w:line="360" w:lineRule="auto"/>
        <w:jc w:val="both"/>
        <w:rPr>
          <w:rFonts w:cs="David"/>
          <w:sz w:val="24"/>
          <w:rtl/>
        </w:rPr>
      </w:pPr>
      <w:r w:rsidRPr="00D006D8">
        <w:rPr>
          <w:rFonts w:cs="David" w:hint="cs"/>
          <w:sz w:val="24"/>
          <w:rtl/>
        </w:rPr>
        <w:t xml:space="preserve">סיכום הציונים </w:t>
      </w:r>
      <w:r w:rsidRPr="00D006D8">
        <w:rPr>
          <w:rFonts w:cs="David"/>
          <w:sz w:val="24"/>
          <w:rtl/>
        </w:rPr>
        <w:t>–</w:t>
      </w:r>
      <w:r w:rsidRPr="00D006D8">
        <w:rPr>
          <w:rFonts w:cs="David" w:hint="cs"/>
          <w:sz w:val="24"/>
          <w:rtl/>
        </w:rPr>
        <w:t xml:space="preserve"> לאחר ביצוע השלבים כאמור, ישוקלל ניקוד האיכות כפי שהתקבל בסעיף 8.2 וציון שלב המחיר כפי שהתקבל בסעיף 9 לכדי ציון סופי משוקלל. ההצעה בעלת הניקוד המשוקלל הגבוה ביותר, תיקבע כהצעה הזוכה.</w:t>
      </w:r>
    </w:p>
    <w:p w:rsidR="00464FB1" w:rsidRPr="00D006D8" w:rsidRDefault="00464FB1" w:rsidP="00464FB1">
      <w:pPr>
        <w:spacing w:line="360" w:lineRule="auto"/>
        <w:rPr>
          <w:rFonts w:cs="David"/>
          <w:b/>
          <w:bCs/>
          <w:sz w:val="24"/>
          <w:u w:val="single"/>
          <w:rtl/>
        </w:rPr>
      </w:pPr>
    </w:p>
    <w:p w:rsidR="00464FB1" w:rsidRPr="00D006D8" w:rsidRDefault="00464FB1" w:rsidP="00464FB1">
      <w:pPr>
        <w:pStyle w:val="af1"/>
        <w:numPr>
          <w:ilvl w:val="0"/>
          <w:numId w:val="4"/>
        </w:numPr>
        <w:spacing w:line="360" w:lineRule="auto"/>
        <w:rPr>
          <w:rFonts w:cs="David"/>
          <w:b/>
          <w:bCs/>
          <w:szCs w:val="24"/>
          <w:u w:val="single"/>
        </w:rPr>
      </w:pPr>
      <w:r w:rsidRPr="00D006D8">
        <w:rPr>
          <w:rFonts w:cs="David" w:hint="cs"/>
          <w:b/>
          <w:bCs/>
          <w:szCs w:val="24"/>
          <w:u w:val="single"/>
          <w:rtl/>
        </w:rPr>
        <w:t>התמורה בגין ההתקשרות</w:t>
      </w:r>
    </w:p>
    <w:p w:rsidR="00464FB1" w:rsidRPr="00D006D8" w:rsidRDefault="00464FB1" w:rsidP="00464FB1">
      <w:pPr>
        <w:widowControl/>
        <w:numPr>
          <w:ilvl w:val="1"/>
          <w:numId w:val="4"/>
        </w:numPr>
        <w:spacing w:line="360" w:lineRule="auto"/>
        <w:jc w:val="both"/>
        <w:rPr>
          <w:rFonts w:cs="David"/>
          <w:sz w:val="24"/>
        </w:rPr>
      </w:pPr>
      <w:r w:rsidRPr="00D006D8">
        <w:rPr>
          <w:rFonts w:cs="David" w:hint="cs"/>
          <w:sz w:val="24"/>
          <w:rtl/>
        </w:rPr>
        <w:t>התמורה עבור השירותים המצוינים בסעיף 1.1 של הצעת המחיר בהתאם להצעת המחיר כפי שתוגש במענה למכרז על ידי המציע ותאושר ע"י ועדת המכרזים תשולם עפ"י אבני הדרך הבאות:</w:t>
      </w:r>
    </w:p>
    <w:p w:rsidR="00464FB1" w:rsidRPr="00D006D8" w:rsidRDefault="00464FB1" w:rsidP="00464FB1">
      <w:pPr>
        <w:pStyle w:val="af1"/>
        <w:numPr>
          <w:ilvl w:val="0"/>
          <w:numId w:val="13"/>
        </w:numPr>
        <w:spacing w:line="360" w:lineRule="auto"/>
        <w:rPr>
          <w:rFonts w:cs="David"/>
          <w:szCs w:val="24"/>
          <w:rtl/>
        </w:rPr>
      </w:pPr>
      <w:r w:rsidRPr="00D006D8">
        <w:rPr>
          <w:rFonts w:cs="David"/>
          <w:b/>
          <w:bCs/>
          <w:szCs w:val="24"/>
          <w:rtl/>
        </w:rPr>
        <w:t>אבן דרך ראשונה</w:t>
      </w:r>
      <w:r w:rsidRPr="00D006D8">
        <w:rPr>
          <w:rFonts w:cs="David"/>
          <w:szCs w:val="24"/>
          <w:rtl/>
        </w:rPr>
        <w:t xml:space="preserve"> – 50% מסך הצעת המחיר: בתום שלב תכנון</w:t>
      </w:r>
      <w:r w:rsidRPr="00D006D8">
        <w:rPr>
          <w:rFonts w:cs="David" w:hint="cs"/>
          <w:szCs w:val="24"/>
          <w:rtl/>
        </w:rPr>
        <w:t xml:space="preserve"> ו</w:t>
      </w:r>
      <w:r w:rsidRPr="00D006D8">
        <w:rPr>
          <w:rFonts w:cs="David"/>
          <w:szCs w:val="24"/>
          <w:rtl/>
        </w:rPr>
        <w:t>כתיבה</w:t>
      </w:r>
      <w:r w:rsidRPr="00D006D8">
        <w:rPr>
          <w:rFonts w:cs="David" w:hint="cs"/>
          <w:szCs w:val="24"/>
          <w:rtl/>
        </w:rPr>
        <w:t xml:space="preserve"> </w:t>
      </w:r>
      <w:r w:rsidRPr="00D006D8">
        <w:rPr>
          <w:rFonts w:cs="David"/>
          <w:szCs w:val="24"/>
          <w:rtl/>
        </w:rPr>
        <w:t>של מכרז התקנת מערכת בקרת מבנה במתקן הראשי, רח' קפלן 1</w:t>
      </w:r>
      <w:r w:rsidRPr="00D006D8">
        <w:rPr>
          <w:rFonts w:cs="David" w:hint="cs"/>
          <w:szCs w:val="24"/>
          <w:rtl/>
        </w:rPr>
        <w:t xml:space="preserve"> </w:t>
      </w:r>
      <w:r w:rsidRPr="00D006D8">
        <w:rPr>
          <w:rFonts w:cs="David"/>
          <w:szCs w:val="24"/>
          <w:rtl/>
        </w:rPr>
        <w:t>ועד לפרסום המכרז על ידי המזמין (הכנת כתב כמויות כולל הכנת שרטוטים ו</w:t>
      </w:r>
      <w:r w:rsidRPr="00D006D8">
        <w:rPr>
          <w:rFonts w:cs="David" w:hint="cs"/>
          <w:szCs w:val="24"/>
          <w:rtl/>
        </w:rPr>
        <w:t>כל הנדרש לטובת המכרז</w:t>
      </w:r>
      <w:r w:rsidRPr="00D006D8">
        <w:rPr>
          <w:rFonts w:cs="David"/>
          <w:szCs w:val="24"/>
          <w:rtl/>
        </w:rPr>
        <w:t>)</w:t>
      </w:r>
      <w:r w:rsidRPr="00D006D8">
        <w:rPr>
          <w:rFonts w:cs="David" w:hint="cs"/>
          <w:szCs w:val="24"/>
          <w:rtl/>
        </w:rPr>
        <w:t>;</w:t>
      </w:r>
      <w:r>
        <w:rPr>
          <w:rFonts w:cs="David" w:hint="cs"/>
          <w:szCs w:val="24"/>
          <w:rtl/>
        </w:rPr>
        <w:t xml:space="preserve"> </w:t>
      </w:r>
    </w:p>
    <w:p w:rsidR="00464FB1" w:rsidRPr="00D006D8" w:rsidRDefault="00464FB1" w:rsidP="00464FB1">
      <w:pPr>
        <w:pStyle w:val="af1"/>
        <w:numPr>
          <w:ilvl w:val="0"/>
          <w:numId w:val="13"/>
        </w:numPr>
        <w:spacing w:line="360" w:lineRule="auto"/>
        <w:rPr>
          <w:rFonts w:cs="David"/>
          <w:szCs w:val="24"/>
          <w:rtl/>
        </w:rPr>
      </w:pPr>
      <w:r w:rsidRPr="00D006D8">
        <w:rPr>
          <w:rFonts w:cs="David"/>
          <w:b/>
          <w:bCs/>
          <w:szCs w:val="24"/>
          <w:rtl/>
        </w:rPr>
        <w:t>אבן דרך שנייה</w:t>
      </w:r>
      <w:r w:rsidRPr="00D006D8">
        <w:rPr>
          <w:rFonts w:cs="David"/>
          <w:szCs w:val="24"/>
          <w:rtl/>
        </w:rPr>
        <w:t xml:space="preserve"> – 10% מסך הצעת המחיר: בתום הליך בחירת הקבלן הזוכה</w:t>
      </w:r>
      <w:r w:rsidRPr="00D006D8">
        <w:rPr>
          <w:rFonts w:cs="David" w:hint="cs"/>
          <w:szCs w:val="24"/>
          <w:rtl/>
        </w:rPr>
        <w:t>;</w:t>
      </w:r>
    </w:p>
    <w:p w:rsidR="00464FB1" w:rsidRPr="00D006D8" w:rsidRDefault="00464FB1" w:rsidP="00464FB1">
      <w:pPr>
        <w:pStyle w:val="af1"/>
        <w:numPr>
          <w:ilvl w:val="0"/>
          <w:numId w:val="13"/>
        </w:numPr>
        <w:spacing w:line="360" w:lineRule="auto"/>
        <w:rPr>
          <w:rFonts w:cs="David"/>
          <w:szCs w:val="24"/>
        </w:rPr>
      </w:pPr>
      <w:r w:rsidRPr="00D006D8">
        <w:rPr>
          <w:rFonts w:cs="David"/>
          <w:b/>
          <w:bCs/>
          <w:szCs w:val="24"/>
          <w:rtl/>
        </w:rPr>
        <w:t>אבן דרך שלישית</w:t>
      </w:r>
      <w:r w:rsidRPr="00D006D8">
        <w:rPr>
          <w:rFonts w:cs="David"/>
          <w:szCs w:val="24"/>
          <w:rtl/>
        </w:rPr>
        <w:t xml:space="preserve"> – 40% מסך הצעת המחיר: בגמר </w:t>
      </w:r>
      <w:r w:rsidRPr="00D006D8">
        <w:rPr>
          <w:rFonts w:cs="David" w:hint="cs"/>
          <w:szCs w:val="24"/>
          <w:rtl/>
        </w:rPr>
        <w:t>התקנת מערכת בקרת מבנה והפעלתה</w:t>
      </w:r>
      <w:r w:rsidRPr="00D006D8">
        <w:rPr>
          <w:rFonts w:cs="David"/>
          <w:szCs w:val="24"/>
          <w:rtl/>
        </w:rPr>
        <w:t xml:space="preserve"> ואישורו</w:t>
      </w:r>
      <w:r w:rsidRPr="00D006D8">
        <w:rPr>
          <w:rFonts w:cs="David" w:hint="cs"/>
          <w:szCs w:val="24"/>
          <w:rtl/>
        </w:rPr>
        <w:t xml:space="preserve"> גמר הפרויקט</w:t>
      </w:r>
      <w:r w:rsidRPr="00D006D8">
        <w:rPr>
          <w:rFonts w:cs="David"/>
          <w:szCs w:val="24"/>
          <w:rtl/>
        </w:rPr>
        <w:t xml:space="preserve"> ע"י היועץ</w:t>
      </w:r>
      <w:r w:rsidRPr="00D006D8">
        <w:rPr>
          <w:rFonts w:cs="David" w:hint="cs"/>
          <w:szCs w:val="24"/>
          <w:rtl/>
        </w:rPr>
        <w:t>.</w:t>
      </w:r>
    </w:p>
    <w:p w:rsidR="00464FB1" w:rsidRPr="00D006D8" w:rsidRDefault="00464FB1" w:rsidP="00464FB1">
      <w:pPr>
        <w:widowControl/>
        <w:numPr>
          <w:ilvl w:val="1"/>
          <w:numId w:val="4"/>
        </w:numPr>
        <w:spacing w:line="360" w:lineRule="auto"/>
        <w:jc w:val="both"/>
        <w:rPr>
          <w:rFonts w:cs="David"/>
          <w:sz w:val="24"/>
        </w:rPr>
      </w:pPr>
      <w:r w:rsidRPr="00D006D8">
        <w:rPr>
          <w:rFonts w:cs="David" w:hint="cs"/>
          <w:sz w:val="24"/>
          <w:rtl/>
        </w:rPr>
        <w:lastRenderedPageBreak/>
        <w:t xml:space="preserve">התמורה עבור השירותים המצוינים בסעיף 1.2 של הצעת המחיר בהתאם להצעת המחיר כפי שתוגש במענה למכרז על ידי המציע ותאושר ע"י ועדת המכרזים תשולם עם קבלת אישור תקינות שניתן לאתר לו בוצעה בדיקת תקינות. התמורה תשולם בהתאם להצעת המחיר של המציע עבור המתקן האמור. </w:t>
      </w:r>
    </w:p>
    <w:p w:rsidR="00464FB1" w:rsidRPr="00D006D8" w:rsidRDefault="00464FB1" w:rsidP="00464FB1">
      <w:pPr>
        <w:widowControl/>
        <w:numPr>
          <w:ilvl w:val="1"/>
          <w:numId w:val="4"/>
        </w:numPr>
        <w:spacing w:line="360" w:lineRule="auto"/>
        <w:jc w:val="both"/>
        <w:rPr>
          <w:rFonts w:cs="David"/>
          <w:sz w:val="24"/>
        </w:rPr>
      </w:pPr>
      <w:r w:rsidRPr="00D006D8">
        <w:rPr>
          <w:rFonts w:cs="David" w:hint="cs"/>
          <w:sz w:val="24"/>
          <w:rtl/>
        </w:rPr>
        <w:t>אומדן של שעות העבודה הנדרשות לביצוע השירותים המפורטים בסעיפים 1.3 עד 1.7 הינו כ- 750 שעות עבודה  בשנה והכל בכפוף ל</w:t>
      </w:r>
      <w:r w:rsidRPr="00D006D8">
        <w:rPr>
          <w:rFonts w:cs="David" w:hint="eastAsia"/>
          <w:sz w:val="24"/>
          <w:rtl/>
        </w:rPr>
        <w:t>תכנית</w:t>
      </w:r>
      <w:r w:rsidRPr="00D006D8">
        <w:rPr>
          <w:rFonts w:cs="David"/>
          <w:sz w:val="24"/>
          <w:rtl/>
        </w:rPr>
        <w:t xml:space="preserve"> </w:t>
      </w:r>
      <w:r w:rsidRPr="00D006D8">
        <w:rPr>
          <w:rFonts w:cs="David" w:hint="eastAsia"/>
          <w:sz w:val="24"/>
          <w:rtl/>
        </w:rPr>
        <w:t>העבודה</w:t>
      </w:r>
      <w:r w:rsidRPr="00D006D8">
        <w:rPr>
          <w:rFonts w:cs="David"/>
          <w:sz w:val="24"/>
          <w:rtl/>
        </w:rPr>
        <w:t xml:space="preserve"> </w:t>
      </w:r>
      <w:r w:rsidRPr="00D006D8">
        <w:rPr>
          <w:rFonts w:cs="David" w:hint="eastAsia"/>
          <w:sz w:val="24"/>
          <w:rtl/>
        </w:rPr>
        <w:t>של</w:t>
      </w:r>
      <w:r w:rsidRPr="00D006D8">
        <w:rPr>
          <w:rFonts w:cs="David"/>
          <w:sz w:val="24"/>
          <w:rtl/>
        </w:rPr>
        <w:t xml:space="preserve"> </w:t>
      </w:r>
      <w:r w:rsidRPr="00D006D8">
        <w:rPr>
          <w:rFonts w:cs="David" w:hint="eastAsia"/>
          <w:sz w:val="24"/>
          <w:rtl/>
        </w:rPr>
        <w:t>המזמין</w:t>
      </w:r>
      <w:r w:rsidRPr="00D006D8">
        <w:rPr>
          <w:rFonts w:cs="David"/>
          <w:sz w:val="24"/>
          <w:rtl/>
        </w:rPr>
        <w:t xml:space="preserve"> ולשיקול דעתו הבלעדי</w:t>
      </w:r>
      <w:r w:rsidRPr="00D006D8">
        <w:rPr>
          <w:rFonts w:cs="David" w:hint="cs"/>
          <w:sz w:val="24"/>
          <w:rtl/>
        </w:rPr>
        <w:t>. יובהר כי, אין המזמין מתחייב לכמות שעות כלשהי. התמורה לספק תבוצע בהתאם להיקף השעות שיוזמנו ע"י המזמין, יבוצעו על ידי הספק בפועל ויאושרו על ידי המזמין.</w:t>
      </w:r>
    </w:p>
    <w:p w:rsidR="00464FB1" w:rsidRPr="00D006D8" w:rsidRDefault="00464FB1" w:rsidP="00464FB1">
      <w:pPr>
        <w:widowControl/>
        <w:numPr>
          <w:ilvl w:val="1"/>
          <w:numId w:val="4"/>
        </w:numPr>
        <w:spacing w:line="360" w:lineRule="auto"/>
        <w:jc w:val="both"/>
        <w:rPr>
          <w:rFonts w:cs="David"/>
          <w:sz w:val="24"/>
          <w:rtl/>
        </w:rPr>
      </w:pPr>
      <w:r w:rsidRPr="00D006D8">
        <w:rPr>
          <w:rFonts w:cs="David" w:hint="cs"/>
          <w:sz w:val="24"/>
          <w:rtl/>
        </w:rPr>
        <w:t>למזמין שמורה האופציה להגדיל את שעות העבודה הנדרשות בעד 1,000 שעות עבודה נוספות בכל שנה.</w:t>
      </w:r>
    </w:p>
    <w:p w:rsidR="00464FB1" w:rsidRPr="00D006D8" w:rsidRDefault="00464FB1" w:rsidP="00464FB1">
      <w:pPr>
        <w:widowControl/>
        <w:numPr>
          <w:ilvl w:val="1"/>
          <w:numId w:val="4"/>
        </w:numPr>
        <w:spacing w:line="360" w:lineRule="auto"/>
        <w:jc w:val="both"/>
        <w:rPr>
          <w:rFonts w:cs="David"/>
          <w:sz w:val="24"/>
        </w:rPr>
      </w:pPr>
      <w:r w:rsidRPr="00D006D8">
        <w:rPr>
          <w:rFonts w:cs="David" w:hint="cs"/>
          <w:sz w:val="24"/>
          <w:rtl/>
        </w:rPr>
        <w:t xml:space="preserve">התמורה עבור השירותים המפורטים בסעיפים 1.3 עד 1.7 תבוצע בהתאם לתעריף </w:t>
      </w:r>
      <w:r>
        <w:rPr>
          <w:rFonts w:cs="David" w:hint="cs"/>
          <w:sz w:val="24"/>
          <w:rtl/>
        </w:rPr>
        <w:t xml:space="preserve">חשכ"ל </w:t>
      </w:r>
      <w:r w:rsidRPr="00D006D8">
        <w:rPr>
          <w:rFonts w:cs="David" w:hint="cs"/>
          <w:sz w:val="24"/>
          <w:rtl/>
        </w:rPr>
        <w:t>כפי שיוגש במענה למכרז על ידי המציע ויאושר על ידי ועדת המכרזים. ביצוע השירותים בהתאם לדרישות המזמין ובכפוף לקיום תקציבי.</w:t>
      </w:r>
    </w:p>
    <w:p w:rsidR="00464FB1" w:rsidRPr="00D006D8" w:rsidRDefault="00464FB1" w:rsidP="00464FB1">
      <w:pPr>
        <w:widowControl/>
        <w:numPr>
          <w:ilvl w:val="1"/>
          <w:numId w:val="4"/>
        </w:numPr>
        <w:spacing w:line="360" w:lineRule="auto"/>
        <w:jc w:val="both"/>
        <w:rPr>
          <w:rFonts w:cs="David"/>
          <w:sz w:val="24"/>
        </w:rPr>
      </w:pPr>
      <w:r w:rsidRPr="00D006D8">
        <w:rPr>
          <w:rFonts w:cs="David" w:hint="cs"/>
          <w:sz w:val="24"/>
          <w:rtl/>
        </w:rPr>
        <w:t>לא</w:t>
      </w:r>
      <w:r w:rsidRPr="00D006D8">
        <w:rPr>
          <w:rFonts w:cs="David" w:hint="cs"/>
          <w:sz w:val="24"/>
        </w:rPr>
        <w:t xml:space="preserve"> </w:t>
      </w:r>
      <w:r w:rsidRPr="00D006D8">
        <w:rPr>
          <w:rFonts w:cs="David" w:hint="cs"/>
          <w:sz w:val="24"/>
          <w:rtl/>
        </w:rPr>
        <w:t>ישולמו</w:t>
      </w:r>
      <w:r w:rsidRPr="00D006D8">
        <w:rPr>
          <w:rFonts w:cs="David" w:hint="cs"/>
          <w:sz w:val="24"/>
        </w:rPr>
        <w:t xml:space="preserve"> </w:t>
      </w:r>
      <w:r w:rsidRPr="00D006D8">
        <w:rPr>
          <w:rFonts w:cs="David" w:hint="cs"/>
          <w:sz w:val="24"/>
          <w:rtl/>
        </w:rPr>
        <w:t>תשלומים</w:t>
      </w:r>
      <w:r w:rsidRPr="00D006D8">
        <w:rPr>
          <w:rFonts w:cs="David" w:hint="cs"/>
          <w:sz w:val="24"/>
        </w:rPr>
        <w:t xml:space="preserve"> </w:t>
      </w:r>
      <w:r w:rsidRPr="00D006D8">
        <w:rPr>
          <w:rFonts w:cs="David" w:hint="cs"/>
          <w:sz w:val="24"/>
          <w:rtl/>
        </w:rPr>
        <w:t>נוספים</w:t>
      </w:r>
      <w:r w:rsidRPr="00D006D8">
        <w:rPr>
          <w:rFonts w:cs="David" w:hint="cs"/>
          <w:sz w:val="24"/>
        </w:rPr>
        <w:t xml:space="preserve"> </w:t>
      </w:r>
      <w:r w:rsidRPr="00D006D8">
        <w:rPr>
          <w:rFonts w:cs="David" w:hint="cs"/>
          <w:sz w:val="24"/>
          <w:rtl/>
        </w:rPr>
        <w:t>כלשהם</w:t>
      </w:r>
      <w:r w:rsidRPr="00D006D8">
        <w:rPr>
          <w:rFonts w:cs="David" w:hint="cs"/>
          <w:sz w:val="24"/>
        </w:rPr>
        <w:t xml:space="preserve"> </w:t>
      </w:r>
      <w:r w:rsidRPr="00D006D8">
        <w:rPr>
          <w:rFonts w:cs="David" w:hint="cs"/>
          <w:sz w:val="24"/>
          <w:rtl/>
        </w:rPr>
        <w:t>לרבות</w:t>
      </w:r>
      <w:r w:rsidRPr="00D006D8">
        <w:rPr>
          <w:rFonts w:cs="David" w:hint="cs"/>
          <w:sz w:val="24"/>
        </w:rPr>
        <w:t xml:space="preserve"> </w:t>
      </w:r>
      <w:r w:rsidRPr="00D006D8">
        <w:rPr>
          <w:rFonts w:cs="David" w:hint="cs"/>
          <w:sz w:val="24"/>
          <w:rtl/>
        </w:rPr>
        <w:t>אש</w:t>
      </w:r>
      <w:r w:rsidRPr="00D006D8">
        <w:rPr>
          <w:rFonts w:cs="David"/>
          <w:sz w:val="24"/>
        </w:rPr>
        <w:t>"</w:t>
      </w:r>
      <w:r w:rsidRPr="00D006D8">
        <w:rPr>
          <w:rFonts w:cs="David" w:hint="cs"/>
          <w:sz w:val="24"/>
          <w:rtl/>
        </w:rPr>
        <w:t>ל, הוצאות משרדיות,</w:t>
      </w:r>
      <w:r w:rsidRPr="00D006D8">
        <w:rPr>
          <w:rFonts w:cs="David" w:hint="cs"/>
          <w:sz w:val="24"/>
        </w:rPr>
        <w:t xml:space="preserve"> </w:t>
      </w:r>
      <w:r w:rsidRPr="00D006D8">
        <w:rPr>
          <w:rFonts w:cs="David" w:hint="cs"/>
          <w:sz w:val="24"/>
          <w:rtl/>
        </w:rPr>
        <w:t>צילומים, טלפונים, נסיעות והוצאות</w:t>
      </w:r>
      <w:r w:rsidRPr="00D006D8">
        <w:rPr>
          <w:rFonts w:cs="David" w:hint="cs"/>
          <w:sz w:val="24"/>
        </w:rPr>
        <w:t xml:space="preserve"> </w:t>
      </w:r>
      <w:r w:rsidRPr="00D006D8">
        <w:rPr>
          <w:rFonts w:cs="David" w:hint="cs"/>
          <w:sz w:val="24"/>
          <w:rtl/>
        </w:rPr>
        <w:t>כלליות</w:t>
      </w:r>
      <w:r w:rsidRPr="00D006D8">
        <w:rPr>
          <w:rFonts w:cs="David" w:hint="cs"/>
          <w:sz w:val="24"/>
        </w:rPr>
        <w:t xml:space="preserve"> </w:t>
      </w:r>
      <w:r w:rsidRPr="00D006D8">
        <w:rPr>
          <w:rFonts w:cs="David" w:hint="cs"/>
          <w:sz w:val="24"/>
          <w:rtl/>
        </w:rPr>
        <w:t>ואחרות.</w:t>
      </w:r>
    </w:p>
    <w:p w:rsidR="00464FB1" w:rsidRPr="00D006D8" w:rsidRDefault="00464FB1" w:rsidP="00464FB1">
      <w:pPr>
        <w:widowControl/>
        <w:numPr>
          <w:ilvl w:val="1"/>
          <w:numId w:val="4"/>
        </w:numPr>
        <w:spacing w:line="360" w:lineRule="auto"/>
        <w:jc w:val="both"/>
        <w:rPr>
          <w:rFonts w:cs="David"/>
          <w:sz w:val="24"/>
        </w:rPr>
      </w:pPr>
      <w:r w:rsidRPr="00D006D8">
        <w:rPr>
          <w:rFonts w:cs="David" w:hint="cs"/>
          <w:sz w:val="24"/>
          <w:rtl/>
        </w:rPr>
        <w:t xml:space="preserve">התמורה תשולם בהתאם לתפוקה שתבוצע בפועל ובהתאם לשעות העבודה אשר יינתנו בפועל, וזאת בהתאם לדרישתו של המזמין לאספקת שעות עבודה, כפי שתהיינה, בהתאם לצרכיו, ורק לאחר שנתקבל לשעות אלו אישורו של המזמין או נציג מטעמו, מראש. ויובהר, כי כל חריגה מהיקף השעות שאושר על ידי המזמין טעונה את אישורו מראש ובכתב של המזמין. </w:t>
      </w:r>
    </w:p>
    <w:p w:rsidR="00464FB1" w:rsidRPr="00D006D8" w:rsidRDefault="00464FB1" w:rsidP="00464FB1">
      <w:pPr>
        <w:spacing w:line="360" w:lineRule="auto"/>
        <w:rPr>
          <w:rFonts w:cs="David"/>
          <w:color w:val="000000"/>
          <w:sz w:val="24"/>
          <w:rtl/>
        </w:rPr>
      </w:pPr>
    </w:p>
    <w:p w:rsidR="00464FB1" w:rsidRPr="00D006D8" w:rsidRDefault="00464FB1" w:rsidP="00464FB1">
      <w:pPr>
        <w:widowControl/>
        <w:numPr>
          <w:ilvl w:val="0"/>
          <w:numId w:val="4"/>
        </w:numPr>
        <w:spacing w:line="360" w:lineRule="auto"/>
        <w:jc w:val="both"/>
        <w:rPr>
          <w:rFonts w:cs="David"/>
          <w:b/>
          <w:bCs/>
          <w:sz w:val="24"/>
          <w:u w:val="single"/>
          <w:rtl/>
        </w:rPr>
      </w:pPr>
      <w:r w:rsidRPr="00D006D8">
        <w:rPr>
          <w:rFonts w:cs="David" w:hint="cs"/>
          <w:b/>
          <w:bCs/>
          <w:sz w:val="24"/>
          <w:u w:val="single"/>
          <w:rtl/>
        </w:rPr>
        <w:t>תנאי התשלום</w:t>
      </w:r>
    </w:p>
    <w:p w:rsidR="00464FB1" w:rsidRPr="00D006D8" w:rsidRDefault="00464FB1" w:rsidP="00464FB1">
      <w:pPr>
        <w:spacing w:line="360" w:lineRule="auto"/>
        <w:ind w:left="397"/>
        <w:rPr>
          <w:rFonts w:cs="David"/>
          <w:sz w:val="24"/>
          <w:rtl/>
        </w:rPr>
      </w:pPr>
      <w:r w:rsidRPr="00D006D8">
        <w:rPr>
          <w:rFonts w:cs="David" w:hint="cs"/>
          <w:sz w:val="24"/>
          <w:rtl/>
        </w:rPr>
        <w:t>התשלומים יבוצעו בהתאם למועד התשלום הממשלתי המפורט בהנחיית החשב הכללי בעניין מועדים לתשלום לספקים והכל עם קבלת חשבונית מס כדין, כאשר זו מאושרת על ידי נציג המזמין לצורך מתן שירותים אלו, לפיה השירות המפורט אכן בוצע.</w:t>
      </w:r>
    </w:p>
    <w:p w:rsidR="00464FB1" w:rsidRPr="00D006D8" w:rsidRDefault="00464FB1" w:rsidP="00464FB1">
      <w:pPr>
        <w:spacing w:line="360" w:lineRule="auto"/>
        <w:rPr>
          <w:rFonts w:cs="David"/>
          <w:sz w:val="24"/>
          <w:rtl/>
        </w:rPr>
      </w:pPr>
    </w:p>
    <w:p w:rsidR="00464FB1" w:rsidRPr="00D006D8" w:rsidRDefault="00464FB1" w:rsidP="00464FB1">
      <w:pPr>
        <w:widowControl/>
        <w:numPr>
          <w:ilvl w:val="0"/>
          <w:numId w:val="4"/>
        </w:numPr>
        <w:spacing w:line="360" w:lineRule="auto"/>
        <w:jc w:val="both"/>
        <w:rPr>
          <w:rFonts w:cs="David"/>
          <w:b/>
          <w:bCs/>
          <w:sz w:val="24"/>
          <w:u w:val="single"/>
        </w:rPr>
      </w:pPr>
      <w:r w:rsidRPr="00D006D8">
        <w:rPr>
          <w:rFonts w:cs="David" w:hint="cs"/>
          <w:b/>
          <w:bCs/>
          <w:sz w:val="24"/>
          <w:u w:val="single"/>
          <w:rtl/>
        </w:rPr>
        <w:t>היקף ההתקשרות והמשכה</w:t>
      </w:r>
    </w:p>
    <w:p w:rsidR="00464FB1" w:rsidRPr="00D006D8" w:rsidRDefault="00464FB1" w:rsidP="00464FB1">
      <w:pPr>
        <w:widowControl/>
        <w:numPr>
          <w:ilvl w:val="1"/>
          <w:numId w:val="4"/>
        </w:numPr>
        <w:spacing w:line="360" w:lineRule="auto"/>
        <w:jc w:val="both"/>
        <w:rPr>
          <w:rFonts w:cs="David"/>
          <w:b/>
          <w:bCs/>
          <w:sz w:val="24"/>
          <w:u w:val="single"/>
        </w:rPr>
      </w:pPr>
      <w:r w:rsidRPr="00D006D8">
        <w:rPr>
          <w:rFonts w:cs="David" w:hint="cs"/>
          <w:sz w:val="24"/>
          <w:rtl/>
        </w:rPr>
        <w:t xml:space="preserve">ההתקשרות עם הזוכה תהא לתקופה של שנה החל מיום חתימת מורשי החתימה מטעם המזמין על הסכם ההתקשרות עם הזוכה ( להלן: </w:t>
      </w:r>
      <w:r w:rsidRPr="00D006D8">
        <w:rPr>
          <w:rFonts w:cs="David" w:hint="cs"/>
          <w:b/>
          <w:bCs/>
          <w:sz w:val="24"/>
          <w:rtl/>
        </w:rPr>
        <w:t>"תקופת ההתקשרות הראשונה"</w:t>
      </w:r>
      <w:r w:rsidRPr="00D006D8">
        <w:rPr>
          <w:rFonts w:cs="David" w:hint="cs"/>
          <w:sz w:val="24"/>
          <w:rtl/>
        </w:rPr>
        <w:t xml:space="preserve">). למזמין נתונה אופציה חד צדדית ולפי שיקול דעתו הבלעדי, בהודעה בכתב ומראש, להאריך את ההתקשרות עם הזוכה לארבע תקופות נוספות בנות שנה כל אחת (להלן : </w:t>
      </w:r>
      <w:r w:rsidRPr="00D006D8">
        <w:rPr>
          <w:rFonts w:cs="David" w:hint="cs"/>
          <w:b/>
          <w:bCs/>
          <w:sz w:val="24"/>
          <w:rtl/>
        </w:rPr>
        <w:t>"תקופת ההארכה"</w:t>
      </w:r>
      <w:r w:rsidRPr="00D006D8">
        <w:rPr>
          <w:rFonts w:cs="David" w:hint="cs"/>
          <w:sz w:val="24"/>
          <w:rtl/>
        </w:rPr>
        <w:t xml:space="preserve">) אם ישתכנע כי קיים צורך בכך. סך תקופות ההארכה לא יעלה על ארבע שנים (להלן: </w:t>
      </w:r>
      <w:r w:rsidRPr="00D006D8">
        <w:rPr>
          <w:rFonts w:cs="David" w:hint="cs"/>
          <w:b/>
          <w:bCs/>
          <w:sz w:val="24"/>
          <w:rtl/>
        </w:rPr>
        <w:t>"תקופת ההתקשרות הנוספת"</w:t>
      </w:r>
      <w:r w:rsidRPr="00D006D8">
        <w:rPr>
          <w:rFonts w:cs="David" w:hint="cs"/>
          <w:sz w:val="24"/>
          <w:rtl/>
        </w:rPr>
        <w:t>).</w:t>
      </w:r>
    </w:p>
    <w:p w:rsidR="00464FB1" w:rsidRPr="00D006D8" w:rsidRDefault="00464FB1" w:rsidP="00464FB1">
      <w:pPr>
        <w:widowControl/>
        <w:numPr>
          <w:ilvl w:val="1"/>
          <w:numId w:val="4"/>
        </w:numPr>
        <w:spacing w:line="360" w:lineRule="auto"/>
        <w:jc w:val="both"/>
        <w:rPr>
          <w:rFonts w:cs="David"/>
          <w:b/>
          <w:bCs/>
          <w:sz w:val="24"/>
          <w:u w:val="single"/>
        </w:rPr>
      </w:pPr>
      <w:r w:rsidRPr="00D006D8">
        <w:rPr>
          <w:rFonts w:cs="David" w:hint="cs"/>
          <w:sz w:val="24"/>
          <w:rtl/>
        </w:rPr>
        <w:t xml:space="preserve">המזמין רשאי, בהודעה בכתב של 30 ימים מראש, להפסיק את ההתקשרות מכל סיבה שהיא, לפי שיקול דעתו   הבלעדי וללא חובת הנמקה. </w:t>
      </w:r>
    </w:p>
    <w:p w:rsidR="00464FB1" w:rsidRPr="00D006D8" w:rsidRDefault="00464FB1" w:rsidP="00464FB1">
      <w:pPr>
        <w:widowControl/>
        <w:numPr>
          <w:ilvl w:val="1"/>
          <w:numId w:val="4"/>
        </w:numPr>
        <w:spacing w:line="360" w:lineRule="auto"/>
        <w:jc w:val="both"/>
        <w:rPr>
          <w:rFonts w:cs="David"/>
          <w:b/>
          <w:bCs/>
          <w:sz w:val="24"/>
        </w:rPr>
      </w:pPr>
      <w:r w:rsidRPr="00D006D8">
        <w:rPr>
          <w:rFonts w:cs="David" w:hint="cs"/>
          <w:sz w:val="24"/>
          <w:rtl/>
        </w:rPr>
        <w:t>למזמין שמורה הזכות להפסיק את ההתקשרות עם הזוכה בתום הזדקקותו לשירותים או מכל סיבה שהיא, לפי שיקול דעתו הבלעדי של המזמין, וסך התמורה הסופית תקבע בהתאם להיקף השירותים שניתן עד לאותה עת.</w:t>
      </w:r>
    </w:p>
    <w:p w:rsidR="00464FB1" w:rsidRPr="00D006D8" w:rsidRDefault="00464FB1" w:rsidP="00464FB1">
      <w:pPr>
        <w:spacing w:line="360" w:lineRule="auto"/>
        <w:ind w:left="360"/>
        <w:rPr>
          <w:rFonts w:cs="David"/>
          <w:b/>
          <w:bCs/>
          <w:sz w:val="24"/>
          <w:u w:val="single"/>
        </w:rPr>
      </w:pPr>
    </w:p>
    <w:p w:rsidR="00464FB1" w:rsidRPr="00D006D8" w:rsidRDefault="00464FB1" w:rsidP="00464FB1">
      <w:pPr>
        <w:widowControl/>
        <w:numPr>
          <w:ilvl w:val="0"/>
          <w:numId w:val="4"/>
        </w:numPr>
        <w:spacing w:line="360" w:lineRule="auto"/>
        <w:jc w:val="both"/>
        <w:rPr>
          <w:rFonts w:cs="David"/>
          <w:b/>
          <w:bCs/>
          <w:sz w:val="24"/>
          <w:u w:val="single"/>
        </w:rPr>
      </w:pPr>
      <w:r w:rsidRPr="00D006D8">
        <w:rPr>
          <w:rFonts w:cs="David" w:hint="cs"/>
          <w:b/>
          <w:bCs/>
          <w:sz w:val="24"/>
          <w:u w:val="single"/>
          <w:rtl/>
        </w:rPr>
        <w:t>התחייבויות ואישורים בגין זכיה במכרז:</w:t>
      </w:r>
    </w:p>
    <w:p w:rsidR="00464FB1" w:rsidRPr="00D006D8" w:rsidRDefault="00464FB1" w:rsidP="00464FB1">
      <w:pPr>
        <w:widowControl/>
        <w:numPr>
          <w:ilvl w:val="1"/>
          <w:numId w:val="4"/>
        </w:numPr>
        <w:spacing w:line="360" w:lineRule="auto"/>
        <w:jc w:val="both"/>
        <w:rPr>
          <w:rFonts w:cs="David"/>
          <w:b/>
          <w:bCs/>
          <w:sz w:val="24"/>
          <w:u w:val="single"/>
        </w:rPr>
      </w:pPr>
      <w:r w:rsidRPr="00D006D8">
        <w:rPr>
          <w:rFonts w:cs="David" w:hint="cs"/>
          <w:sz w:val="24"/>
          <w:rtl/>
        </w:rPr>
        <w:lastRenderedPageBreak/>
        <w:t xml:space="preserve">שבעה ימים לאחר קבלת הודעה על בחירתו, ובטרם ייחתם הסכם זה על ידי מורשי החתימה מטעם משרד האוצר, מתחייב הזוכה ליתן למזמין ערבות בנקאית או ערבות חברת ביטוח </w:t>
      </w:r>
      <w:r w:rsidRPr="00D006D8">
        <w:rPr>
          <w:rFonts w:cs="David"/>
          <w:sz w:val="24"/>
          <w:rtl/>
        </w:rPr>
        <w:t>בעלת רישיון מבטח לפי חוק הפיקוח על עסקי ביטוח, התשמ"א-1981</w:t>
      </w:r>
      <w:r w:rsidRPr="00D006D8">
        <w:rPr>
          <w:rFonts w:cs="David" w:hint="cs"/>
          <w:sz w:val="24"/>
          <w:rtl/>
        </w:rPr>
        <w:t xml:space="preserve">, בסך של </w:t>
      </w:r>
      <w:r>
        <w:rPr>
          <w:rFonts w:cs="David" w:hint="cs"/>
          <w:sz w:val="24"/>
          <w:rtl/>
        </w:rPr>
        <w:t>16,000</w:t>
      </w:r>
      <w:r w:rsidRPr="00D006D8">
        <w:rPr>
          <w:rFonts w:cs="David" w:hint="cs"/>
          <w:sz w:val="24"/>
          <w:rtl/>
        </w:rPr>
        <w:t xml:space="preserve"> ₪, לביצוע התחייבויותיו במכרז (להלן: "ערבות ביצוע"), ובהתאם לנוסח המצ</w:t>
      </w:r>
      <w:r w:rsidRPr="001E3669">
        <w:rPr>
          <w:rFonts w:cs="David" w:hint="cs"/>
          <w:sz w:val="24"/>
          <w:rtl/>
        </w:rPr>
        <w:t xml:space="preserve">"ב </w:t>
      </w:r>
      <w:r w:rsidRPr="001E3669">
        <w:rPr>
          <w:rFonts w:cs="David" w:hint="cs"/>
          <w:b/>
          <w:bCs/>
          <w:sz w:val="24"/>
          <w:rtl/>
        </w:rPr>
        <w:t>כנספח ט</w:t>
      </w:r>
      <w:r>
        <w:rPr>
          <w:rFonts w:cs="David" w:hint="cs"/>
          <w:sz w:val="24"/>
          <w:rtl/>
        </w:rPr>
        <w:t>'</w:t>
      </w:r>
      <w:r w:rsidRPr="00D006D8">
        <w:rPr>
          <w:rFonts w:cs="David" w:hint="cs"/>
          <w:sz w:val="24"/>
          <w:rtl/>
        </w:rPr>
        <w:t xml:space="preserve"> להסכם ההתקשרות. נוסח הערבות מחייב, ולא יתאפשר שינוי או סטיה מנוסח זה.</w:t>
      </w:r>
    </w:p>
    <w:p w:rsidR="00464FB1" w:rsidRPr="00D006D8" w:rsidRDefault="00464FB1" w:rsidP="00464FB1">
      <w:pPr>
        <w:widowControl/>
        <w:numPr>
          <w:ilvl w:val="1"/>
          <w:numId w:val="4"/>
        </w:numPr>
        <w:spacing w:line="360" w:lineRule="auto"/>
        <w:jc w:val="both"/>
        <w:rPr>
          <w:rFonts w:cs="David"/>
          <w:b/>
          <w:bCs/>
          <w:sz w:val="24"/>
          <w:u w:val="single"/>
        </w:rPr>
      </w:pPr>
      <w:r w:rsidRPr="00D006D8">
        <w:rPr>
          <w:rFonts w:cs="David" w:hint="cs"/>
          <w:sz w:val="24"/>
          <w:rtl/>
        </w:rPr>
        <w:t>ערבות הביצוע תהא אוטונומית ובלתי מוגבלת בתנאים.</w:t>
      </w:r>
    </w:p>
    <w:p w:rsidR="00464FB1" w:rsidRPr="00D006D8" w:rsidRDefault="00464FB1" w:rsidP="00464FB1">
      <w:pPr>
        <w:widowControl/>
        <w:numPr>
          <w:ilvl w:val="1"/>
          <w:numId w:val="4"/>
        </w:numPr>
        <w:spacing w:line="360" w:lineRule="auto"/>
        <w:jc w:val="both"/>
        <w:rPr>
          <w:rFonts w:cs="David"/>
          <w:b/>
          <w:bCs/>
          <w:sz w:val="24"/>
          <w:u w:val="single"/>
        </w:rPr>
      </w:pPr>
      <w:r w:rsidRPr="00D006D8">
        <w:rPr>
          <w:rFonts w:cs="David" w:hint="cs"/>
          <w:sz w:val="24"/>
          <w:rtl/>
        </w:rPr>
        <w:t>ערבות הביצוע תשמש להבטחת מלוא התחייבויות הזוכה על פי ההסכם המצורף למכרז זה.</w:t>
      </w:r>
    </w:p>
    <w:p w:rsidR="00464FB1" w:rsidRPr="00D006D8" w:rsidRDefault="00464FB1" w:rsidP="00464FB1">
      <w:pPr>
        <w:widowControl/>
        <w:numPr>
          <w:ilvl w:val="1"/>
          <w:numId w:val="4"/>
        </w:numPr>
        <w:spacing w:line="360" w:lineRule="auto"/>
        <w:jc w:val="both"/>
        <w:rPr>
          <w:rFonts w:cs="David"/>
          <w:b/>
          <w:bCs/>
          <w:sz w:val="24"/>
          <w:u w:val="single"/>
        </w:rPr>
      </w:pPr>
      <w:r w:rsidRPr="00D006D8">
        <w:rPr>
          <w:rFonts w:cs="David" w:hint="cs"/>
          <w:sz w:val="24"/>
          <w:rtl/>
        </w:rPr>
        <w:t>במידה שהסכם זה יוארך על פי האופציה הנתונה למזמין מתחייב הזוכה להאריך את תוקפה של הערבות עד ל-60 יום לאחר תום תקופת ההתקשרות הנוספת.</w:t>
      </w:r>
    </w:p>
    <w:p w:rsidR="00464FB1" w:rsidRPr="00D006D8" w:rsidRDefault="00464FB1" w:rsidP="00464FB1">
      <w:pPr>
        <w:widowControl/>
        <w:numPr>
          <w:ilvl w:val="1"/>
          <w:numId w:val="4"/>
        </w:numPr>
        <w:spacing w:line="360" w:lineRule="auto"/>
        <w:jc w:val="both"/>
        <w:rPr>
          <w:rFonts w:cs="David"/>
          <w:b/>
          <w:bCs/>
          <w:sz w:val="24"/>
          <w:u w:val="single"/>
        </w:rPr>
      </w:pPr>
      <w:r w:rsidRPr="00D006D8">
        <w:rPr>
          <w:rFonts w:cs="David" w:hint="cs"/>
          <w:sz w:val="24"/>
          <w:rtl/>
        </w:rPr>
        <w:t>הערבות תוחזר לזוכה עם מילוי כל התחייבויותיו לשביעות רצונו של המזמין, ובהתאם לחוזה בין הצדדים.</w:t>
      </w:r>
    </w:p>
    <w:p w:rsidR="00464FB1" w:rsidRPr="00D006D8" w:rsidRDefault="00464FB1" w:rsidP="00464FB1">
      <w:pPr>
        <w:widowControl/>
        <w:numPr>
          <w:ilvl w:val="1"/>
          <w:numId w:val="4"/>
        </w:numPr>
        <w:spacing w:line="360" w:lineRule="auto"/>
        <w:jc w:val="both"/>
        <w:rPr>
          <w:rFonts w:cs="David"/>
          <w:sz w:val="24"/>
        </w:rPr>
      </w:pPr>
      <w:r w:rsidRPr="00D006D8">
        <w:rPr>
          <w:rFonts w:cs="David" w:hint="cs"/>
          <w:sz w:val="24"/>
          <w:rtl/>
        </w:rPr>
        <w:t xml:space="preserve">מילוי הדרישות שבסעיף זה מהווה תנאי מוקדם ליצירת יחסים חוזיים בין הצדדים, ואין בהודעה על הזוכה במכרז כדי לסיים את הליכי המכרז או כדי ליצור יחסים חוזיים, עד למילוי הדרישות האמורות על ידי הזוכה.  </w:t>
      </w:r>
    </w:p>
    <w:p w:rsidR="00464FB1" w:rsidRPr="00D006D8" w:rsidRDefault="00464FB1" w:rsidP="00464FB1">
      <w:pPr>
        <w:widowControl/>
        <w:spacing w:line="360" w:lineRule="auto"/>
        <w:ind w:left="907"/>
        <w:jc w:val="both"/>
        <w:rPr>
          <w:rFonts w:cs="David"/>
          <w:sz w:val="24"/>
        </w:rPr>
      </w:pPr>
    </w:p>
    <w:p w:rsidR="00464FB1" w:rsidRPr="00D006D8" w:rsidRDefault="00464FB1" w:rsidP="00464FB1">
      <w:pPr>
        <w:widowControl/>
        <w:numPr>
          <w:ilvl w:val="0"/>
          <w:numId w:val="4"/>
        </w:numPr>
        <w:spacing w:line="360" w:lineRule="auto"/>
        <w:jc w:val="both"/>
        <w:rPr>
          <w:rFonts w:cs="David"/>
          <w:b/>
          <w:bCs/>
          <w:sz w:val="24"/>
          <w:u w:val="single"/>
          <w:rtl/>
        </w:rPr>
      </w:pPr>
      <w:r w:rsidRPr="00D006D8">
        <w:rPr>
          <w:rFonts w:cs="David" w:hint="cs"/>
          <w:b/>
          <w:bCs/>
          <w:sz w:val="24"/>
          <w:u w:val="single"/>
          <w:rtl/>
        </w:rPr>
        <w:t>זכויות המזמין:</w:t>
      </w:r>
    </w:p>
    <w:p w:rsidR="00464FB1" w:rsidRPr="00D006D8" w:rsidRDefault="00464FB1" w:rsidP="00464FB1">
      <w:pPr>
        <w:widowControl/>
        <w:numPr>
          <w:ilvl w:val="1"/>
          <w:numId w:val="4"/>
        </w:numPr>
        <w:spacing w:line="360" w:lineRule="auto"/>
        <w:jc w:val="both"/>
        <w:rPr>
          <w:rFonts w:cs="David"/>
          <w:sz w:val="24"/>
        </w:rPr>
      </w:pPr>
      <w:r w:rsidRPr="00D006D8">
        <w:rPr>
          <w:rFonts w:cs="David" w:hint="cs"/>
          <w:sz w:val="24"/>
          <w:rtl/>
        </w:rPr>
        <w:t>המזמין רשאי בכל עת במהלך תקופת ההתקשרות לפנות למציע שדורג במקום הבא אחרי הזוכה, ולהציע לו לבצע את השירותים לתקופת ההתקשרות שנותרה לפי מכרז זה, וזאת במקרה שבו התברר כי הזוכה במכרז זה אינו עומד בדרישות המפורטות במכרז זה.</w:t>
      </w:r>
    </w:p>
    <w:p w:rsidR="00464FB1" w:rsidRPr="00D006D8" w:rsidRDefault="00464FB1" w:rsidP="00464FB1">
      <w:pPr>
        <w:widowControl/>
        <w:numPr>
          <w:ilvl w:val="1"/>
          <w:numId w:val="4"/>
        </w:numPr>
        <w:spacing w:line="360" w:lineRule="auto"/>
        <w:jc w:val="both"/>
        <w:rPr>
          <w:rFonts w:cs="David"/>
          <w:sz w:val="24"/>
          <w:rtl/>
        </w:rPr>
      </w:pPr>
      <w:r w:rsidRPr="00D006D8">
        <w:rPr>
          <w:rFonts w:cs="David" w:hint="cs"/>
          <w:sz w:val="24"/>
          <w:rtl/>
        </w:rPr>
        <w:t>המזמין רשאי לפנות אל המציעים, או אל מי מהם, לקבלת הבהרות על הצעותיהם.</w:t>
      </w:r>
    </w:p>
    <w:p w:rsidR="00464FB1" w:rsidRPr="00D006D8" w:rsidRDefault="00464FB1" w:rsidP="00464FB1">
      <w:pPr>
        <w:widowControl/>
        <w:numPr>
          <w:ilvl w:val="1"/>
          <w:numId w:val="4"/>
        </w:numPr>
        <w:spacing w:line="360" w:lineRule="auto"/>
        <w:jc w:val="both"/>
        <w:rPr>
          <w:rFonts w:cs="David"/>
          <w:sz w:val="24"/>
        </w:rPr>
      </w:pPr>
      <w:r w:rsidRPr="00D006D8">
        <w:rPr>
          <w:rFonts w:cs="David" w:hint="cs"/>
          <w:sz w:val="24"/>
          <w:rtl/>
        </w:rPr>
        <w:t>המזמין רשאי בכל עת, בהודעה שתועבר בכתב, להקדים או לדחות את מועד האחרון להגשת ההצעות וכן לשנות מועדים ותנאים אחרים הנוגעים למכרז זה, ובכלל זה תיקון מסמכי המכרז בכל עת עד למועד האחרון להגשת הצעות, וזאת , על פי שיקול דעתו המוחלט.</w:t>
      </w:r>
    </w:p>
    <w:p w:rsidR="00464FB1" w:rsidRPr="00D006D8" w:rsidRDefault="00464FB1" w:rsidP="00464FB1">
      <w:pPr>
        <w:widowControl/>
        <w:numPr>
          <w:ilvl w:val="1"/>
          <w:numId w:val="4"/>
        </w:numPr>
        <w:spacing w:line="360" w:lineRule="auto"/>
        <w:jc w:val="both"/>
        <w:rPr>
          <w:rFonts w:cs="David"/>
          <w:sz w:val="24"/>
        </w:rPr>
      </w:pPr>
      <w:r w:rsidRPr="00D006D8">
        <w:rPr>
          <w:rFonts w:cs="David" w:hint="cs"/>
          <w:sz w:val="24"/>
          <w:rtl/>
        </w:rPr>
        <w:t>המזמין אינו מתחייב לבחור בהצעה כל שהיא או בהצעה הזולה ביותר והוא רשאי לפנות למציעים פוטנציאליים נוספים בכל מועד שיימצא לנכון, או להחליט שלא להתקשר כלל, מטעמים תקציביים או אחרים.</w:t>
      </w:r>
    </w:p>
    <w:p w:rsidR="00464FB1" w:rsidRPr="00D006D8" w:rsidRDefault="00464FB1" w:rsidP="00464FB1">
      <w:pPr>
        <w:widowControl/>
        <w:numPr>
          <w:ilvl w:val="1"/>
          <w:numId w:val="4"/>
        </w:numPr>
        <w:spacing w:line="360" w:lineRule="auto"/>
        <w:jc w:val="both"/>
        <w:rPr>
          <w:rFonts w:cs="David"/>
          <w:sz w:val="24"/>
        </w:rPr>
      </w:pPr>
      <w:r w:rsidRPr="00D006D8">
        <w:rPr>
          <w:rFonts w:cs="David" w:hint="cs"/>
          <w:sz w:val="24"/>
          <w:rtl/>
        </w:rPr>
        <w:t>הסתיימה, הופסקה או בוטלה ההתקשרות בין המזמין לבין הזוכה, או שלא נחתם הסכם עם הזוכה במכרז זה, מכל סיבה שהיא, רשאי המזמין לפנות למציע שדורג במקום השני בהתאם לתוצאות מכרז זה, לצורך ביצוע השירותים המפורטים במכרז, והתמורה תהיה בהתאם להצעת המחיר שהוגשה על ידו. ככל שתהיה מניעה להתקשר עמו, ובכלל זה באם לא יסכים המציע השני להתקשרות כאמור, יהיה רשאי המזמין לפנות למציע שדורג במקום השלישי בהתאם לתוצאות מכרז זה, לצורך ביצוע השירותים המפורטים במכרז, והתמורה תהיה בהתאם להצעת המחיר שהוגשה על ידו, בכפוף להסכמתו להתקשרות וכן הלאה. הכל לפי שיקול דעתו של המזמין.</w:t>
      </w:r>
    </w:p>
    <w:p w:rsidR="00464FB1" w:rsidRPr="00D006D8" w:rsidRDefault="00464FB1" w:rsidP="00464FB1">
      <w:pPr>
        <w:widowControl/>
        <w:numPr>
          <w:ilvl w:val="1"/>
          <w:numId w:val="4"/>
        </w:numPr>
        <w:spacing w:line="360" w:lineRule="auto"/>
        <w:jc w:val="both"/>
        <w:rPr>
          <w:rFonts w:cs="David"/>
          <w:sz w:val="24"/>
        </w:rPr>
      </w:pPr>
      <w:r w:rsidRPr="00D006D8">
        <w:rPr>
          <w:rFonts w:cs="David" w:hint="cs"/>
          <w:sz w:val="24"/>
          <w:rtl/>
        </w:rPr>
        <w:t xml:space="preserve">למען הסר ספק, מובהר, כי אין בהודעה על זוכה  בפניה לסיים את הליכי הבחירה או כדי ליצור יחסים חוזיים בין המזמין והזוכה וכי בטרם חתימת מורשי החתימה מטעם המזמין על חוזה ההתקשרות בין הצדדים, המזמין רשאי לבטל או לשנות את החלטתו על פי שיקול דעתו הבלעדי והמוחלט. </w:t>
      </w:r>
    </w:p>
    <w:p w:rsidR="00464FB1" w:rsidRPr="00D006D8" w:rsidRDefault="00464FB1" w:rsidP="00464FB1">
      <w:pPr>
        <w:widowControl/>
        <w:numPr>
          <w:ilvl w:val="1"/>
          <w:numId w:val="4"/>
        </w:numPr>
        <w:spacing w:line="360" w:lineRule="auto"/>
        <w:jc w:val="both"/>
        <w:rPr>
          <w:rFonts w:cs="David"/>
          <w:sz w:val="24"/>
          <w:u w:val="single"/>
        </w:rPr>
      </w:pPr>
      <w:r w:rsidRPr="00D006D8">
        <w:rPr>
          <w:rFonts w:cs="David" w:hint="cs"/>
          <w:sz w:val="24"/>
          <w:rtl/>
        </w:rPr>
        <w:lastRenderedPageBreak/>
        <w:t>הזוכה יבצע את העבודות והשירותים על פי חלקיהם ובהתאם לתנאים ולדרישות המפורטים בהסכם המצ"</w:t>
      </w:r>
      <w:r w:rsidRPr="001E3669">
        <w:rPr>
          <w:rFonts w:cs="David" w:hint="cs"/>
          <w:sz w:val="24"/>
          <w:rtl/>
        </w:rPr>
        <w:t>ב (</w:t>
      </w:r>
      <w:r w:rsidRPr="001E3669">
        <w:rPr>
          <w:rFonts w:cs="David" w:hint="cs"/>
          <w:b/>
          <w:bCs/>
          <w:sz w:val="24"/>
          <w:rtl/>
        </w:rPr>
        <w:t>נספח ו'</w:t>
      </w:r>
      <w:r w:rsidRPr="001E3669">
        <w:rPr>
          <w:rFonts w:cs="David" w:hint="cs"/>
          <w:sz w:val="24"/>
          <w:rtl/>
        </w:rPr>
        <w:t>)</w:t>
      </w:r>
      <w:r w:rsidRPr="00D006D8">
        <w:rPr>
          <w:rFonts w:cs="David" w:hint="cs"/>
          <w:sz w:val="24"/>
          <w:rtl/>
        </w:rPr>
        <w:t xml:space="preserve">  ובהתאם להנחיות איש הקשר או מי מטעם המזמין כפי שיהיו מעת לעת, כל זאת מבלי לפגוע באחריותו הכוללת של הזוכה.</w:t>
      </w:r>
    </w:p>
    <w:p w:rsidR="00464FB1" w:rsidRPr="00D006D8" w:rsidRDefault="00464FB1" w:rsidP="00464FB1">
      <w:pPr>
        <w:widowControl/>
        <w:numPr>
          <w:ilvl w:val="1"/>
          <w:numId w:val="4"/>
        </w:numPr>
        <w:spacing w:line="360" w:lineRule="auto"/>
        <w:jc w:val="both"/>
        <w:rPr>
          <w:rFonts w:cs="David"/>
          <w:sz w:val="24"/>
        </w:rPr>
      </w:pPr>
      <w:r w:rsidRPr="00D006D8">
        <w:rPr>
          <w:rFonts w:cs="David" w:hint="cs"/>
          <w:sz w:val="24"/>
          <w:rtl/>
        </w:rPr>
        <w:t>מובהר כי בכל מקרה המציע יהיה אחראי כלפי המזמין בביצוע העבודה והשירותים, על כל חלקיהם ורכיביהם, כמפורט במכרז זה, וכי לא יהיה בכך כדי לשחרר את המציע מהתחייבות ואחריות או חובה כלשהי החלה עליו על פי המכרז ועל פי כל דין.</w:t>
      </w:r>
    </w:p>
    <w:p w:rsidR="00464FB1" w:rsidRPr="00D006D8" w:rsidRDefault="00464FB1" w:rsidP="00464FB1">
      <w:pPr>
        <w:widowControl/>
        <w:numPr>
          <w:ilvl w:val="1"/>
          <w:numId w:val="4"/>
        </w:numPr>
        <w:spacing w:line="360" w:lineRule="auto"/>
        <w:jc w:val="both"/>
        <w:rPr>
          <w:rFonts w:cs="David"/>
          <w:sz w:val="24"/>
        </w:rPr>
      </w:pPr>
      <w:r w:rsidRPr="00D006D8">
        <w:rPr>
          <w:rFonts w:cs="David" w:hint="cs"/>
          <w:sz w:val="24"/>
          <w:rtl/>
        </w:rPr>
        <w:t>אין באמור לעיל בכדי לפגוע מכל זכות הקיימת למזמין ו/או לוועדת מכרזים על פי חוק חובת המכרזים, התשנ"ג-1993 או התקנות על פיו.</w:t>
      </w:r>
    </w:p>
    <w:p w:rsidR="00464FB1" w:rsidRPr="00D006D8" w:rsidRDefault="00464FB1" w:rsidP="00464FB1">
      <w:pPr>
        <w:widowControl/>
        <w:spacing w:line="360" w:lineRule="auto"/>
        <w:ind w:left="907"/>
        <w:jc w:val="both"/>
        <w:rPr>
          <w:rFonts w:cs="David"/>
          <w:sz w:val="24"/>
          <w:rtl/>
        </w:rPr>
      </w:pPr>
    </w:p>
    <w:p w:rsidR="00464FB1" w:rsidRPr="00D006D8" w:rsidRDefault="00464FB1" w:rsidP="00464FB1">
      <w:pPr>
        <w:widowControl/>
        <w:numPr>
          <w:ilvl w:val="0"/>
          <w:numId w:val="4"/>
        </w:numPr>
        <w:spacing w:line="360" w:lineRule="auto"/>
        <w:jc w:val="both"/>
        <w:rPr>
          <w:rFonts w:cs="David"/>
          <w:b/>
          <w:bCs/>
          <w:color w:val="000000"/>
          <w:sz w:val="24"/>
          <w:u w:val="single"/>
          <w:rtl/>
        </w:rPr>
      </w:pPr>
      <w:r w:rsidRPr="00D006D8">
        <w:rPr>
          <w:rFonts w:cs="David" w:hint="cs"/>
          <w:b/>
          <w:bCs/>
          <w:sz w:val="24"/>
          <w:u w:val="single"/>
          <w:rtl/>
        </w:rPr>
        <w:t>ניגוד עניינים / סודיות / בעלות</w:t>
      </w:r>
    </w:p>
    <w:p w:rsidR="00464FB1" w:rsidRPr="00D006D8" w:rsidRDefault="00464FB1" w:rsidP="00464FB1">
      <w:pPr>
        <w:widowControl/>
        <w:numPr>
          <w:ilvl w:val="1"/>
          <w:numId w:val="4"/>
        </w:numPr>
        <w:spacing w:line="360" w:lineRule="auto"/>
        <w:jc w:val="both"/>
        <w:rPr>
          <w:rFonts w:cs="David"/>
          <w:sz w:val="24"/>
        </w:rPr>
      </w:pPr>
      <w:r w:rsidRPr="00D006D8">
        <w:rPr>
          <w:rFonts w:cs="David" w:hint="cs"/>
          <w:sz w:val="24"/>
          <w:rtl/>
        </w:rPr>
        <w:t>הזוכה יצהיר ויתחייב שאין ולא יהיה לו, במהלך תקופת ההתקשרות בין הצדדים, ניגוד עניינים מכל מין וסוג שהוא בקשר למתן השירותים נושא מכרז זה, ובכלל זה כי יימנע ממתן שירותים כלשהם בנושאים הנוגעים, במישרין או בעקיפין, לשירותים נושא מכרז זה, וכן כי ינקוט באמצעים שידרוש המזמין על מנת להסיר כל חשש לניגוד עניינים. מציע אשר יימצא בניגוד עניינים, יהא המזמין רשאי לפסול את הצעתו ו/או במידה ונחתם עמו חוזה לראותו כמפר את החוזה ולבטלו ולבצע כל פעולה שרשאי המזמין לבצע על פי החוזה ו/או על פי כל דין בקשר עם הפרת החוזה מצד המציע, לרבות, אך לא רק, חילוט ערבות, דרישה לקבלת כל פיצוי כספי מוסכם ותביעת המציע לשם השבת הוצאות המזמין וזאת מבלי לגרוע מזכותו של המזמין לתבוע את המציע וזאת על פי כל דין</w:t>
      </w:r>
    </w:p>
    <w:p w:rsidR="00464FB1" w:rsidRPr="00D006D8" w:rsidRDefault="00464FB1" w:rsidP="00464FB1">
      <w:pPr>
        <w:widowControl/>
        <w:numPr>
          <w:ilvl w:val="1"/>
          <w:numId w:val="4"/>
        </w:numPr>
        <w:spacing w:line="360" w:lineRule="auto"/>
        <w:jc w:val="both"/>
        <w:rPr>
          <w:rFonts w:cs="David"/>
          <w:sz w:val="24"/>
        </w:rPr>
      </w:pPr>
      <w:r w:rsidRPr="00D006D8">
        <w:rPr>
          <w:rFonts w:cs="David" w:hint="cs"/>
          <w:sz w:val="24"/>
          <w:rtl/>
        </w:rPr>
        <w:t xml:space="preserve">הזוכה יידרש לחתום על התחייבות לשמירת סודיות, </w:t>
      </w:r>
      <w:r w:rsidRPr="001E3669">
        <w:rPr>
          <w:rFonts w:cs="David" w:hint="cs"/>
          <w:sz w:val="24"/>
          <w:rtl/>
        </w:rPr>
        <w:t xml:space="preserve">כמפורט </w:t>
      </w:r>
      <w:r w:rsidRPr="001E3669">
        <w:rPr>
          <w:rFonts w:cs="David" w:hint="cs"/>
          <w:b/>
          <w:bCs/>
          <w:sz w:val="24"/>
          <w:rtl/>
        </w:rPr>
        <w:t>בנספח ז'</w:t>
      </w:r>
      <w:r w:rsidRPr="00D006D8">
        <w:rPr>
          <w:rFonts w:cs="David" w:hint="cs"/>
          <w:sz w:val="24"/>
          <w:rtl/>
        </w:rPr>
        <w:t xml:space="preserve"> להסכם, ללא הסתייגות ולהתחייב כי כל הדיונים בהם ייטול חלק וכן כל הממצאים והנתונים הנוגעים לשירות שיינתנו על ידו, לרבות תוצרי עבודתו, יישמרו בסוד לאורך תקופת ההתקשרות ולאחריה, אלא אם כן התקבל אישור מראש ובכתב של המזמין להעברת הממצאים או הנתונים כאמור. </w:t>
      </w:r>
    </w:p>
    <w:p w:rsidR="00464FB1" w:rsidRPr="00D006D8" w:rsidRDefault="00464FB1" w:rsidP="00464FB1">
      <w:pPr>
        <w:widowControl/>
        <w:numPr>
          <w:ilvl w:val="1"/>
          <w:numId w:val="4"/>
        </w:numPr>
        <w:spacing w:line="360" w:lineRule="auto"/>
        <w:jc w:val="both"/>
        <w:rPr>
          <w:rFonts w:cs="David"/>
          <w:sz w:val="24"/>
        </w:rPr>
      </w:pPr>
      <w:r w:rsidRPr="00D006D8">
        <w:rPr>
          <w:rFonts w:cs="David" w:hint="cs"/>
          <w:sz w:val="24"/>
          <w:rtl/>
        </w:rPr>
        <w:t>הזוכה לא יעשה שימוש במידע שיגיע לידיעתו במהלך תקופת ההתקשרות, למעט לצורך מילוי תפקידו.</w:t>
      </w:r>
    </w:p>
    <w:p w:rsidR="00464FB1" w:rsidRPr="00D006D8" w:rsidRDefault="00464FB1" w:rsidP="00464FB1">
      <w:pPr>
        <w:widowControl/>
        <w:numPr>
          <w:ilvl w:val="1"/>
          <w:numId w:val="4"/>
        </w:numPr>
        <w:spacing w:line="360" w:lineRule="auto"/>
        <w:jc w:val="both"/>
        <w:rPr>
          <w:rFonts w:cs="David"/>
          <w:sz w:val="24"/>
        </w:rPr>
      </w:pPr>
      <w:r w:rsidRPr="00D006D8">
        <w:rPr>
          <w:rFonts w:cs="David" w:hint="cs"/>
          <w:sz w:val="24"/>
          <w:rtl/>
        </w:rPr>
        <w:t>הזוכה יתחייב כי לא יציג לאף גורם למעט לנציגי המזמין, את תכני השירותים האמורים ותוצאותיהם בתקופת ההתקשרות האמורה ולאחריה, זולת אם קיבל לכך אישור מראש ובכתב מהמזמין.</w:t>
      </w:r>
    </w:p>
    <w:p w:rsidR="00464FB1" w:rsidRPr="00D006D8" w:rsidRDefault="00464FB1" w:rsidP="00464FB1">
      <w:pPr>
        <w:widowControl/>
        <w:numPr>
          <w:ilvl w:val="1"/>
          <w:numId w:val="4"/>
        </w:numPr>
        <w:spacing w:line="360" w:lineRule="auto"/>
        <w:jc w:val="both"/>
        <w:rPr>
          <w:rFonts w:cs="David"/>
          <w:sz w:val="24"/>
        </w:rPr>
      </w:pPr>
      <w:r w:rsidRPr="00D006D8">
        <w:rPr>
          <w:rFonts w:cs="David" w:hint="cs"/>
          <w:sz w:val="24"/>
          <w:rtl/>
        </w:rPr>
        <w:t xml:space="preserve">כל מסמך שיכין המציע במסגרת הגשת הצעתו ו/או מתן השירותים יהיה קניינה הבלעדי של המדינה ולא תהיה למציע או למי מטעמו כל טענה או תביעה בנוגע לכך. </w:t>
      </w:r>
    </w:p>
    <w:p w:rsidR="00464FB1" w:rsidRDefault="00464FB1" w:rsidP="00464FB1">
      <w:pPr>
        <w:widowControl/>
        <w:numPr>
          <w:ilvl w:val="1"/>
          <w:numId w:val="4"/>
        </w:numPr>
        <w:spacing w:line="360" w:lineRule="auto"/>
        <w:jc w:val="both"/>
        <w:rPr>
          <w:rFonts w:cs="David"/>
          <w:sz w:val="24"/>
        </w:rPr>
      </w:pPr>
      <w:r w:rsidRPr="00D006D8">
        <w:rPr>
          <w:rFonts w:cs="David" w:hint="cs"/>
          <w:sz w:val="24"/>
          <w:rtl/>
        </w:rPr>
        <w:t xml:space="preserve">באם יידרש, יעביר הזוכה כל חומר שברשותו או בשליטתו, הקשורים למתן השירותים וימסרם לידי נציגת המזמין. מובהר בזאת כי גם במהלך ההתקשרות, כל מידע שייאסף ע"י הזוכה במהלך עבודתו יועמד לרשות נציג המזמין ללא תנאי. </w:t>
      </w:r>
    </w:p>
    <w:p w:rsidR="00464FB1" w:rsidRPr="0078750B" w:rsidRDefault="00464FB1" w:rsidP="00464FB1">
      <w:pPr>
        <w:widowControl/>
        <w:numPr>
          <w:ilvl w:val="1"/>
          <w:numId w:val="4"/>
        </w:numPr>
        <w:spacing w:line="360" w:lineRule="auto"/>
        <w:jc w:val="both"/>
        <w:rPr>
          <w:rFonts w:cs="David"/>
          <w:sz w:val="24"/>
          <w:rtl/>
        </w:rPr>
      </w:pPr>
      <w:r w:rsidRPr="0078750B">
        <w:rPr>
          <w:rFonts w:cs="David"/>
          <w:sz w:val="24"/>
          <w:rtl/>
        </w:rPr>
        <w:t>יובהר כי הזוכה בהליך זה, וכן כל חברה או גורם אחר הנמצא בשליטתו או קשור אליו, לא יוכל להשתתף בהליך המכרז להתקנת מערכת בקרת מבנה במתקן הראשי, רח' קפלן 1שבכוונת המזמין לפרסם.</w:t>
      </w:r>
    </w:p>
    <w:p w:rsidR="00464FB1" w:rsidRPr="00D006D8" w:rsidRDefault="00464FB1" w:rsidP="00464FB1">
      <w:pPr>
        <w:widowControl/>
        <w:spacing w:line="360" w:lineRule="auto"/>
        <w:jc w:val="both"/>
        <w:rPr>
          <w:rFonts w:cs="David"/>
          <w:sz w:val="24"/>
        </w:rPr>
      </w:pPr>
    </w:p>
    <w:p w:rsidR="00464FB1" w:rsidRDefault="00464FB1" w:rsidP="00464FB1">
      <w:pPr>
        <w:widowControl/>
        <w:numPr>
          <w:ilvl w:val="0"/>
          <w:numId w:val="4"/>
        </w:numPr>
        <w:spacing w:line="360" w:lineRule="auto"/>
        <w:jc w:val="both"/>
        <w:rPr>
          <w:rFonts w:cs="David"/>
          <w:b/>
          <w:bCs/>
          <w:sz w:val="24"/>
          <w:u w:val="single"/>
        </w:rPr>
      </w:pPr>
      <w:r w:rsidRPr="00D006D8">
        <w:rPr>
          <w:rFonts w:cs="David" w:hint="cs"/>
          <w:b/>
          <w:bCs/>
          <w:sz w:val="24"/>
          <w:u w:val="single"/>
          <w:rtl/>
        </w:rPr>
        <w:t>מסמכים אשר יצורפו להצעות</w:t>
      </w:r>
    </w:p>
    <w:p w:rsidR="00464FB1" w:rsidRPr="00C676C5" w:rsidRDefault="00464FB1" w:rsidP="00464FB1">
      <w:pPr>
        <w:widowControl/>
        <w:numPr>
          <w:ilvl w:val="1"/>
          <w:numId w:val="4"/>
        </w:numPr>
        <w:spacing w:line="360" w:lineRule="auto"/>
        <w:jc w:val="both"/>
        <w:rPr>
          <w:rFonts w:cs="David"/>
          <w:sz w:val="24"/>
          <w:rtl/>
        </w:rPr>
      </w:pPr>
      <w:r w:rsidRPr="00C676C5">
        <w:rPr>
          <w:rFonts w:cs="David" w:hint="cs"/>
          <w:sz w:val="24"/>
          <w:rtl/>
        </w:rPr>
        <w:lastRenderedPageBreak/>
        <w:t xml:space="preserve">היועץ יצרף להצעתו </w:t>
      </w:r>
      <w:r w:rsidRPr="00C676C5">
        <w:rPr>
          <w:rFonts w:cs="David"/>
          <w:sz w:val="24"/>
          <w:rtl/>
        </w:rPr>
        <w:t>פרטים</w:t>
      </w:r>
      <w:r w:rsidRPr="00C676C5">
        <w:rPr>
          <w:rFonts w:cs="David" w:hint="cs"/>
          <w:sz w:val="24"/>
          <w:rtl/>
        </w:rPr>
        <w:t xml:space="preserve"> </w:t>
      </w:r>
      <w:r w:rsidRPr="00C676C5">
        <w:rPr>
          <w:rFonts w:cs="David"/>
          <w:sz w:val="24"/>
          <w:rtl/>
        </w:rPr>
        <w:t>לרבות: קורות חיים, תעודות השכלה,</w:t>
      </w:r>
      <w:r w:rsidRPr="00C676C5">
        <w:rPr>
          <w:rFonts w:cs="David" w:hint="cs"/>
          <w:sz w:val="24"/>
          <w:rtl/>
        </w:rPr>
        <w:t xml:space="preserve"> </w:t>
      </w:r>
      <w:r w:rsidRPr="00C676C5">
        <w:rPr>
          <w:rFonts w:cs="David"/>
          <w:sz w:val="24"/>
          <w:rtl/>
        </w:rPr>
        <w:t>רישיון מהנדס חשמל בודק סוג 3 תקף</w:t>
      </w:r>
      <w:r w:rsidRPr="00C676C5">
        <w:rPr>
          <w:rFonts w:cs="David" w:hint="cs"/>
          <w:sz w:val="24"/>
          <w:rtl/>
        </w:rPr>
        <w:t>,</w:t>
      </w:r>
      <w:r w:rsidRPr="00C676C5">
        <w:rPr>
          <w:rFonts w:cs="David"/>
          <w:sz w:val="24"/>
          <w:rtl/>
        </w:rPr>
        <w:t xml:space="preserve"> פירוט מלא של הניסיון המקצועי, המלצות תוך פירוט נושאי הייעוץ עליהם מבוססת ההמלצה – נספח</w:t>
      </w:r>
      <w:r w:rsidRPr="00C676C5">
        <w:rPr>
          <w:rFonts w:cs="David" w:hint="cs"/>
          <w:sz w:val="24"/>
          <w:rtl/>
        </w:rPr>
        <w:t>ים</w:t>
      </w:r>
      <w:r w:rsidRPr="00C676C5">
        <w:rPr>
          <w:rFonts w:cs="David"/>
          <w:sz w:val="24"/>
          <w:rtl/>
        </w:rPr>
        <w:t xml:space="preserve"> </w:t>
      </w:r>
      <w:r w:rsidRPr="00C676C5">
        <w:rPr>
          <w:rFonts w:cs="David" w:hint="cs"/>
          <w:sz w:val="24"/>
          <w:rtl/>
        </w:rPr>
        <w:t>ב'</w:t>
      </w:r>
      <w:r w:rsidRPr="00C676C5">
        <w:rPr>
          <w:rFonts w:cs="David"/>
          <w:sz w:val="24"/>
          <w:rtl/>
        </w:rPr>
        <w:t>,</w:t>
      </w:r>
      <w:r w:rsidRPr="00C676C5">
        <w:rPr>
          <w:rFonts w:cs="David" w:hint="cs"/>
          <w:sz w:val="24"/>
          <w:rtl/>
        </w:rPr>
        <w:t xml:space="preserve"> ג</w:t>
      </w:r>
      <w:r w:rsidRPr="00C676C5">
        <w:rPr>
          <w:rFonts w:cs="David"/>
          <w:sz w:val="24"/>
          <w:rtl/>
        </w:rPr>
        <w:t xml:space="preserve">', </w:t>
      </w:r>
      <w:r w:rsidRPr="00C676C5">
        <w:rPr>
          <w:rFonts w:cs="David" w:hint="cs"/>
          <w:sz w:val="24"/>
          <w:rtl/>
        </w:rPr>
        <w:t>ד</w:t>
      </w:r>
      <w:r w:rsidRPr="00C676C5">
        <w:rPr>
          <w:rFonts w:cs="David"/>
          <w:sz w:val="24"/>
          <w:rtl/>
        </w:rPr>
        <w:t>',</w:t>
      </w:r>
    </w:p>
    <w:p w:rsidR="00464FB1" w:rsidRDefault="00464FB1" w:rsidP="00464FB1">
      <w:pPr>
        <w:widowControl/>
        <w:numPr>
          <w:ilvl w:val="1"/>
          <w:numId w:val="4"/>
        </w:numPr>
        <w:spacing w:line="360" w:lineRule="auto"/>
        <w:jc w:val="both"/>
        <w:rPr>
          <w:rFonts w:cs="David"/>
          <w:sz w:val="24"/>
        </w:rPr>
      </w:pPr>
      <w:r w:rsidRPr="00D006D8">
        <w:rPr>
          <w:rFonts w:cs="David" w:hint="cs"/>
          <w:sz w:val="24"/>
          <w:rtl/>
        </w:rPr>
        <w:t xml:space="preserve">המצאת כל האישורים הנדרשים לשם עמידה בתנאי הסף ובמסגרת זו המצאת כל האישורים הנדרשים לפי חוק עסקאות גופים ציבוריים. </w:t>
      </w:r>
      <w:r w:rsidRPr="00C676C5">
        <w:rPr>
          <w:rFonts w:cs="David"/>
          <w:sz w:val="24"/>
          <w:rtl/>
        </w:rPr>
        <w:t>התשל"ו-1976, לרבות:</w:t>
      </w:r>
    </w:p>
    <w:p w:rsidR="00464FB1" w:rsidRDefault="00464FB1" w:rsidP="008267F9">
      <w:pPr>
        <w:widowControl/>
        <w:numPr>
          <w:ilvl w:val="2"/>
          <w:numId w:val="4"/>
        </w:numPr>
        <w:spacing w:line="360" w:lineRule="auto"/>
        <w:jc w:val="both"/>
        <w:rPr>
          <w:rFonts w:cs="David"/>
          <w:sz w:val="24"/>
        </w:rPr>
      </w:pPr>
      <w:r w:rsidRPr="00C676C5">
        <w:rPr>
          <w:rFonts w:cs="David"/>
          <w:rtl/>
        </w:rPr>
        <w:t>אישור פקיד מורשה, רואה חשבון או יועץ מס המעיד שה</w:t>
      </w:r>
      <w:r w:rsidR="008267F9">
        <w:rPr>
          <w:rFonts w:cs="David" w:hint="cs"/>
          <w:rtl/>
        </w:rPr>
        <w:t xml:space="preserve">יועץ </w:t>
      </w:r>
      <w:r w:rsidRPr="00C676C5">
        <w:rPr>
          <w:rFonts w:cs="David"/>
          <w:rtl/>
        </w:rPr>
        <w:t>מנהל פנקסי חשבונות כדין או  שהוא פטור מלנהלם ושהינו נוהג לדווח על הכנסותיו ושהינו מדווח על עסקאות שמוטל עליהן מס לפי חוק מס ערך מוסף, התשל"ו-1975.</w:t>
      </w:r>
    </w:p>
    <w:p w:rsidR="00464FB1" w:rsidRPr="00C676C5" w:rsidRDefault="00464FB1" w:rsidP="00464FB1">
      <w:pPr>
        <w:widowControl/>
        <w:numPr>
          <w:ilvl w:val="2"/>
          <w:numId w:val="4"/>
        </w:numPr>
        <w:spacing w:line="360" w:lineRule="auto"/>
        <w:jc w:val="both"/>
        <w:rPr>
          <w:rFonts w:cs="David"/>
          <w:sz w:val="24"/>
        </w:rPr>
      </w:pPr>
      <w:r w:rsidRPr="00C676C5">
        <w:rPr>
          <w:rFonts w:cs="David"/>
          <w:rtl/>
        </w:rPr>
        <w:t>אישור בדבר היעדר הרשעות בעבירות לפי חוק עובדים זרים (איסור העסקה שלא כדין והבטחת תנאים הוגנים), התשנ"א-1991 (להלן חוק עובדים זרים) או חוק שכר מינימום, התשמ"ז</w:t>
      </w:r>
      <w:r w:rsidRPr="00C676C5">
        <w:rPr>
          <w:rFonts w:cs="David" w:hint="cs"/>
          <w:rtl/>
        </w:rPr>
        <w:t>-</w:t>
      </w:r>
      <w:r w:rsidRPr="00C676C5">
        <w:rPr>
          <w:rFonts w:cs="David"/>
          <w:rtl/>
        </w:rPr>
        <w:t>1987 (להלן- חוק שכר מינימום). למען הסר ספק, יודגש כי האמור יהיה בהתאם ובכפוף למפורט בסעיף 2ב לחוק עסקאות גופים ציבוריים ובנוסח המצ"ב לפנייה זו). נוסח תצהירים לעניין חוק עובדים זרים וחוק שכר מינימום רצ"ב כנספח</w:t>
      </w:r>
      <w:r w:rsidRPr="00C676C5">
        <w:rPr>
          <w:rFonts w:cs="David" w:hint="cs"/>
          <w:rtl/>
        </w:rPr>
        <w:t xml:space="preserve"> א' </w:t>
      </w:r>
      <w:r w:rsidRPr="00C676C5">
        <w:rPr>
          <w:rFonts w:cs="David"/>
          <w:rtl/>
        </w:rPr>
        <w:t>. נוסח התצהירים הינם מחייבים ואין לסטות מהם.</w:t>
      </w:r>
    </w:p>
    <w:p w:rsidR="00464FB1" w:rsidRPr="00C676C5" w:rsidRDefault="00464FB1" w:rsidP="00464FB1">
      <w:pPr>
        <w:widowControl/>
        <w:numPr>
          <w:ilvl w:val="2"/>
          <w:numId w:val="4"/>
        </w:numPr>
        <w:spacing w:line="360" w:lineRule="auto"/>
        <w:jc w:val="both"/>
        <w:rPr>
          <w:rFonts w:cs="David"/>
          <w:sz w:val="24"/>
          <w:rtl/>
        </w:rPr>
      </w:pPr>
      <w:r w:rsidRPr="00C676C5">
        <w:rPr>
          <w:rFonts w:cs="David"/>
          <w:rtl/>
        </w:rPr>
        <w:t xml:space="preserve">הצגת נסח חברה/שותפות עדכני מרשות התאגידים הניתן להפקה דרך אתר האינטרנט של רשות התאגידים, המעיד על כך כי אין למציע חובות אגרה שנתית לרשם החברות לשנים שקדמו לשנה בה מוגשת ההצעה, וכן כי המציע אינו חברה מפרת חוק או שהיא בהתראה לפני רישום כחברה מפרת חוק. </w:t>
      </w:r>
    </w:p>
    <w:p w:rsidR="00464FB1" w:rsidRPr="00D006D8" w:rsidRDefault="00464FB1" w:rsidP="00464FB1">
      <w:pPr>
        <w:widowControl/>
        <w:numPr>
          <w:ilvl w:val="1"/>
          <w:numId w:val="4"/>
        </w:numPr>
        <w:spacing w:line="360" w:lineRule="auto"/>
        <w:jc w:val="both"/>
        <w:rPr>
          <w:rFonts w:cs="David"/>
          <w:sz w:val="24"/>
        </w:rPr>
      </w:pPr>
      <w:r w:rsidRPr="00D006D8">
        <w:rPr>
          <w:rFonts w:cs="David" w:hint="cs"/>
          <w:sz w:val="24"/>
          <w:rtl/>
        </w:rPr>
        <w:t xml:space="preserve">המצאת הסכם התקשרות, המצ"ב </w:t>
      </w:r>
      <w:r w:rsidRPr="001E3669">
        <w:rPr>
          <w:rFonts w:cs="David" w:hint="cs"/>
          <w:b/>
          <w:bCs/>
          <w:sz w:val="24"/>
          <w:rtl/>
        </w:rPr>
        <w:t>כנספח ו'</w:t>
      </w:r>
      <w:r w:rsidRPr="001E3669">
        <w:rPr>
          <w:rFonts w:cs="David" w:hint="cs"/>
          <w:sz w:val="24"/>
          <w:rtl/>
        </w:rPr>
        <w:t>,</w:t>
      </w:r>
      <w:r w:rsidRPr="00D006D8">
        <w:rPr>
          <w:rFonts w:cs="David" w:hint="cs"/>
          <w:sz w:val="24"/>
          <w:rtl/>
        </w:rPr>
        <w:t xml:space="preserve"> חתום בראשי תיבות בכל עמוד וחתימה מלאה וחותמת במקום המיועד לכך בסוף ההסכם, ע"י מורשי חתימה מטעם הגוף המציע </w:t>
      </w:r>
      <w:r w:rsidRPr="00D006D8">
        <w:rPr>
          <w:rFonts w:cs="David" w:hint="cs"/>
          <w:b/>
          <w:bCs/>
          <w:sz w:val="24"/>
          <w:rtl/>
        </w:rPr>
        <w:t>בשני העתקים.</w:t>
      </w:r>
    </w:p>
    <w:p w:rsidR="00464FB1" w:rsidRPr="00D006D8" w:rsidRDefault="00464FB1" w:rsidP="00464FB1">
      <w:pPr>
        <w:widowControl/>
        <w:numPr>
          <w:ilvl w:val="1"/>
          <w:numId w:val="4"/>
        </w:numPr>
        <w:spacing w:line="360" w:lineRule="auto"/>
        <w:jc w:val="both"/>
        <w:rPr>
          <w:rFonts w:cs="David"/>
          <w:sz w:val="24"/>
        </w:rPr>
      </w:pPr>
      <w:r w:rsidRPr="00D006D8">
        <w:rPr>
          <w:rFonts w:cs="David" w:hint="cs"/>
          <w:sz w:val="24"/>
          <w:rtl/>
        </w:rPr>
        <w:t xml:space="preserve">המצאת הצהרה, חתומה על-ידי מורשה החתימה מטעם המציע בדבר עמידה בדרישות הניסיון המנויים בדרישות הסף </w:t>
      </w:r>
      <w:r w:rsidRPr="00F240C3">
        <w:rPr>
          <w:rFonts w:cs="David" w:hint="cs"/>
          <w:sz w:val="24"/>
          <w:rtl/>
        </w:rPr>
        <w:t xml:space="preserve">שבסעיפים </w:t>
      </w:r>
      <w:r>
        <w:rPr>
          <w:rFonts w:cs="David" w:hint="cs"/>
          <w:sz w:val="24"/>
          <w:rtl/>
        </w:rPr>
        <w:t>4.4-4.6</w:t>
      </w:r>
      <w:r w:rsidRPr="00F240C3">
        <w:rPr>
          <w:rFonts w:cs="David" w:hint="cs"/>
          <w:sz w:val="24"/>
          <w:rtl/>
        </w:rPr>
        <w:t xml:space="preserve"> לפנייה זו בנוסח המצורף </w:t>
      </w:r>
      <w:r w:rsidRPr="00F240C3">
        <w:rPr>
          <w:rFonts w:cs="David" w:hint="cs"/>
          <w:b/>
          <w:bCs/>
          <w:sz w:val="24"/>
          <w:rtl/>
        </w:rPr>
        <w:t>בנספח</w:t>
      </w:r>
      <w:r>
        <w:rPr>
          <w:rFonts w:cs="David" w:hint="cs"/>
          <w:b/>
          <w:bCs/>
          <w:sz w:val="24"/>
          <w:rtl/>
        </w:rPr>
        <w:t>ים</w:t>
      </w:r>
      <w:r w:rsidRPr="00F240C3">
        <w:rPr>
          <w:rFonts w:cs="David" w:hint="cs"/>
          <w:b/>
          <w:bCs/>
          <w:sz w:val="24"/>
          <w:rtl/>
        </w:rPr>
        <w:t xml:space="preserve"> </w:t>
      </w:r>
      <w:r>
        <w:rPr>
          <w:rFonts w:cs="David" w:hint="cs"/>
          <w:b/>
          <w:bCs/>
          <w:sz w:val="24"/>
          <w:rtl/>
        </w:rPr>
        <w:t>ב', ג' ו-ד'.</w:t>
      </w:r>
      <w:r w:rsidRPr="00D006D8">
        <w:rPr>
          <w:rFonts w:cs="David" w:hint="cs"/>
          <w:sz w:val="24"/>
          <w:rtl/>
        </w:rPr>
        <w:t xml:space="preserve"> </w:t>
      </w:r>
    </w:p>
    <w:p w:rsidR="00464FB1" w:rsidRPr="00D006D8" w:rsidRDefault="00464FB1" w:rsidP="00464FB1">
      <w:pPr>
        <w:widowControl/>
        <w:numPr>
          <w:ilvl w:val="1"/>
          <w:numId w:val="4"/>
        </w:numPr>
        <w:spacing w:line="360" w:lineRule="auto"/>
        <w:jc w:val="both"/>
        <w:rPr>
          <w:rFonts w:cs="David"/>
          <w:sz w:val="24"/>
        </w:rPr>
      </w:pPr>
      <w:r w:rsidRPr="00D006D8">
        <w:rPr>
          <w:rFonts w:cs="David" w:hint="cs"/>
          <w:sz w:val="24"/>
          <w:rtl/>
        </w:rPr>
        <w:t>המצאת הצהרה, חתומה על-ידי מורשה החתימה מטעם המציע בדבר עמידה בדרישות הוותק המנו</w:t>
      </w:r>
      <w:r>
        <w:rPr>
          <w:rFonts w:cs="David" w:hint="cs"/>
          <w:sz w:val="24"/>
          <w:rtl/>
        </w:rPr>
        <w:t>יים בדרישות הסף שבסעיף</w:t>
      </w:r>
      <w:r w:rsidRPr="00F240C3">
        <w:rPr>
          <w:rFonts w:cs="David" w:hint="cs"/>
          <w:sz w:val="24"/>
          <w:rtl/>
        </w:rPr>
        <w:t xml:space="preserve"> 4.3 לפנייה זו  בנוסח המצורף </w:t>
      </w:r>
      <w:r w:rsidRPr="00F240C3">
        <w:rPr>
          <w:rFonts w:cs="David" w:hint="cs"/>
          <w:b/>
          <w:bCs/>
          <w:sz w:val="24"/>
          <w:rtl/>
        </w:rPr>
        <w:t>בנספח ג'</w:t>
      </w:r>
    </w:p>
    <w:p w:rsidR="00464FB1" w:rsidRPr="00D006D8" w:rsidRDefault="00464FB1" w:rsidP="00464FB1">
      <w:pPr>
        <w:widowControl/>
        <w:numPr>
          <w:ilvl w:val="1"/>
          <w:numId w:val="4"/>
        </w:numPr>
        <w:spacing w:line="360" w:lineRule="auto"/>
        <w:jc w:val="both"/>
        <w:rPr>
          <w:rFonts w:cs="David"/>
          <w:sz w:val="24"/>
        </w:rPr>
      </w:pPr>
      <w:r w:rsidRPr="00D006D8">
        <w:rPr>
          <w:rFonts w:cs="David" w:hint="cs"/>
          <w:sz w:val="24"/>
          <w:rtl/>
        </w:rPr>
        <w:t>ערבות השתתפות במכרז כאמור בסעיף 7.</w:t>
      </w:r>
    </w:p>
    <w:p w:rsidR="00464FB1" w:rsidRPr="00D006D8" w:rsidRDefault="00464FB1" w:rsidP="00464FB1">
      <w:pPr>
        <w:widowControl/>
        <w:numPr>
          <w:ilvl w:val="1"/>
          <w:numId w:val="4"/>
        </w:numPr>
        <w:spacing w:line="360" w:lineRule="auto"/>
        <w:jc w:val="both"/>
        <w:rPr>
          <w:rFonts w:cs="David"/>
          <w:sz w:val="24"/>
        </w:rPr>
      </w:pPr>
      <w:r w:rsidRPr="00AC0C85">
        <w:rPr>
          <w:rFonts w:cs="David" w:hint="cs"/>
          <w:sz w:val="24"/>
          <w:rtl/>
        </w:rPr>
        <w:t xml:space="preserve">התחייבות להעדר ניגוד עניינים והתחייבות לשמירת סודיות בנוסח המצורף למכרז זה, </w:t>
      </w:r>
      <w:r w:rsidRPr="00AC0C85">
        <w:rPr>
          <w:rFonts w:cs="David" w:hint="cs"/>
          <w:b/>
          <w:bCs/>
          <w:sz w:val="24"/>
          <w:rtl/>
        </w:rPr>
        <w:t>בנספחים ז' ו- ח'</w:t>
      </w:r>
      <w:r w:rsidRPr="00D006D8">
        <w:rPr>
          <w:rFonts w:cs="David" w:hint="cs"/>
          <w:sz w:val="24"/>
          <w:rtl/>
        </w:rPr>
        <w:t xml:space="preserve"> חתומים על ידי המציע.</w:t>
      </w:r>
    </w:p>
    <w:p w:rsidR="00464FB1" w:rsidRDefault="00464FB1" w:rsidP="00464FB1">
      <w:pPr>
        <w:widowControl/>
        <w:numPr>
          <w:ilvl w:val="1"/>
          <w:numId w:val="4"/>
        </w:numPr>
        <w:spacing w:line="360" w:lineRule="auto"/>
        <w:jc w:val="both"/>
        <w:rPr>
          <w:rFonts w:cs="David"/>
          <w:sz w:val="24"/>
        </w:rPr>
      </w:pPr>
      <w:r w:rsidRPr="00D006D8">
        <w:rPr>
          <w:rFonts w:cs="David" w:hint="cs"/>
          <w:sz w:val="24"/>
          <w:rtl/>
        </w:rPr>
        <w:t>אישור בנק על פרטי חשבון הבנק אליו יועברו התשלומים.</w:t>
      </w:r>
    </w:p>
    <w:p w:rsidR="00464FB1" w:rsidRPr="00DF3ED0" w:rsidRDefault="00464FB1" w:rsidP="00464FB1">
      <w:pPr>
        <w:widowControl/>
        <w:numPr>
          <w:ilvl w:val="1"/>
          <w:numId w:val="4"/>
        </w:numPr>
        <w:tabs>
          <w:tab w:val="left" w:pos="800"/>
          <w:tab w:val="left" w:pos="942"/>
        </w:tabs>
        <w:spacing w:line="360" w:lineRule="auto"/>
        <w:jc w:val="both"/>
        <w:rPr>
          <w:rFonts w:cs="David"/>
        </w:rPr>
      </w:pPr>
      <w:r w:rsidRPr="001B3738">
        <w:rPr>
          <w:rFonts w:cs="David" w:hint="cs"/>
          <w:rtl/>
        </w:rPr>
        <w:t xml:space="preserve">במידה והמציע הוא עסק בשליטת אישה </w:t>
      </w:r>
      <w:r w:rsidRPr="001B3738">
        <w:rPr>
          <w:rFonts w:cs="David"/>
          <w:rtl/>
        </w:rPr>
        <w:t>–</w:t>
      </w:r>
      <w:r w:rsidRPr="001B3738">
        <w:rPr>
          <w:rFonts w:cs="David" w:hint="cs"/>
          <w:rtl/>
        </w:rPr>
        <w:t xml:space="preserve"> אישור </w:t>
      </w:r>
      <w:r>
        <w:rPr>
          <w:rFonts w:cs="David" w:hint="cs"/>
          <w:rtl/>
        </w:rPr>
        <w:t xml:space="preserve">ותצהיר לעניין עסק בשליטת </w:t>
      </w:r>
      <w:r w:rsidRPr="00DF3ED0">
        <w:rPr>
          <w:rFonts w:cs="David" w:hint="cs"/>
          <w:rtl/>
        </w:rPr>
        <w:t xml:space="preserve">אישה כהגדרתם בהוראת תכ"ם 7.4.9 </w:t>
      </w:r>
      <w:r w:rsidRPr="00DF3ED0">
        <w:rPr>
          <w:rFonts w:cs="David"/>
          <w:rtl/>
        </w:rPr>
        <w:t>–</w:t>
      </w:r>
      <w:r w:rsidRPr="00DF3ED0">
        <w:rPr>
          <w:rFonts w:cs="David" w:hint="cs"/>
          <w:rtl/>
        </w:rPr>
        <w:t xml:space="preserve"> הגדרת מסמכי מכרז. </w:t>
      </w:r>
    </w:p>
    <w:p w:rsidR="00464FB1" w:rsidRPr="00D72787" w:rsidRDefault="00464FB1" w:rsidP="00464FB1">
      <w:pPr>
        <w:widowControl/>
        <w:numPr>
          <w:ilvl w:val="1"/>
          <w:numId w:val="4"/>
        </w:numPr>
        <w:spacing w:line="360" w:lineRule="auto"/>
        <w:jc w:val="both"/>
        <w:rPr>
          <w:rFonts w:cs="David"/>
          <w:sz w:val="24"/>
        </w:rPr>
      </w:pPr>
      <w:r w:rsidRPr="00D72787">
        <w:rPr>
          <w:rFonts w:cs="David" w:hint="cs"/>
          <w:sz w:val="24"/>
          <w:rtl/>
        </w:rPr>
        <w:t>המצאת תעודות, תקפות נכון למועד הגשת ההצעות בהליך זה, ולפי העניין: תעודת עוסק מורשה או אישורים מתאימים לגבי רישום כתאגיד. באם המציע הינו תאגיד, מותנית השתתפותו בהליך זה בהמצאת אישורים לגבי רישומו כתאגיד על פי דין, ובהמצאת תצהיר מאומת ע"י עו"ד לגבי מורשי החתימה מטעמו, שמם וסמכותם לחייב את התאגיד בחתימתם.</w:t>
      </w:r>
    </w:p>
    <w:p w:rsidR="00464FB1" w:rsidRPr="00D006D8" w:rsidRDefault="00464FB1" w:rsidP="00464FB1">
      <w:pPr>
        <w:widowControl/>
        <w:numPr>
          <w:ilvl w:val="1"/>
          <w:numId w:val="4"/>
        </w:numPr>
        <w:spacing w:line="360" w:lineRule="auto"/>
        <w:jc w:val="both"/>
        <w:rPr>
          <w:rFonts w:cs="David"/>
          <w:sz w:val="24"/>
        </w:rPr>
      </w:pPr>
      <w:r w:rsidRPr="00D006D8">
        <w:rPr>
          <w:rFonts w:cs="David" w:hint="cs"/>
          <w:sz w:val="24"/>
          <w:rtl/>
        </w:rPr>
        <w:t xml:space="preserve">יודגש כי למרות החיוב לצרף את כל האישורים והמסמכים במצורף להצעה, ועדת המכרזים תהא רשאית, אך לא חייבת, ולפי שיקול דעתה הבלעדי, לאפשר למציע אשר לא צרף להצעתו אישור או מסמך מן המנויים במכרז זה, להשלים את המצאתם במסגרת פרק זמן אשר ייקבע על ידי הוועדה וזאת כל עוד </w:t>
      </w:r>
      <w:r w:rsidRPr="00D006D8">
        <w:rPr>
          <w:rFonts w:cs="David" w:hint="cs"/>
          <w:sz w:val="24"/>
          <w:rtl/>
        </w:rPr>
        <w:lastRenderedPageBreak/>
        <w:t>עולה בבירור על פני האישורים ו/או המסמכים הנ"ל, כי היו קיימים ובעלי תוקף במועד הגשת ההצעה כפי שנדרש בתנאי המכרז.</w:t>
      </w:r>
    </w:p>
    <w:p w:rsidR="00464FB1" w:rsidRPr="00D006D8" w:rsidRDefault="00464FB1" w:rsidP="00464FB1">
      <w:pPr>
        <w:widowControl/>
        <w:numPr>
          <w:ilvl w:val="1"/>
          <w:numId w:val="4"/>
        </w:numPr>
        <w:spacing w:line="360" w:lineRule="auto"/>
        <w:jc w:val="both"/>
        <w:rPr>
          <w:rFonts w:cs="David"/>
          <w:sz w:val="24"/>
        </w:rPr>
      </w:pPr>
      <w:r w:rsidRPr="00D006D8">
        <w:rPr>
          <w:rFonts w:cs="David" w:hint="cs"/>
          <w:sz w:val="24"/>
          <w:rtl/>
        </w:rPr>
        <w:t xml:space="preserve">המזמין שומר על זכותו לדרוש מהמציעים להציג בפניו מסמכים נוספים להוכחת ניסיונו של המציע או כל עניין נוסף, ככל שיידרש ועל פי שיקול דעתו הבלעדי. </w:t>
      </w:r>
    </w:p>
    <w:p w:rsidR="00464FB1" w:rsidRPr="00D006D8" w:rsidRDefault="00464FB1" w:rsidP="00464FB1">
      <w:pPr>
        <w:tabs>
          <w:tab w:val="left" w:pos="932"/>
        </w:tabs>
        <w:spacing w:line="360" w:lineRule="auto"/>
        <w:ind w:left="435"/>
        <w:rPr>
          <w:rFonts w:cs="David"/>
          <w:sz w:val="24"/>
        </w:rPr>
      </w:pPr>
    </w:p>
    <w:p w:rsidR="00464FB1" w:rsidRPr="00D006D8" w:rsidRDefault="00464FB1" w:rsidP="00464FB1">
      <w:pPr>
        <w:widowControl/>
        <w:numPr>
          <w:ilvl w:val="0"/>
          <w:numId w:val="4"/>
        </w:numPr>
        <w:spacing w:line="360" w:lineRule="auto"/>
        <w:jc w:val="both"/>
        <w:rPr>
          <w:rFonts w:cs="David"/>
          <w:b/>
          <w:bCs/>
          <w:sz w:val="24"/>
          <w:u w:val="single"/>
          <w:rtl/>
        </w:rPr>
      </w:pPr>
      <w:r w:rsidRPr="00D006D8">
        <w:rPr>
          <w:rFonts w:cs="David" w:hint="cs"/>
          <w:b/>
          <w:bCs/>
          <w:sz w:val="24"/>
          <w:u w:val="single"/>
          <w:rtl/>
        </w:rPr>
        <w:t>אופן הגשת ההצעות</w:t>
      </w:r>
    </w:p>
    <w:p w:rsidR="00464FB1" w:rsidRPr="005F0EC5" w:rsidRDefault="00464FB1" w:rsidP="00BB0677">
      <w:pPr>
        <w:widowControl/>
        <w:numPr>
          <w:ilvl w:val="1"/>
          <w:numId w:val="4"/>
        </w:numPr>
        <w:spacing w:line="360" w:lineRule="auto"/>
        <w:jc w:val="both"/>
        <w:rPr>
          <w:rFonts w:ascii="FrankRuehl" w:hAnsi="Tms Rmn" w:cs="David"/>
          <w:color w:val="000000"/>
          <w:sz w:val="24"/>
        </w:rPr>
      </w:pPr>
      <w:r w:rsidRPr="005F0EC5">
        <w:rPr>
          <w:rFonts w:ascii="FrankRuehl" w:hAnsi="Tms Rmn" w:cs="David" w:hint="eastAsia"/>
          <w:color w:val="000000"/>
          <w:sz w:val="24"/>
          <w:rtl/>
        </w:rPr>
        <w:t>המועד</w:t>
      </w:r>
      <w:r w:rsidRPr="005F0EC5">
        <w:rPr>
          <w:rFonts w:ascii="FrankRuehl" w:hAnsi="Tms Rmn" w:cs="David"/>
          <w:color w:val="000000"/>
          <w:sz w:val="24"/>
        </w:rPr>
        <w:t xml:space="preserve"> </w:t>
      </w:r>
      <w:r w:rsidRPr="005F0EC5">
        <w:rPr>
          <w:rFonts w:ascii="FrankRuehl" w:hAnsi="Tms Rmn" w:cs="David" w:hint="eastAsia"/>
          <w:color w:val="000000"/>
          <w:sz w:val="24"/>
          <w:rtl/>
        </w:rPr>
        <w:t>האחרון</w:t>
      </w:r>
      <w:r w:rsidRPr="005F0EC5">
        <w:rPr>
          <w:rFonts w:ascii="FrankRuehl" w:hAnsi="Tms Rmn" w:cs="David"/>
          <w:color w:val="000000"/>
          <w:sz w:val="24"/>
        </w:rPr>
        <w:t xml:space="preserve"> </w:t>
      </w:r>
      <w:r w:rsidRPr="005F0EC5">
        <w:rPr>
          <w:rFonts w:ascii="FrankRuehl" w:hAnsi="Tms Rmn" w:cs="David" w:hint="eastAsia"/>
          <w:color w:val="000000"/>
          <w:sz w:val="24"/>
          <w:rtl/>
        </w:rPr>
        <w:t>להגשת</w:t>
      </w:r>
      <w:r w:rsidRPr="005F0EC5">
        <w:rPr>
          <w:rFonts w:ascii="FrankRuehl" w:hAnsi="Tms Rmn" w:cs="David"/>
          <w:color w:val="000000"/>
          <w:sz w:val="24"/>
        </w:rPr>
        <w:t xml:space="preserve"> </w:t>
      </w:r>
      <w:r w:rsidRPr="005F0EC5">
        <w:rPr>
          <w:rFonts w:ascii="FrankRuehl" w:hAnsi="Tms Rmn" w:cs="David" w:hint="eastAsia"/>
          <w:color w:val="000000"/>
          <w:sz w:val="24"/>
          <w:rtl/>
        </w:rPr>
        <w:t>הצעות</w:t>
      </w:r>
      <w:r w:rsidRPr="005F0EC5">
        <w:rPr>
          <w:rFonts w:ascii="FrankRuehl" w:hAnsi="Tms Rmn" w:cs="David"/>
          <w:color w:val="000000"/>
          <w:sz w:val="24"/>
        </w:rPr>
        <w:t xml:space="preserve"> </w:t>
      </w:r>
      <w:r w:rsidRPr="005F0EC5">
        <w:rPr>
          <w:rFonts w:ascii="FrankRuehl" w:hAnsi="Tms Rmn" w:cs="David" w:hint="eastAsia"/>
          <w:sz w:val="24"/>
          <w:rtl/>
        </w:rPr>
        <w:t>הינו</w:t>
      </w:r>
      <w:r w:rsidRPr="005F0EC5">
        <w:rPr>
          <w:rFonts w:ascii="FrankRuehl" w:hAnsi="Tms Rmn" w:cs="David"/>
          <w:sz w:val="24"/>
        </w:rPr>
        <w:t xml:space="preserve"> </w:t>
      </w:r>
      <w:r w:rsidRPr="005F0EC5">
        <w:rPr>
          <w:rFonts w:ascii="FrankRuehl" w:hAnsi="Tms Rmn" w:cs="David" w:hint="eastAsia"/>
          <w:b/>
          <w:bCs/>
          <w:sz w:val="24"/>
          <w:u w:val="single"/>
          <w:rtl/>
        </w:rPr>
        <w:t>יום</w:t>
      </w:r>
      <w:r w:rsidR="00C274BD" w:rsidRPr="005F0EC5">
        <w:rPr>
          <w:rFonts w:ascii="FrankRuehl" w:hAnsi="Tms Rmn" w:cs="David" w:hint="cs"/>
          <w:b/>
          <w:bCs/>
          <w:sz w:val="24"/>
          <w:u w:val="single"/>
          <w:rtl/>
        </w:rPr>
        <w:t xml:space="preserve"> </w:t>
      </w:r>
      <w:r w:rsidR="00BB0677">
        <w:rPr>
          <w:rFonts w:asciiTheme="minorHAnsi" w:hAnsiTheme="minorHAnsi" w:cs="David" w:hint="cs"/>
          <w:b/>
          <w:bCs/>
          <w:sz w:val="24"/>
          <w:u w:val="single"/>
          <w:rtl/>
        </w:rPr>
        <w:t>17</w:t>
      </w:r>
      <w:r w:rsidR="00C274BD" w:rsidRPr="005F0EC5">
        <w:rPr>
          <w:rFonts w:asciiTheme="minorHAnsi" w:hAnsiTheme="minorHAnsi" w:cs="David" w:hint="cs"/>
          <w:b/>
          <w:bCs/>
          <w:sz w:val="24"/>
          <w:u w:val="single"/>
          <w:rtl/>
        </w:rPr>
        <w:t xml:space="preserve">.07.20106 </w:t>
      </w:r>
      <w:r w:rsidRPr="005F0EC5">
        <w:rPr>
          <w:rFonts w:ascii="FrankRuehl" w:hAnsi="Tms Rmn" w:cs="David" w:hint="eastAsia"/>
          <w:b/>
          <w:bCs/>
          <w:sz w:val="24"/>
          <w:u w:val="single"/>
          <w:rtl/>
        </w:rPr>
        <w:t>בשע</w:t>
      </w:r>
      <w:r w:rsidRPr="005F0EC5">
        <w:rPr>
          <w:rFonts w:ascii="FrankRuehl" w:hAnsi="Tms Rmn" w:cs="David" w:hint="cs"/>
          <w:b/>
          <w:bCs/>
          <w:sz w:val="24"/>
          <w:u w:val="single"/>
          <w:rtl/>
        </w:rPr>
        <w:t>ה</w:t>
      </w:r>
      <w:r w:rsidRPr="005F0EC5">
        <w:rPr>
          <w:rFonts w:ascii="Calibri" w:hAnsi="Calibri" w:cs="David"/>
          <w:sz w:val="24"/>
          <w:u w:val="single"/>
        </w:rPr>
        <w:t xml:space="preserve"> </w:t>
      </w:r>
      <w:r w:rsidRPr="005F0EC5">
        <w:rPr>
          <w:rFonts w:ascii="FrankRuehl" w:hAnsi="Tms Rmn" w:cs="David" w:hint="cs"/>
          <w:b/>
          <w:bCs/>
          <w:sz w:val="24"/>
          <w:u w:val="single"/>
          <w:rtl/>
        </w:rPr>
        <w:t>12:00</w:t>
      </w:r>
      <w:r w:rsidRPr="005F0EC5">
        <w:rPr>
          <w:rFonts w:ascii="FrankRuehl" w:hAnsi="Tms Rmn" w:cs="David" w:hint="cs"/>
          <w:color w:val="000000"/>
          <w:sz w:val="24"/>
          <w:rtl/>
        </w:rPr>
        <w:t>.</w:t>
      </w:r>
    </w:p>
    <w:p w:rsidR="00464FB1" w:rsidRPr="004D144E" w:rsidRDefault="00464FB1" w:rsidP="00464FB1">
      <w:pPr>
        <w:widowControl/>
        <w:numPr>
          <w:ilvl w:val="1"/>
          <w:numId w:val="4"/>
        </w:numPr>
        <w:spacing w:line="360" w:lineRule="auto"/>
        <w:jc w:val="both"/>
        <w:rPr>
          <w:rFonts w:ascii="FrankRuehl" w:hAnsi="Tms Rmn" w:cs="David"/>
          <w:color w:val="000000"/>
          <w:sz w:val="24"/>
          <w:rtl/>
        </w:rPr>
      </w:pPr>
      <w:r w:rsidRPr="004D144E">
        <w:rPr>
          <w:rFonts w:ascii="FrankRuehl" w:hAnsi="Tms Rmn" w:cs="David"/>
          <w:color w:val="000000"/>
          <w:sz w:val="24"/>
          <w:rtl/>
        </w:rPr>
        <w:t>ההצעות יוגשו במעטפה אחת כללית שעליה יש לרשום "מסמכי מכרז פומבי 02/2016 למתן שירותי ייעוץ בתחום החשמל במשרד האוצר ".</w:t>
      </w:r>
    </w:p>
    <w:p w:rsidR="00464FB1" w:rsidRPr="004D144E" w:rsidRDefault="00464FB1" w:rsidP="00464FB1">
      <w:pPr>
        <w:widowControl/>
        <w:numPr>
          <w:ilvl w:val="1"/>
          <w:numId w:val="4"/>
        </w:numPr>
        <w:spacing w:line="360" w:lineRule="auto"/>
        <w:jc w:val="both"/>
        <w:rPr>
          <w:rFonts w:ascii="FrankRuehl" w:hAnsi="Tms Rmn" w:cs="David"/>
          <w:color w:val="000000"/>
          <w:sz w:val="24"/>
          <w:rtl/>
        </w:rPr>
      </w:pPr>
      <w:r w:rsidRPr="004D144E">
        <w:rPr>
          <w:rFonts w:ascii="FrankRuehl" w:hAnsi="Tms Rmn" w:cs="David"/>
          <w:color w:val="000000"/>
          <w:sz w:val="24"/>
          <w:rtl/>
        </w:rPr>
        <w:t xml:space="preserve">הצעת המחיר תוגשנה במעטפה סגורה ונפרדת, ללא סימני זיהוי, שתוכנס למעטפה   הכללית ועליה יירשם "הצעת מחיר במכרז פומבי 02/2016 למתן שירותי </w:t>
      </w:r>
      <w:r>
        <w:rPr>
          <w:rFonts w:ascii="FrankRuehl" w:hAnsi="Tms Rmn" w:cs="David"/>
          <w:color w:val="000000"/>
          <w:sz w:val="24"/>
          <w:rtl/>
        </w:rPr>
        <w:t>ייעוץ בתחום החשמל במשרד האוצר "</w:t>
      </w:r>
      <w:r w:rsidRPr="004D144E">
        <w:rPr>
          <w:rFonts w:ascii="FrankRuehl" w:hAnsi="Tms Rmn" w:cs="David"/>
          <w:color w:val="000000"/>
          <w:sz w:val="24"/>
          <w:rtl/>
        </w:rPr>
        <w:t>. את הצעת המחיר יש להגיש בנספח ה'- "הצעת מחיר".</w:t>
      </w:r>
    </w:p>
    <w:p w:rsidR="00464FB1" w:rsidRPr="004D144E" w:rsidRDefault="00464FB1" w:rsidP="00464FB1">
      <w:pPr>
        <w:widowControl/>
        <w:numPr>
          <w:ilvl w:val="1"/>
          <w:numId w:val="4"/>
        </w:numPr>
        <w:spacing w:line="360" w:lineRule="auto"/>
        <w:jc w:val="both"/>
        <w:rPr>
          <w:rFonts w:ascii="FrankRuehl" w:hAnsi="Tms Rmn" w:cs="David"/>
          <w:color w:val="000000"/>
          <w:sz w:val="24"/>
        </w:rPr>
      </w:pPr>
      <w:r w:rsidRPr="004D144E">
        <w:rPr>
          <w:rFonts w:ascii="FrankRuehl" w:hAnsi="Tms Rmn" w:cs="David"/>
          <w:color w:val="000000"/>
          <w:sz w:val="24"/>
          <w:rtl/>
        </w:rPr>
        <w:t xml:space="preserve">את ההצעות יש להגיש </w:t>
      </w:r>
      <w:r w:rsidRPr="004960E1">
        <w:rPr>
          <w:rFonts w:ascii="FrankRuehl" w:hAnsi="Tms Rmn" w:cs="David"/>
          <w:b/>
          <w:bCs/>
          <w:color w:val="000000"/>
          <w:sz w:val="24"/>
          <w:rtl/>
        </w:rPr>
        <w:t>ב-2 עותקים</w:t>
      </w:r>
      <w:r w:rsidRPr="004D144E">
        <w:rPr>
          <w:rFonts w:ascii="FrankRuehl" w:hAnsi="Tms Rmn" w:cs="David"/>
          <w:color w:val="000000"/>
          <w:sz w:val="24"/>
          <w:rtl/>
        </w:rPr>
        <w:t xml:space="preserve"> בצירוף כל המסמכים הרלוונטיים פלוס עותק במדיה הדיגיטלית שיוגש במעטפה סגורה ונפרדת שתוכנס למעטפה כללית ועליה יירשם "עותק מדיה דיגיטלית במכרז פומבי 02/2016 למתן שירותי ייעוץ בתחום החשמל במשרד האוצר ". העותק במדיה הדיגיטלית יכלול את כל מסמכי ההצעה כולל הצעת המחיר. יודגש שחוברת ההצעה של המציע תיבדק על ידי המזמין ולא העותק במדיה הדיגיטלית.</w:t>
      </w:r>
    </w:p>
    <w:p w:rsidR="00464FB1" w:rsidRPr="00D006D8" w:rsidRDefault="00464FB1" w:rsidP="00464FB1">
      <w:pPr>
        <w:widowControl/>
        <w:numPr>
          <w:ilvl w:val="1"/>
          <w:numId w:val="4"/>
        </w:numPr>
        <w:spacing w:line="360" w:lineRule="auto"/>
        <w:jc w:val="both"/>
        <w:rPr>
          <w:rFonts w:ascii="FrankRuehl" w:hAnsi="Tms Rmn" w:cs="David"/>
          <w:color w:val="000000"/>
          <w:sz w:val="24"/>
        </w:rPr>
      </w:pPr>
      <w:r w:rsidRPr="00D006D8">
        <w:rPr>
          <w:rFonts w:ascii="Calibri" w:hAnsi="Calibri" w:cs="David" w:hint="cs"/>
          <w:sz w:val="24"/>
          <w:rtl/>
        </w:rPr>
        <w:t>הצעה שתוגש לאחר המועד האחרון להגשת ההצעות לא תובא לדיון בפני ועדת המכרזים ותפסל על הסף.</w:t>
      </w:r>
      <w:r w:rsidRPr="00D006D8">
        <w:rPr>
          <w:rFonts w:ascii="Calibri" w:hAnsi="Calibri" w:cs="David"/>
          <w:sz w:val="24"/>
        </w:rPr>
        <w:t xml:space="preserve"> </w:t>
      </w:r>
    </w:p>
    <w:p w:rsidR="00464FB1" w:rsidRPr="00D006D8" w:rsidRDefault="00464FB1" w:rsidP="00464FB1">
      <w:pPr>
        <w:widowControl/>
        <w:numPr>
          <w:ilvl w:val="1"/>
          <w:numId w:val="4"/>
        </w:numPr>
        <w:spacing w:line="360" w:lineRule="auto"/>
        <w:jc w:val="both"/>
        <w:rPr>
          <w:rFonts w:ascii="FrankRuehl" w:hAnsi="Tms Rmn" w:cs="David"/>
          <w:color w:val="000000"/>
          <w:sz w:val="24"/>
        </w:rPr>
      </w:pPr>
      <w:r>
        <w:rPr>
          <w:rFonts w:ascii="FrankRuehl" w:hAnsi="Tms Rmn" w:cs="David" w:hint="cs"/>
          <w:sz w:val="24"/>
          <w:rtl/>
        </w:rPr>
        <w:t>ההצעות תוגשנה</w:t>
      </w:r>
      <w:r w:rsidRPr="00D006D8">
        <w:rPr>
          <w:rFonts w:ascii="David" w:hAnsi="Tms Rmn" w:cs="David"/>
          <w:color w:val="000000"/>
          <w:sz w:val="24"/>
        </w:rPr>
        <w:t xml:space="preserve"> </w:t>
      </w:r>
      <w:r w:rsidRPr="00D006D8">
        <w:rPr>
          <w:rFonts w:ascii="FrankRuehl" w:hAnsi="Tms Rmn" w:cs="David" w:hint="eastAsia"/>
          <w:color w:val="000000"/>
          <w:sz w:val="24"/>
          <w:rtl/>
        </w:rPr>
        <w:t>אך</w:t>
      </w:r>
      <w:r w:rsidRPr="00D006D8">
        <w:rPr>
          <w:rFonts w:ascii="FrankRuehl" w:hAnsi="Tms Rmn" w:cs="David"/>
          <w:color w:val="000000"/>
          <w:sz w:val="24"/>
        </w:rPr>
        <w:t xml:space="preserve"> </w:t>
      </w:r>
      <w:r w:rsidRPr="00D006D8">
        <w:rPr>
          <w:rFonts w:ascii="FrankRuehl" w:hAnsi="Tms Rmn" w:cs="David" w:hint="eastAsia"/>
          <w:color w:val="000000"/>
          <w:sz w:val="24"/>
          <w:rtl/>
        </w:rPr>
        <w:t>ורק</w:t>
      </w:r>
      <w:r w:rsidRPr="00D006D8">
        <w:rPr>
          <w:rFonts w:ascii="FrankRuehl" w:hAnsi="Tms Rmn" w:cs="David"/>
          <w:color w:val="000000"/>
          <w:sz w:val="24"/>
        </w:rPr>
        <w:t xml:space="preserve"> </w:t>
      </w:r>
      <w:r w:rsidRPr="00D006D8">
        <w:rPr>
          <w:rFonts w:ascii="FrankRuehl" w:hAnsi="Tms Rmn" w:cs="David" w:hint="eastAsia"/>
          <w:color w:val="000000"/>
          <w:sz w:val="24"/>
          <w:rtl/>
        </w:rPr>
        <w:t>לתיבת</w:t>
      </w:r>
      <w:r w:rsidRPr="00D006D8">
        <w:rPr>
          <w:rFonts w:ascii="FrankRuehl" w:hAnsi="Tms Rmn" w:cs="David"/>
          <w:color w:val="000000"/>
          <w:sz w:val="24"/>
        </w:rPr>
        <w:t xml:space="preserve"> </w:t>
      </w:r>
      <w:r w:rsidRPr="00D006D8">
        <w:rPr>
          <w:rFonts w:ascii="FrankRuehl" w:hAnsi="Tms Rmn" w:cs="David" w:hint="eastAsia"/>
          <w:color w:val="000000"/>
          <w:sz w:val="24"/>
          <w:rtl/>
        </w:rPr>
        <w:t>המכרזים</w:t>
      </w:r>
      <w:r w:rsidRPr="00D006D8">
        <w:rPr>
          <w:rFonts w:ascii="FrankRuehl" w:hAnsi="Tms Rmn" w:cs="David"/>
          <w:color w:val="000000"/>
          <w:sz w:val="24"/>
        </w:rPr>
        <w:t xml:space="preserve"> </w:t>
      </w:r>
      <w:r w:rsidRPr="00D006D8">
        <w:rPr>
          <w:rFonts w:ascii="FrankRuehl" w:hAnsi="Tms Rmn" w:cs="David" w:hint="eastAsia"/>
          <w:color w:val="000000"/>
          <w:sz w:val="24"/>
          <w:rtl/>
        </w:rPr>
        <w:t>אשר</w:t>
      </w:r>
      <w:r w:rsidRPr="00D006D8">
        <w:rPr>
          <w:rFonts w:ascii="FrankRuehl" w:hAnsi="Tms Rmn" w:cs="David"/>
          <w:color w:val="000000"/>
          <w:sz w:val="24"/>
        </w:rPr>
        <w:t xml:space="preserve"> </w:t>
      </w:r>
      <w:r w:rsidRPr="00D006D8">
        <w:rPr>
          <w:rFonts w:ascii="FrankRuehl" w:hAnsi="Tms Rmn" w:cs="David" w:hint="eastAsia"/>
          <w:color w:val="000000"/>
          <w:sz w:val="24"/>
          <w:rtl/>
        </w:rPr>
        <w:t>בכניסה</w:t>
      </w:r>
      <w:r w:rsidRPr="00D006D8">
        <w:rPr>
          <w:rFonts w:ascii="FrankRuehl" w:hAnsi="Tms Rmn" w:cs="David"/>
          <w:color w:val="000000"/>
          <w:sz w:val="24"/>
        </w:rPr>
        <w:t xml:space="preserve"> </w:t>
      </w:r>
      <w:r w:rsidRPr="00D006D8">
        <w:rPr>
          <w:rFonts w:ascii="FrankRuehl" w:hAnsi="Tms Rmn" w:cs="David" w:hint="eastAsia"/>
          <w:color w:val="000000"/>
          <w:sz w:val="24"/>
          <w:rtl/>
        </w:rPr>
        <w:t>למשרד</w:t>
      </w:r>
      <w:r w:rsidRPr="00D006D8">
        <w:rPr>
          <w:rFonts w:ascii="FrankRuehl" w:hAnsi="Tms Rmn" w:cs="David"/>
          <w:color w:val="000000"/>
          <w:sz w:val="24"/>
        </w:rPr>
        <w:t xml:space="preserve"> </w:t>
      </w:r>
      <w:r w:rsidRPr="00D006D8">
        <w:rPr>
          <w:rFonts w:ascii="FrankRuehl" w:hAnsi="Tms Rmn" w:cs="David" w:hint="eastAsia"/>
          <w:color w:val="000000"/>
          <w:sz w:val="24"/>
          <w:rtl/>
        </w:rPr>
        <w:t>האוצר</w:t>
      </w:r>
      <w:r w:rsidRPr="00D006D8">
        <w:rPr>
          <w:rFonts w:ascii="FrankRuehl" w:hAnsi="Tms Rmn" w:cs="David"/>
          <w:color w:val="000000"/>
          <w:sz w:val="24"/>
        </w:rPr>
        <w:t xml:space="preserve"> </w:t>
      </w:r>
      <w:r w:rsidRPr="00D006D8">
        <w:rPr>
          <w:rFonts w:ascii="FrankRuehl" w:hAnsi="Tms Rmn" w:cs="David" w:hint="cs"/>
          <w:color w:val="000000"/>
          <w:sz w:val="24"/>
          <w:rtl/>
        </w:rPr>
        <w:t>(</w:t>
      </w:r>
      <w:r w:rsidRPr="00D006D8">
        <w:rPr>
          <w:rFonts w:ascii="FrankRuehl" w:hAnsi="Tms Rmn" w:cs="David" w:hint="eastAsia"/>
          <w:color w:val="000000"/>
          <w:sz w:val="24"/>
          <w:rtl/>
        </w:rPr>
        <w:t>מול</w:t>
      </w:r>
      <w:r w:rsidRPr="00D006D8">
        <w:rPr>
          <w:rFonts w:ascii="FrankRuehl" w:hAnsi="Tms Rmn" w:cs="David"/>
          <w:color w:val="000000"/>
          <w:sz w:val="24"/>
        </w:rPr>
        <w:t xml:space="preserve"> </w:t>
      </w:r>
      <w:r w:rsidRPr="00D006D8">
        <w:rPr>
          <w:rFonts w:ascii="FrankRuehl" w:hAnsi="Tms Rmn" w:cs="David" w:hint="eastAsia"/>
          <w:color w:val="000000"/>
          <w:sz w:val="24"/>
          <w:rtl/>
        </w:rPr>
        <w:t>עמדת</w:t>
      </w:r>
      <w:r w:rsidRPr="00D006D8">
        <w:rPr>
          <w:rFonts w:ascii="FrankRuehl" w:hAnsi="Tms Rmn" w:cs="David"/>
          <w:color w:val="000000"/>
          <w:sz w:val="24"/>
        </w:rPr>
        <w:t xml:space="preserve"> </w:t>
      </w:r>
      <w:r w:rsidRPr="00D006D8">
        <w:rPr>
          <w:rFonts w:ascii="FrankRuehl" w:hAnsi="Tms Rmn" w:cs="David" w:hint="eastAsia"/>
          <w:color w:val="000000"/>
          <w:sz w:val="24"/>
          <w:rtl/>
        </w:rPr>
        <w:t>הבידוק</w:t>
      </w:r>
      <w:r w:rsidRPr="00D006D8">
        <w:rPr>
          <w:rFonts w:ascii="FrankRuehl" w:hAnsi="Tms Rmn" w:cs="David"/>
          <w:color w:val="000000"/>
          <w:sz w:val="24"/>
        </w:rPr>
        <w:t xml:space="preserve"> </w:t>
      </w:r>
      <w:r w:rsidRPr="00D006D8">
        <w:rPr>
          <w:rFonts w:ascii="FrankRuehl" w:hAnsi="Tms Rmn" w:cs="David" w:hint="eastAsia"/>
          <w:color w:val="000000"/>
          <w:sz w:val="24"/>
          <w:rtl/>
        </w:rPr>
        <w:t>הביטחוני</w:t>
      </w:r>
      <w:r w:rsidRPr="00D006D8">
        <w:rPr>
          <w:rFonts w:ascii="FrankRuehl" w:hAnsi="Tms Rmn" w:cs="David" w:hint="cs"/>
          <w:color w:val="000000"/>
          <w:sz w:val="24"/>
          <w:rtl/>
        </w:rPr>
        <w:t xml:space="preserve">) </w:t>
      </w:r>
      <w:r w:rsidRPr="00D006D8">
        <w:rPr>
          <w:rFonts w:ascii="FrankRuehl" w:hAnsi="Tms Rmn" w:cs="David" w:hint="eastAsia"/>
          <w:color w:val="000000"/>
          <w:sz w:val="24"/>
          <w:rtl/>
        </w:rPr>
        <w:t>המשרד</w:t>
      </w:r>
      <w:r w:rsidRPr="00D006D8">
        <w:rPr>
          <w:rFonts w:ascii="FrankRuehl" w:hAnsi="Tms Rmn" w:cs="David"/>
          <w:color w:val="000000"/>
          <w:sz w:val="24"/>
        </w:rPr>
        <w:t xml:space="preserve"> </w:t>
      </w:r>
      <w:r w:rsidRPr="00D006D8">
        <w:rPr>
          <w:rFonts w:ascii="FrankRuehl" w:hAnsi="Tms Rmn" w:cs="David" w:hint="eastAsia"/>
          <w:color w:val="000000"/>
          <w:sz w:val="24"/>
          <w:rtl/>
        </w:rPr>
        <w:t>הראשי</w:t>
      </w:r>
      <w:r w:rsidRPr="00D006D8">
        <w:rPr>
          <w:rFonts w:ascii="FrankRuehl" w:hAnsi="Tms Rmn" w:cs="David"/>
          <w:color w:val="000000"/>
          <w:sz w:val="24"/>
        </w:rPr>
        <w:t xml:space="preserve">, </w:t>
      </w:r>
      <w:r w:rsidRPr="00D006D8">
        <w:rPr>
          <w:rFonts w:ascii="FrankRuehl" w:hAnsi="Tms Rmn" w:cs="David" w:hint="eastAsia"/>
          <w:color w:val="000000"/>
          <w:sz w:val="24"/>
          <w:rtl/>
        </w:rPr>
        <w:t>רח</w:t>
      </w:r>
      <w:r w:rsidRPr="00D006D8">
        <w:rPr>
          <w:rFonts w:ascii="FrankRuehl" w:hAnsi="Tms Rmn" w:cs="David" w:hint="cs"/>
          <w:color w:val="000000"/>
          <w:sz w:val="24"/>
          <w:rtl/>
        </w:rPr>
        <w:t>'</w:t>
      </w:r>
      <w:r w:rsidRPr="00D006D8">
        <w:rPr>
          <w:rFonts w:ascii="FrankRuehl" w:hAnsi="Tms Rmn" w:cs="David"/>
          <w:color w:val="000000"/>
          <w:sz w:val="24"/>
        </w:rPr>
        <w:t xml:space="preserve"> </w:t>
      </w:r>
      <w:r w:rsidRPr="00D006D8">
        <w:rPr>
          <w:rFonts w:ascii="FrankRuehl" w:hAnsi="Tms Rmn" w:cs="David" w:hint="eastAsia"/>
          <w:color w:val="000000"/>
          <w:sz w:val="24"/>
          <w:rtl/>
        </w:rPr>
        <w:t>קפלן</w:t>
      </w:r>
      <w:r w:rsidRPr="00D006D8">
        <w:rPr>
          <w:rFonts w:ascii="FrankRuehl" w:hAnsi="Tms Rmn" w:cs="David"/>
          <w:color w:val="000000"/>
          <w:sz w:val="24"/>
        </w:rPr>
        <w:t xml:space="preserve"> ,1 </w:t>
      </w:r>
      <w:r w:rsidRPr="00D006D8">
        <w:rPr>
          <w:rFonts w:ascii="FrankRuehl" w:hAnsi="Tms Rmn" w:cs="David" w:hint="eastAsia"/>
          <w:color w:val="000000"/>
          <w:sz w:val="24"/>
          <w:rtl/>
        </w:rPr>
        <w:t>ירושלים</w:t>
      </w:r>
      <w:r w:rsidRPr="00D006D8">
        <w:rPr>
          <w:rFonts w:ascii="FrankRuehl" w:hAnsi="Tms Rmn" w:cs="David"/>
          <w:color w:val="000000"/>
          <w:sz w:val="24"/>
        </w:rPr>
        <w:t xml:space="preserve">, </w:t>
      </w:r>
      <w:r w:rsidRPr="00D006D8">
        <w:rPr>
          <w:rFonts w:ascii="FrankRuehl" w:hAnsi="Tms Rmn" w:cs="David" w:hint="eastAsia"/>
          <w:color w:val="000000"/>
          <w:sz w:val="24"/>
          <w:rtl/>
        </w:rPr>
        <w:t>בימים</w:t>
      </w:r>
      <w:r w:rsidRPr="00D006D8">
        <w:rPr>
          <w:rFonts w:ascii="FrankRuehl" w:hAnsi="Tms Rmn" w:cs="David"/>
          <w:color w:val="000000"/>
          <w:sz w:val="24"/>
        </w:rPr>
        <w:t xml:space="preserve"> </w:t>
      </w:r>
      <w:r w:rsidRPr="00D006D8">
        <w:rPr>
          <w:rFonts w:ascii="FrankRuehl" w:hAnsi="Tms Rmn" w:cs="David" w:hint="eastAsia"/>
          <w:color w:val="000000"/>
          <w:sz w:val="24"/>
          <w:rtl/>
        </w:rPr>
        <w:t>א</w:t>
      </w:r>
      <w:r w:rsidRPr="00D006D8">
        <w:rPr>
          <w:rFonts w:ascii="FrankRuehl" w:hAnsi="Tms Rmn" w:cs="David"/>
          <w:color w:val="000000"/>
          <w:sz w:val="24"/>
        </w:rPr>
        <w:t>-'</w:t>
      </w:r>
      <w:r w:rsidRPr="00D006D8">
        <w:rPr>
          <w:rFonts w:ascii="FrankRuehl" w:hAnsi="Tms Rmn" w:cs="David" w:hint="eastAsia"/>
          <w:color w:val="000000"/>
          <w:sz w:val="24"/>
          <w:rtl/>
        </w:rPr>
        <w:t>ה</w:t>
      </w:r>
      <w:r w:rsidRPr="00D006D8">
        <w:rPr>
          <w:rFonts w:ascii="FrankRuehl" w:hAnsi="Tms Rmn" w:cs="David"/>
          <w:color w:val="000000"/>
          <w:sz w:val="24"/>
        </w:rPr>
        <w:t xml:space="preserve">) </w:t>
      </w:r>
      <w:r w:rsidRPr="00D006D8">
        <w:rPr>
          <w:rFonts w:ascii="FrankRuehl" w:hAnsi="Tms Rmn" w:cs="David" w:hint="eastAsia"/>
          <w:color w:val="000000"/>
          <w:sz w:val="24"/>
          <w:rtl/>
        </w:rPr>
        <w:t>למעט</w:t>
      </w:r>
      <w:r w:rsidRPr="00D006D8">
        <w:rPr>
          <w:rFonts w:ascii="FrankRuehl" w:hAnsi="Tms Rmn" w:cs="David"/>
          <w:color w:val="000000"/>
          <w:sz w:val="24"/>
        </w:rPr>
        <w:t xml:space="preserve"> </w:t>
      </w:r>
      <w:r w:rsidRPr="00D006D8">
        <w:rPr>
          <w:rFonts w:ascii="FrankRuehl" w:hAnsi="Tms Rmn" w:cs="David" w:hint="eastAsia"/>
          <w:color w:val="000000"/>
          <w:sz w:val="24"/>
          <w:rtl/>
        </w:rPr>
        <w:t>ערבי</w:t>
      </w:r>
      <w:r w:rsidRPr="00D006D8">
        <w:rPr>
          <w:rFonts w:ascii="FrankRuehl" w:hAnsi="Tms Rmn" w:cs="David"/>
          <w:color w:val="000000"/>
          <w:sz w:val="24"/>
        </w:rPr>
        <w:t xml:space="preserve"> </w:t>
      </w:r>
      <w:r w:rsidRPr="00D006D8">
        <w:rPr>
          <w:rFonts w:ascii="FrankRuehl" w:hAnsi="Tms Rmn" w:cs="David" w:hint="eastAsia"/>
          <w:color w:val="000000"/>
          <w:sz w:val="24"/>
          <w:rtl/>
        </w:rPr>
        <w:t>חג</w:t>
      </w:r>
      <w:r w:rsidRPr="00D006D8">
        <w:rPr>
          <w:rFonts w:ascii="FrankRuehl" w:hAnsi="Tms Rmn" w:cs="David"/>
          <w:color w:val="000000"/>
          <w:sz w:val="24"/>
        </w:rPr>
        <w:t xml:space="preserve">, </w:t>
      </w:r>
      <w:r w:rsidRPr="00D006D8">
        <w:rPr>
          <w:rFonts w:ascii="FrankRuehl" w:hAnsi="Tms Rmn" w:cs="David" w:hint="eastAsia"/>
          <w:color w:val="000000"/>
          <w:sz w:val="24"/>
          <w:rtl/>
        </w:rPr>
        <w:t>חגים</w:t>
      </w:r>
      <w:r w:rsidRPr="00D006D8">
        <w:rPr>
          <w:rFonts w:ascii="FrankRuehl" w:hAnsi="Tms Rmn" w:cs="David"/>
          <w:color w:val="000000"/>
          <w:sz w:val="24"/>
        </w:rPr>
        <w:t xml:space="preserve"> </w:t>
      </w:r>
      <w:r w:rsidRPr="00D006D8">
        <w:rPr>
          <w:rFonts w:ascii="FrankRuehl" w:hAnsi="Tms Rmn" w:cs="David" w:hint="eastAsia"/>
          <w:color w:val="000000"/>
          <w:sz w:val="24"/>
          <w:rtl/>
        </w:rPr>
        <w:t>וימי</w:t>
      </w:r>
      <w:r w:rsidRPr="00D006D8">
        <w:rPr>
          <w:rFonts w:ascii="FrankRuehl" w:hAnsi="Tms Rmn" w:cs="David"/>
          <w:color w:val="000000"/>
          <w:sz w:val="24"/>
        </w:rPr>
        <w:t xml:space="preserve"> </w:t>
      </w:r>
      <w:r w:rsidRPr="00D006D8">
        <w:rPr>
          <w:rFonts w:ascii="FrankRuehl" w:hAnsi="Tms Rmn" w:cs="David" w:hint="eastAsia"/>
          <w:color w:val="000000"/>
          <w:sz w:val="24"/>
          <w:rtl/>
        </w:rPr>
        <w:t>חול</w:t>
      </w:r>
      <w:r w:rsidRPr="00D006D8">
        <w:rPr>
          <w:rFonts w:ascii="FrankRuehl" w:hAnsi="Tms Rmn" w:cs="David"/>
          <w:color w:val="000000"/>
          <w:sz w:val="24"/>
        </w:rPr>
        <w:t xml:space="preserve"> </w:t>
      </w:r>
      <w:r w:rsidRPr="00D006D8">
        <w:rPr>
          <w:rFonts w:ascii="FrankRuehl" w:hAnsi="Tms Rmn" w:cs="David" w:hint="eastAsia"/>
          <w:color w:val="000000"/>
          <w:sz w:val="24"/>
          <w:rtl/>
        </w:rPr>
        <w:t>המועד</w:t>
      </w:r>
      <w:r w:rsidRPr="00D006D8">
        <w:rPr>
          <w:rFonts w:ascii="FrankRuehl" w:hAnsi="Tms Rmn" w:cs="David" w:hint="cs"/>
          <w:color w:val="000000"/>
          <w:sz w:val="24"/>
          <w:rtl/>
        </w:rPr>
        <w:t>)</w:t>
      </w:r>
      <w:r w:rsidRPr="00D006D8">
        <w:rPr>
          <w:rFonts w:ascii="FrankRuehl" w:hAnsi="Tms Rmn" w:cs="David"/>
          <w:color w:val="000000"/>
          <w:sz w:val="24"/>
        </w:rPr>
        <w:t xml:space="preserve">. </w:t>
      </w:r>
    </w:p>
    <w:p w:rsidR="001C2D9B" w:rsidRPr="001C2D9B" w:rsidRDefault="00464FB1" w:rsidP="00BB0677">
      <w:pPr>
        <w:widowControl/>
        <w:numPr>
          <w:ilvl w:val="1"/>
          <w:numId w:val="4"/>
        </w:numPr>
        <w:spacing w:line="360" w:lineRule="auto"/>
        <w:jc w:val="both"/>
        <w:rPr>
          <w:rFonts w:cs="David"/>
          <w:sz w:val="24"/>
        </w:rPr>
      </w:pPr>
      <w:r w:rsidRPr="00D006D8">
        <w:rPr>
          <w:rFonts w:cs="David" w:hint="cs"/>
          <w:sz w:val="24"/>
          <w:rtl/>
        </w:rPr>
        <w:t xml:space="preserve">שאלות והבהרות בקשר למכרז זה, ניתן להפנות בכתב לגב' אסנת תורג'מן,  </w:t>
      </w:r>
      <w:r w:rsidRPr="001C2D9B">
        <w:rPr>
          <w:rFonts w:cs="David" w:hint="cs"/>
          <w:sz w:val="24"/>
          <w:rtl/>
        </w:rPr>
        <w:t>עד לתאריך ה</w:t>
      </w:r>
      <w:r w:rsidR="001C2D9B" w:rsidRPr="001C2D9B">
        <w:rPr>
          <w:rFonts w:cs="David" w:hint="cs"/>
          <w:sz w:val="24"/>
          <w:rtl/>
        </w:rPr>
        <w:t>-</w:t>
      </w:r>
      <w:r w:rsidR="00BB0677">
        <w:rPr>
          <w:rFonts w:cs="David" w:hint="cs"/>
          <w:sz w:val="24"/>
          <w:rtl/>
        </w:rPr>
        <w:t>10</w:t>
      </w:r>
      <w:r w:rsidR="001C2D9B" w:rsidRPr="001C2D9B">
        <w:rPr>
          <w:rFonts w:cs="David" w:hint="cs"/>
          <w:sz w:val="24"/>
          <w:rtl/>
        </w:rPr>
        <w:t>.</w:t>
      </w:r>
      <w:r w:rsidR="00BB0677">
        <w:rPr>
          <w:rFonts w:cs="David" w:hint="cs"/>
          <w:sz w:val="24"/>
          <w:rtl/>
        </w:rPr>
        <w:t>07</w:t>
      </w:r>
      <w:r w:rsidR="001C2D9B" w:rsidRPr="001C2D9B">
        <w:rPr>
          <w:rFonts w:cs="David" w:hint="cs"/>
          <w:sz w:val="24"/>
          <w:rtl/>
        </w:rPr>
        <w:t>.2016</w:t>
      </w:r>
      <w:r w:rsidR="001C2D9B">
        <w:rPr>
          <w:rFonts w:cs="David" w:hint="cs"/>
          <w:sz w:val="24"/>
          <w:rtl/>
        </w:rPr>
        <w:t xml:space="preserve"> </w:t>
      </w:r>
      <w:r w:rsidRPr="00D006D8">
        <w:rPr>
          <w:rFonts w:cs="David" w:hint="cs"/>
          <w:sz w:val="24"/>
          <w:rtl/>
        </w:rPr>
        <w:t xml:space="preserve"> </w:t>
      </w:r>
      <w:r w:rsidR="001C2D9B">
        <w:rPr>
          <w:rFonts w:cs="David" w:hint="cs"/>
          <w:sz w:val="24"/>
          <w:rtl/>
        </w:rPr>
        <w:t xml:space="preserve">בשעה 12:00 לדואר אלקטרוני: </w:t>
      </w:r>
      <w:hyperlink r:id="rId14" w:history="1">
        <w:r w:rsidR="001C2D9B" w:rsidRPr="00FC6B57">
          <w:rPr>
            <w:rStyle w:val="Hyperlink"/>
            <w:rFonts w:cs="David"/>
            <w:sz w:val="24"/>
          </w:rPr>
          <w:t>osnatt@mof.gov.il</w:t>
        </w:r>
      </w:hyperlink>
      <w:r w:rsidR="001C2D9B">
        <w:rPr>
          <w:rFonts w:cs="David" w:hint="cs"/>
          <w:sz w:val="24"/>
          <w:rtl/>
        </w:rPr>
        <w:t xml:space="preserve"> .</w:t>
      </w:r>
    </w:p>
    <w:p w:rsidR="00464FB1" w:rsidRPr="00D006D8" w:rsidRDefault="00464FB1" w:rsidP="00464FB1">
      <w:pPr>
        <w:tabs>
          <w:tab w:val="decimal" w:pos="1275"/>
        </w:tabs>
        <w:spacing w:line="360" w:lineRule="auto"/>
        <w:rPr>
          <w:rFonts w:cs="David"/>
          <w:sz w:val="24"/>
        </w:rPr>
      </w:pPr>
      <w:r w:rsidRPr="00D006D8">
        <w:rPr>
          <w:rFonts w:cs="David" w:hint="cs"/>
          <w:sz w:val="24"/>
          <w:rtl/>
        </w:rPr>
        <w:tab/>
        <w:t xml:space="preserve">                יובהר כי רק שאלות בכתב תזכינה למענה וכי רק תשובות בכתב תחייבנה את המזמין.</w:t>
      </w:r>
    </w:p>
    <w:p w:rsidR="00464FB1" w:rsidRDefault="00464FB1" w:rsidP="00464FB1">
      <w:pPr>
        <w:widowControl/>
        <w:bidi w:val="0"/>
        <w:rPr>
          <w:rFonts w:cs="David"/>
          <w:b/>
          <w:bCs/>
          <w:sz w:val="24"/>
          <w:u w:val="single"/>
        </w:rPr>
      </w:pPr>
      <w:r>
        <w:rPr>
          <w:rFonts w:cs="David"/>
          <w:b/>
          <w:bCs/>
          <w:sz w:val="24"/>
          <w:u w:val="single"/>
          <w:rtl/>
        </w:rPr>
        <w:br w:type="page"/>
      </w:r>
    </w:p>
    <w:p w:rsidR="00464FB1" w:rsidRPr="00D006D8" w:rsidRDefault="00464FB1" w:rsidP="00464FB1">
      <w:pPr>
        <w:tabs>
          <w:tab w:val="decimal" w:pos="1275"/>
        </w:tabs>
        <w:spacing w:line="360" w:lineRule="auto"/>
        <w:rPr>
          <w:rFonts w:cs="David"/>
          <w:b/>
          <w:bCs/>
          <w:sz w:val="24"/>
          <w:rtl/>
        </w:rPr>
      </w:pPr>
      <w:r w:rsidRPr="00D006D8">
        <w:rPr>
          <w:rFonts w:cs="David" w:hint="cs"/>
          <w:b/>
          <w:bCs/>
          <w:sz w:val="24"/>
          <w:u w:val="single"/>
          <w:rtl/>
        </w:rPr>
        <w:lastRenderedPageBreak/>
        <w:t>נספח א'</w:t>
      </w:r>
    </w:p>
    <w:p w:rsidR="00464FB1" w:rsidRPr="00D006D8" w:rsidRDefault="00464FB1" w:rsidP="00464FB1">
      <w:pPr>
        <w:widowControl/>
        <w:overflowPunct w:val="0"/>
        <w:autoSpaceDE w:val="0"/>
        <w:autoSpaceDN w:val="0"/>
        <w:adjustRightInd w:val="0"/>
        <w:spacing w:before="120" w:after="120" w:line="360" w:lineRule="auto"/>
        <w:jc w:val="center"/>
        <w:textAlignment w:val="baseline"/>
        <w:rPr>
          <w:rFonts w:cs="David"/>
          <w:b/>
          <w:bCs/>
          <w:color w:val="000000"/>
          <w:sz w:val="20"/>
          <w:u w:val="single"/>
          <w:rtl/>
          <w:lang w:eastAsia="he-IL"/>
        </w:rPr>
      </w:pPr>
      <w:r w:rsidRPr="00D006D8">
        <w:rPr>
          <w:rFonts w:cs="David" w:hint="cs"/>
          <w:b/>
          <w:bCs/>
          <w:color w:val="000000"/>
          <w:sz w:val="20"/>
          <w:u w:val="single"/>
          <w:rtl/>
          <w:lang w:eastAsia="he-IL"/>
        </w:rPr>
        <w:t>תצהיר בדבר העדר הרשעות בגין העסקת עובדים זרים ושכר מינימום</w:t>
      </w:r>
    </w:p>
    <w:p w:rsidR="00464FB1" w:rsidRPr="00D006D8" w:rsidRDefault="00464FB1" w:rsidP="00464FB1">
      <w:pPr>
        <w:widowControl/>
        <w:spacing w:line="360" w:lineRule="auto"/>
        <w:jc w:val="both"/>
        <w:rPr>
          <w:rFonts w:ascii="Arial" w:hAnsi="Arial" w:cs="David"/>
          <w:sz w:val="22"/>
          <w:szCs w:val="22"/>
          <w:rtl/>
        </w:rPr>
      </w:pPr>
      <w:r w:rsidRPr="00D006D8">
        <w:rPr>
          <w:rFonts w:ascii="Arial" w:hAnsi="Arial" w:cs="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464FB1" w:rsidRPr="00D006D8" w:rsidRDefault="00464FB1" w:rsidP="00464FB1">
      <w:pPr>
        <w:widowControl/>
        <w:spacing w:line="360" w:lineRule="auto"/>
        <w:jc w:val="both"/>
        <w:rPr>
          <w:rFonts w:ascii="Arial" w:hAnsi="Arial" w:cs="David"/>
          <w:sz w:val="22"/>
          <w:szCs w:val="22"/>
          <w:rtl/>
        </w:rPr>
      </w:pPr>
    </w:p>
    <w:p w:rsidR="00464FB1" w:rsidRPr="00D006D8" w:rsidRDefault="00464FB1" w:rsidP="00464FB1">
      <w:pPr>
        <w:widowControl/>
        <w:spacing w:line="360" w:lineRule="auto"/>
        <w:jc w:val="both"/>
        <w:rPr>
          <w:rFonts w:ascii="Arial" w:hAnsi="Arial" w:cs="David"/>
          <w:sz w:val="22"/>
          <w:szCs w:val="22"/>
          <w:rtl/>
        </w:rPr>
      </w:pPr>
      <w:r w:rsidRPr="00D006D8">
        <w:rPr>
          <w:rFonts w:ascii="Arial" w:hAnsi="Arial" w:cs="David"/>
          <w:sz w:val="22"/>
          <w:szCs w:val="22"/>
          <w:rtl/>
        </w:rPr>
        <w:t>הנני נותן תצהיר זה בשם ___________________ שהוא המציע (להלן</w:t>
      </w:r>
      <w:r w:rsidRPr="00D006D8">
        <w:rPr>
          <w:rFonts w:ascii="Arial" w:hAnsi="Arial" w:cs="David" w:hint="cs"/>
          <w:sz w:val="22"/>
          <w:szCs w:val="22"/>
          <w:rtl/>
        </w:rPr>
        <w:t>:</w:t>
      </w:r>
      <w:r w:rsidRPr="00D006D8">
        <w:rPr>
          <w:rFonts w:ascii="Arial" w:hAnsi="Arial" w:cs="David"/>
          <w:sz w:val="22"/>
          <w:szCs w:val="22"/>
          <w:rtl/>
        </w:rPr>
        <w:t xml:space="preserve">  "</w:t>
      </w:r>
      <w:r w:rsidRPr="00D006D8">
        <w:rPr>
          <w:rFonts w:ascii="Arial" w:hAnsi="Arial" w:cs="David"/>
          <w:b/>
          <w:bCs/>
          <w:sz w:val="22"/>
          <w:szCs w:val="22"/>
          <w:rtl/>
        </w:rPr>
        <w:t>המציע</w:t>
      </w:r>
      <w:r w:rsidRPr="00D006D8">
        <w:rPr>
          <w:rFonts w:ascii="Arial" w:hAnsi="Arial" w:cs="David"/>
          <w:sz w:val="22"/>
          <w:szCs w:val="22"/>
          <w:rtl/>
        </w:rPr>
        <w:t xml:space="preserve">") המבקש להתקשר עם עורך </w:t>
      </w:r>
      <w:r w:rsidRPr="00D006D8">
        <w:rPr>
          <w:rFonts w:ascii="Arial" w:hAnsi="Arial" w:cs="David" w:hint="cs"/>
          <w:sz w:val="22"/>
          <w:szCs w:val="22"/>
          <w:rtl/>
        </w:rPr>
        <w:t>התקשרות</w:t>
      </w:r>
      <w:r w:rsidRPr="00D006D8">
        <w:rPr>
          <w:rFonts w:ascii="Arial" w:hAnsi="Arial" w:cs="David"/>
          <w:sz w:val="22"/>
          <w:szCs w:val="22"/>
          <w:rtl/>
        </w:rPr>
        <w:t xml:space="preserve"> מס</w:t>
      </w:r>
      <w:r w:rsidRPr="00D006D8">
        <w:rPr>
          <w:rFonts w:ascii="Arial" w:hAnsi="Arial" w:cs="David" w:hint="cs"/>
          <w:sz w:val="22"/>
          <w:szCs w:val="22"/>
          <w:rtl/>
        </w:rPr>
        <w:t>פר</w:t>
      </w:r>
      <w:r w:rsidRPr="00D006D8">
        <w:rPr>
          <w:rFonts w:ascii="Arial" w:hAnsi="Arial" w:cs="David"/>
          <w:sz w:val="22"/>
          <w:szCs w:val="22"/>
          <w:rtl/>
        </w:rPr>
        <w:t xml:space="preserve"> </w:t>
      </w:r>
      <w:r w:rsidRPr="00D006D8">
        <w:rPr>
          <w:rFonts w:ascii="Arial" w:hAnsi="Arial" w:cs="David" w:hint="cs"/>
          <w:sz w:val="22"/>
          <w:szCs w:val="22"/>
          <w:rtl/>
        </w:rPr>
        <w:t>___________________</w:t>
      </w:r>
      <w:r w:rsidRPr="00D006D8">
        <w:rPr>
          <w:rFonts w:ascii="Arial" w:hAnsi="Arial" w:cs="David"/>
          <w:sz w:val="22"/>
          <w:szCs w:val="22"/>
          <w:rtl/>
        </w:rPr>
        <w:t xml:space="preserve"> לאספקת </w:t>
      </w:r>
      <w:r w:rsidRPr="00D006D8">
        <w:rPr>
          <w:rFonts w:ascii="Arial" w:hAnsi="Arial" w:cs="David" w:hint="cs"/>
          <w:sz w:val="22"/>
          <w:szCs w:val="22"/>
          <w:rtl/>
        </w:rPr>
        <w:t>____________________</w:t>
      </w:r>
      <w:r w:rsidRPr="00D006D8">
        <w:rPr>
          <w:rFonts w:ascii="Arial" w:hAnsi="Arial" w:cs="David"/>
          <w:sz w:val="22"/>
          <w:szCs w:val="22"/>
          <w:rtl/>
        </w:rPr>
        <w:t xml:space="preserve"> עבור </w:t>
      </w:r>
      <w:r w:rsidRPr="00D006D8">
        <w:rPr>
          <w:rFonts w:ascii="Arial" w:hAnsi="Arial" w:cs="David" w:hint="cs"/>
          <w:sz w:val="22"/>
          <w:szCs w:val="22"/>
          <w:rtl/>
        </w:rPr>
        <w:t>__________________</w:t>
      </w:r>
      <w:r w:rsidRPr="00D006D8">
        <w:rPr>
          <w:rFonts w:ascii="Arial" w:hAnsi="Arial" w:cs="David"/>
          <w:sz w:val="22"/>
          <w:szCs w:val="22"/>
          <w:rtl/>
        </w:rPr>
        <w:t xml:space="preserve">. אני מצהיר/ה כי הנני מוסמך/ת לתת תצהיר זה בשם המציע. </w:t>
      </w:r>
    </w:p>
    <w:p w:rsidR="00464FB1" w:rsidRPr="00D006D8" w:rsidRDefault="00464FB1" w:rsidP="00464FB1">
      <w:pPr>
        <w:widowControl/>
        <w:spacing w:line="360" w:lineRule="auto"/>
        <w:jc w:val="both"/>
        <w:rPr>
          <w:rFonts w:ascii="Arial" w:hAnsi="Arial" w:cs="David"/>
          <w:sz w:val="22"/>
          <w:szCs w:val="22"/>
          <w:rtl/>
        </w:rPr>
      </w:pPr>
    </w:p>
    <w:p w:rsidR="00464FB1" w:rsidRPr="00D006D8" w:rsidRDefault="00464FB1" w:rsidP="00464FB1">
      <w:pPr>
        <w:widowControl/>
        <w:spacing w:line="360" w:lineRule="auto"/>
        <w:jc w:val="both"/>
        <w:rPr>
          <w:rFonts w:ascii="Arial" w:hAnsi="Arial" w:cs="David"/>
          <w:sz w:val="22"/>
          <w:szCs w:val="22"/>
          <w:rtl/>
        </w:rPr>
      </w:pPr>
      <w:r w:rsidRPr="00D006D8">
        <w:rPr>
          <w:rFonts w:ascii="Arial" w:hAnsi="Arial" w:cs="David"/>
          <w:sz w:val="22"/>
          <w:szCs w:val="22"/>
          <w:rtl/>
        </w:rPr>
        <w:t>בתצהירי זה, משמעותו של המונח "</w:t>
      </w:r>
      <w:r w:rsidRPr="00D006D8">
        <w:rPr>
          <w:rFonts w:ascii="Arial" w:hAnsi="Arial" w:cs="David"/>
          <w:b/>
          <w:bCs/>
          <w:sz w:val="22"/>
          <w:szCs w:val="22"/>
          <w:rtl/>
        </w:rPr>
        <w:t>בעל זיקה</w:t>
      </w:r>
      <w:r w:rsidRPr="00D006D8">
        <w:rPr>
          <w:rFonts w:ascii="Arial" w:hAnsi="Arial" w:cs="David"/>
          <w:sz w:val="22"/>
          <w:szCs w:val="22"/>
          <w:rtl/>
        </w:rPr>
        <w:t>" כהגדרתו בחוק עסקאות גופים ציבוריים התשל"ו-1976 (להלן</w:t>
      </w:r>
      <w:r w:rsidRPr="00D006D8">
        <w:rPr>
          <w:rFonts w:ascii="Arial" w:hAnsi="Arial" w:cs="David" w:hint="cs"/>
          <w:sz w:val="22"/>
          <w:szCs w:val="22"/>
          <w:rtl/>
        </w:rPr>
        <w:t>:</w:t>
      </w:r>
      <w:r w:rsidRPr="00D006D8">
        <w:rPr>
          <w:rFonts w:ascii="Arial" w:hAnsi="Arial" w:cs="David"/>
          <w:sz w:val="22"/>
          <w:szCs w:val="22"/>
          <w:rtl/>
        </w:rPr>
        <w:t xml:space="preserve">  "</w:t>
      </w:r>
      <w:r w:rsidRPr="00D006D8">
        <w:rPr>
          <w:rFonts w:ascii="Arial" w:hAnsi="Arial" w:cs="David"/>
          <w:b/>
          <w:bCs/>
          <w:sz w:val="22"/>
          <w:szCs w:val="22"/>
          <w:rtl/>
        </w:rPr>
        <w:t>חוק עסקאות גופים ציבוריים</w:t>
      </w:r>
      <w:r w:rsidRPr="00D006D8">
        <w:rPr>
          <w:rFonts w:ascii="Arial" w:hAnsi="Arial" w:cs="David"/>
          <w:sz w:val="22"/>
          <w:szCs w:val="22"/>
          <w:rtl/>
        </w:rPr>
        <w:t xml:space="preserve">"). אני מאשר/ת כי הוסברה לי משמעותו של מונח זה וכי אני מבין/ה אותו. </w:t>
      </w:r>
    </w:p>
    <w:p w:rsidR="00464FB1" w:rsidRPr="00D006D8" w:rsidRDefault="00464FB1" w:rsidP="00464FB1">
      <w:pPr>
        <w:widowControl/>
        <w:spacing w:line="360" w:lineRule="auto"/>
        <w:jc w:val="both"/>
        <w:rPr>
          <w:rFonts w:ascii="Arial" w:hAnsi="Arial" w:cs="David"/>
          <w:sz w:val="22"/>
          <w:szCs w:val="22"/>
          <w:rtl/>
        </w:rPr>
      </w:pPr>
      <w:r w:rsidRPr="00D006D8">
        <w:rPr>
          <w:rFonts w:ascii="Arial" w:hAnsi="Arial" w:cs="David" w:hint="cs"/>
          <w:sz w:val="22"/>
          <w:szCs w:val="22"/>
          <w:rtl/>
        </w:rPr>
        <w:t xml:space="preserve">משמעותו של המונח </w:t>
      </w:r>
      <w:r w:rsidRPr="00D006D8">
        <w:rPr>
          <w:rFonts w:ascii="Arial" w:hAnsi="Arial" w:cs="David" w:hint="cs"/>
          <w:b/>
          <w:bCs/>
          <w:sz w:val="22"/>
          <w:szCs w:val="22"/>
          <w:rtl/>
        </w:rPr>
        <w:t>"עבירה"</w:t>
      </w:r>
      <w:r w:rsidRPr="00D006D8">
        <w:rPr>
          <w:rFonts w:ascii="Arial" w:hAnsi="Arial" w:cs="David" w:hint="cs"/>
          <w:sz w:val="22"/>
          <w:szCs w:val="22"/>
          <w:rtl/>
        </w:rPr>
        <w:t xml:space="preserve"> </w:t>
      </w:r>
      <w:r w:rsidRPr="00D006D8">
        <w:rPr>
          <w:rFonts w:ascii="Arial" w:hAnsi="Arial" w:cs="David"/>
          <w:sz w:val="22"/>
          <w:szCs w:val="22"/>
          <w:rtl/>
        </w:rPr>
        <w:t>–</w:t>
      </w:r>
      <w:r w:rsidRPr="00D006D8">
        <w:rPr>
          <w:rFonts w:ascii="Arial" w:hAnsi="Arial" w:cs="David"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464FB1" w:rsidRPr="00D006D8" w:rsidRDefault="00464FB1" w:rsidP="00464FB1">
      <w:pPr>
        <w:widowControl/>
        <w:spacing w:line="360" w:lineRule="auto"/>
        <w:jc w:val="both"/>
        <w:rPr>
          <w:rFonts w:ascii="Arial" w:hAnsi="Arial" w:cs="David"/>
          <w:sz w:val="22"/>
          <w:szCs w:val="22"/>
          <w:rtl/>
        </w:rPr>
      </w:pPr>
      <w:r w:rsidRPr="00D006D8">
        <w:rPr>
          <w:rFonts w:ascii="Arial" w:hAnsi="Arial" w:cs="David"/>
          <w:sz w:val="22"/>
          <w:szCs w:val="22"/>
          <w:rtl/>
        </w:rPr>
        <w:t>המציע הינו תאגיד הרשום בישראל.</w:t>
      </w:r>
    </w:p>
    <w:p w:rsidR="00464FB1" w:rsidRPr="00D006D8" w:rsidRDefault="00464FB1" w:rsidP="00464FB1">
      <w:pPr>
        <w:widowControl/>
        <w:spacing w:line="360" w:lineRule="auto"/>
        <w:jc w:val="both"/>
        <w:rPr>
          <w:rFonts w:ascii="Arial" w:hAnsi="Arial" w:cs="David"/>
          <w:sz w:val="22"/>
          <w:szCs w:val="22"/>
          <w:rtl/>
        </w:rPr>
      </w:pPr>
    </w:p>
    <w:p w:rsidR="00464FB1" w:rsidRPr="00D006D8" w:rsidRDefault="00464FB1" w:rsidP="00464FB1">
      <w:pPr>
        <w:widowControl/>
        <w:spacing w:line="360" w:lineRule="auto"/>
        <w:jc w:val="both"/>
        <w:rPr>
          <w:rFonts w:ascii="Arial" w:hAnsi="Arial" w:cs="David"/>
          <w:sz w:val="22"/>
          <w:szCs w:val="22"/>
          <w:rtl/>
        </w:rPr>
      </w:pPr>
      <w:r w:rsidRPr="00D006D8">
        <w:rPr>
          <w:rFonts w:ascii="Arial" w:hAnsi="Arial" w:cs="David"/>
          <w:sz w:val="22"/>
          <w:szCs w:val="22"/>
          <w:rtl/>
        </w:rPr>
        <w:t xml:space="preserve">(סמן </w:t>
      </w:r>
      <w:r w:rsidRPr="00D006D8">
        <w:rPr>
          <w:rFonts w:ascii="Arial" w:hAnsi="Arial" w:cs="David"/>
          <w:sz w:val="22"/>
          <w:szCs w:val="22"/>
        </w:rPr>
        <w:t>X</w:t>
      </w:r>
      <w:r w:rsidRPr="00D006D8">
        <w:rPr>
          <w:rFonts w:ascii="Arial" w:hAnsi="Arial" w:cs="David"/>
          <w:sz w:val="22"/>
          <w:szCs w:val="22"/>
          <w:rtl/>
        </w:rPr>
        <w:t xml:space="preserve"> במשבצת המתאימה)</w:t>
      </w:r>
    </w:p>
    <w:p w:rsidR="00464FB1" w:rsidRPr="00D006D8" w:rsidRDefault="00464FB1" w:rsidP="00464FB1">
      <w:pPr>
        <w:widowControl/>
        <w:numPr>
          <w:ilvl w:val="0"/>
          <w:numId w:val="16"/>
        </w:numPr>
        <w:spacing w:line="360" w:lineRule="auto"/>
        <w:ind w:left="0" w:right="360" w:firstLine="0"/>
        <w:jc w:val="both"/>
        <w:rPr>
          <w:rFonts w:ascii="Arial" w:hAnsi="Arial" w:cs="David"/>
          <w:sz w:val="22"/>
          <w:szCs w:val="22"/>
        </w:rPr>
      </w:pPr>
      <w:r w:rsidRPr="00D006D8">
        <w:rPr>
          <w:rFonts w:ascii="Arial" w:hAnsi="Arial" w:cs="David"/>
          <w:sz w:val="22"/>
          <w:szCs w:val="22"/>
          <w:rtl/>
        </w:rPr>
        <w:t xml:space="preserve">המציע ובעל זיקה אליו </w:t>
      </w:r>
      <w:r w:rsidRPr="00D006D8">
        <w:rPr>
          <w:rFonts w:ascii="Arial" w:hAnsi="Arial" w:cs="David"/>
          <w:b/>
          <w:bCs/>
          <w:sz w:val="22"/>
          <w:szCs w:val="22"/>
          <w:u w:val="single"/>
          <w:rtl/>
        </w:rPr>
        <w:t>לא הורשעו</w:t>
      </w:r>
      <w:r w:rsidRPr="00D006D8">
        <w:rPr>
          <w:rFonts w:ascii="Arial" w:hAnsi="Arial" w:cs="David"/>
          <w:sz w:val="22"/>
          <w:szCs w:val="22"/>
          <w:rtl/>
        </w:rPr>
        <w:t xml:space="preserve"> ביותר משתי עבירות</w:t>
      </w:r>
      <w:r w:rsidRPr="00D006D8">
        <w:rPr>
          <w:rFonts w:ascii="Arial" w:hAnsi="Arial" w:cs="David" w:hint="cs"/>
          <w:sz w:val="22"/>
          <w:szCs w:val="22"/>
          <w:rtl/>
        </w:rPr>
        <w:t xml:space="preserve"> </w:t>
      </w:r>
      <w:r w:rsidRPr="00D006D8">
        <w:rPr>
          <w:rFonts w:ascii="Arial" w:hAnsi="Arial" w:cs="David"/>
          <w:sz w:val="22"/>
          <w:szCs w:val="22"/>
          <w:rtl/>
        </w:rPr>
        <w:t>עד למועד האחרון להגשת ההצעות (להלן: "</w:t>
      </w:r>
      <w:r w:rsidRPr="00D006D8">
        <w:rPr>
          <w:rFonts w:ascii="Arial" w:hAnsi="Arial" w:cs="David"/>
          <w:b/>
          <w:bCs/>
          <w:sz w:val="22"/>
          <w:szCs w:val="22"/>
          <w:rtl/>
        </w:rPr>
        <w:t>מועד להגשה</w:t>
      </w:r>
      <w:r w:rsidRPr="00D006D8">
        <w:rPr>
          <w:rFonts w:ascii="Arial" w:hAnsi="Arial" w:cs="David"/>
          <w:sz w:val="22"/>
          <w:szCs w:val="22"/>
          <w:rtl/>
        </w:rPr>
        <w:t>") מטעם המציע ב</w:t>
      </w:r>
      <w:r w:rsidRPr="00D006D8">
        <w:rPr>
          <w:rFonts w:ascii="Arial" w:hAnsi="Arial" w:cs="David" w:hint="cs"/>
          <w:sz w:val="22"/>
          <w:szCs w:val="22"/>
          <w:rtl/>
        </w:rPr>
        <w:t>התקשרות</w:t>
      </w:r>
      <w:r w:rsidRPr="00D006D8">
        <w:rPr>
          <w:rFonts w:ascii="Arial" w:hAnsi="Arial" w:cs="David"/>
          <w:sz w:val="22"/>
          <w:szCs w:val="22"/>
          <w:rtl/>
        </w:rPr>
        <w:t xml:space="preserve"> </w:t>
      </w:r>
      <w:r w:rsidRPr="00D006D8">
        <w:rPr>
          <w:rFonts w:ascii="Arial" w:hAnsi="Arial" w:cs="David" w:hint="cs"/>
          <w:sz w:val="22"/>
          <w:szCs w:val="22"/>
          <w:rtl/>
        </w:rPr>
        <w:t>מספר_____________________</w:t>
      </w:r>
      <w:r w:rsidRPr="00D006D8">
        <w:rPr>
          <w:rFonts w:ascii="Arial" w:hAnsi="Arial" w:cs="David"/>
          <w:sz w:val="22"/>
          <w:szCs w:val="22"/>
          <w:rtl/>
        </w:rPr>
        <w:t xml:space="preserve">לאספקת </w:t>
      </w:r>
      <w:r w:rsidRPr="00D006D8">
        <w:rPr>
          <w:rFonts w:ascii="Arial" w:hAnsi="Arial" w:cs="David" w:hint="cs"/>
          <w:sz w:val="22"/>
          <w:szCs w:val="22"/>
          <w:rtl/>
        </w:rPr>
        <w:t>____________________</w:t>
      </w:r>
      <w:r w:rsidRPr="00D006D8">
        <w:rPr>
          <w:rFonts w:ascii="Arial" w:hAnsi="Arial" w:cs="David"/>
          <w:sz w:val="22"/>
          <w:szCs w:val="22"/>
          <w:rtl/>
        </w:rPr>
        <w:t xml:space="preserve"> עבור </w:t>
      </w:r>
      <w:r w:rsidRPr="00D006D8">
        <w:rPr>
          <w:rFonts w:ascii="Arial" w:hAnsi="Arial" w:cs="David" w:hint="cs"/>
          <w:sz w:val="22"/>
          <w:szCs w:val="22"/>
          <w:rtl/>
        </w:rPr>
        <w:t>___________________</w:t>
      </w:r>
      <w:r w:rsidRPr="00D006D8">
        <w:rPr>
          <w:rFonts w:ascii="Arial" w:hAnsi="Arial" w:cs="David"/>
          <w:sz w:val="22"/>
          <w:szCs w:val="22"/>
          <w:rtl/>
        </w:rPr>
        <w:t>.</w:t>
      </w:r>
    </w:p>
    <w:p w:rsidR="00464FB1" w:rsidRPr="00D006D8" w:rsidRDefault="00464FB1" w:rsidP="00464FB1">
      <w:pPr>
        <w:widowControl/>
        <w:numPr>
          <w:ilvl w:val="0"/>
          <w:numId w:val="16"/>
        </w:numPr>
        <w:spacing w:line="360" w:lineRule="auto"/>
        <w:ind w:left="0" w:right="360" w:firstLine="0"/>
        <w:jc w:val="both"/>
        <w:rPr>
          <w:rFonts w:ascii="Arial" w:hAnsi="Arial" w:cs="David"/>
          <w:sz w:val="22"/>
          <w:szCs w:val="22"/>
        </w:rPr>
      </w:pPr>
      <w:r w:rsidRPr="00D006D8">
        <w:rPr>
          <w:rFonts w:ascii="Arial" w:hAnsi="Arial" w:cs="David"/>
          <w:sz w:val="22"/>
          <w:szCs w:val="22"/>
          <w:rtl/>
        </w:rPr>
        <w:t xml:space="preserve">המציע או בעל זיקה אליו </w:t>
      </w:r>
      <w:r w:rsidRPr="00D006D8">
        <w:rPr>
          <w:rFonts w:ascii="Arial" w:hAnsi="Arial" w:cs="David"/>
          <w:b/>
          <w:bCs/>
          <w:sz w:val="22"/>
          <w:szCs w:val="22"/>
          <w:u w:val="single"/>
          <w:rtl/>
        </w:rPr>
        <w:t>הורשעו</w:t>
      </w:r>
      <w:r w:rsidRPr="00D006D8">
        <w:rPr>
          <w:rFonts w:ascii="Arial" w:hAnsi="Arial" w:cs="David"/>
          <w:sz w:val="22"/>
          <w:szCs w:val="22"/>
          <w:rtl/>
        </w:rPr>
        <w:t xml:space="preserve"> בפסק דין  ביותר משתי עבירות</w:t>
      </w:r>
      <w:r w:rsidRPr="00D006D8">
        <w:rPr>
          <w:rFonts w:ascii="Arial" w:hAnsi="Arial" w:cs="David" w:hint="cs"/>
          <w:sz w:val="22"/>
          <w:szCs w:val="22"/>
          <w:rtl/>
        </w:rPr>
        <w:t xml:space="preserve"> </w:t>
      </w:r>
      <w:r w:rsidRPr="00D006D8">
        <w:rPr>
          <w:rFonts w:ascii="Arial" w:hAnsi="Arial" w:cs="David"/>
          <w:b/>
          <w:bCs/>
          <w:sz w:val="22"/>
          <w:szCs w:val="22"/>
          <w:u w:val="single"/>
          <w:rtl/>
        </w:rPr>
        <w:t>וחלפה שנה אחת</w:t>
      </w:r>
      <w:r w:rsidRPr="00D006D8">
        <w:rPr>
          <w:rFonts w:ascii="Arial" w:hAnsi="Arial" w:cs="David"/>
          <w:sz w:val="22"/>
          <w:szCs w:val="22"/>
          <w:rtl/>
        </w:rPr>
        <w:t xml:space="preserve"> לפחות ממועד ההרשעה האחרונה ועד למועד ההגשה. </w:t>
      </w:r>
    </w:p>
    <w:p w:rsidR="00464FB1" w:rsidRPr="00D006D8" w:rsidRDefault="00464FB1" w:rsidP="00464FB1">
      <w:pPr>
        <w:widowControl/>
        <w:numPr>
          <w:ilvl w:val="0"/>
          <w:numId w:val="16"/>
        </w:numPr>
        <w:spacing w:line="360" w:lineRule="auto"/>
        <w:ind w:left="0" w:right="360" w:firstLine="0"/>
        <w:jc w:val="both"/>
        <w:rPr>
          <w:rFonts w:ascii="Arial" w:hAnsi="Arial" w:cs="David"/>
          <w:sz w:val="22"/>
          <w:szCs w:val="22"/>
          <w:rtl/>
        </w:rPr>
      </w:pPr>
      <w:r w:rsidRPr="00D006D8">
        <w:rPr>
          <w:rFonts w:ascii="Arial" w:hAnsi="Arial" w:cs="David"/>
          <w:sz w:val="22"/>
          <w:szCs w:val="22"/>
          <w:rtl/>
        </w:rPr>
        <w:t xml:space="preserve">המציע או בעל זיקה אליו </w:t>
      </w:r>
      <w:r w:rsidRPr="00D006D8">
        <w:rPr>
          <w:rFonts w:ascii="Arial" w:hAnsi="Arial" w:cs="David"/>
          <w:b/>
          <w:bCs/>
          <w:sz w:val="22"/>
          <w:szCs w:val="22"/>
          <w:u w:val="single"/>
          <w:rtl/>
        </w:rPr>
        <w:t>הורשעו</w:t>
      </w:r>
      <w:r w:rsidRPr="00D006D8">
        <w:rPr>
          <w:rFonts w:ascii="Arial" w:hAnsi="Arial" w:cs="David"/>
          <w:sz w:val="22"/>
          <w:szCs w:val="22"/>
          <w:rtl/>
        </w:rPr>
        <w:t xml:space="preserve"> בפסק דין  ביותר משתי עבירות</w:t>
      </w:r>
      <w:r w:rsidRPr="00D006D8">
        <w:rPr>
          <w:rFonts w:ascii="Arial" w:hAnsi="Arial" w:cs="David" w:hint="cs"/>
          <w:sz w:val="22"/>
          <w:szCs w:val="22"/>
          <w:rtl/>
        </w:rPr>
        <w:t xml:space="preserve"> </w:t>
      </w:r>
      <w:r w:rsidRPr="00D006D8">
        <w:rPr>
          <w:rFonts w:ascii="Arial" w:hAnsi="Arial" w:cs="David"/>
          <w:b/>
          <w:bCs/>
          <w:sz w:val="22"/>
          <w:szCs w:val="22"/>
          <w:u w:val="single"/>
          <w:rtl/>
        </w:rPr>
        <w:t>ולא חלפה שנה אחת</w:t>
      </w:r>
      <w:r w:rsidRPr="00D006D8">
        <w:rPr>
          <w:rFonts w:ascii="Arial" w:hAnsi="Arial" w:cs="David"/>
          <w:sz w:val="22"/>
          <w:szCs w:val="22"/>
          <w:rtl/>
        </w:rPr>
        <w:t xml:space="preserve"> לפחות ממועד ההרשעה האחרונה ועד למועד ההגשה. </w:t>
      </w:r>
    </w:p>
    <w:p w:rsidR="00464FB1" w:rsidRPr="00D006D8" w:rsidRDefault="00464FB1" w:rsidP="00464FB1">
      <w:pPr>
        <w:widowControl/>
        <w:spacing w:line="360" w:lineRule="auto"/>
        <w:jc w:val="both"/>
        <w:rPr>
          <w:rFonts w:ascii="Arial" w:hAnsi="Arial" w:cs="David"/>
          <w:b/>
          <w:bCs/>
          <w:sz w:val="22"/>
          <w:szCs w:val="22"/>
          <w:rtl/>
        </w:rPr>
      </w:pPr>
    </w:p>
    <w:p w:rsidR="00464FB1" w:rsidRPr="00D006D8" w:rsidRDefault="00464FB1" w:rsidP="00464FB1">
      <w:pPr>
        <w:widowControl/>
        <w:spacing w:line="360" w:lineRule="auto"/>
        <w:jc w:val="both"/>
        <w:rPr>
          <w:rFonts w:ascii="Arial" w:hAnsi="Arial" w:cs="David"/>
          <w:sz w:val="22"/>
          <w:szCs w:val="22"/>
          <w:rtl/>
        </w:rPr>
      </w:pPr>
      <w:r w:rsidRPr="00D006D8">
        <w:rPr>
          <w:rFonts w:ascii="Arial" w:hAnsi="Arial" w:cs="David"/>
          <w:sz w:val="22"/>
          <w:szCs w:val="22"/>
          <w:rtl/>
        </w:rPr>
        <w:t xml:space="preserve">זה שמי, להלן חתימתי ותוכן תצהירי דלעיל אמת. </w:t>
      </w:r>
    </w:p>
    <w:p w:rsidR="00464FB1" w:rsidRPr="00D006D8" w:rsidRDefault="00464FB1" w:rsidP="00464FB1">
      <w:pPr>
        <w:widowControl/>
        <w:spacing w:line="360" w:lineRule="auto"/>
        <w:rPr>
          <w:rFonts w:ascii="Arial" w:hAnsi="Arial" w:cs="David"/>
          <w:sz w:val="22"/>
          <w:szCs w:val="22"/>
          <w:rtl/>
        </w:rPr>
      </w:pPr>
    </w:p>
    <w:p w:rsidR="00464FB1" w:rsidRPr="00D006D8" w:rsidRDefault="00464FB1" w:rsidP="00464FB1">
      <w:pPr>
        <w:widowControl/>
        <w:spacing w:line="360" w:lineRule="auto"/>
        <w:rPr>
          <w:rFonts w:ascii="Arial" w:hAnsi="Arial" w:cs="David"/>
          <w:sz w:val="22"/>
          <w:szCs w:val="22"/>
          <w:rtl/>
        </w:rPr>
      </w:pPr>
      <w:r w:rsidRPr="00D006D8">
        <w:rPr>
          <w:rFonts w:ascii="Arial" w:hAnsi="Arial" w:cs="David"/>
          <w:sz w:val="22"/>
          <w:szCs w:val="22"/>
          <w:rtl/>
        </w:rPr>
        <w:t>____________________</w:t>
      </w:r>
      <w:r w:rsidRPr="00D006D8">
        <w:rPr>
          <w:rFonts w:ascii="Arial" w:hAnsi="Arial" w:cs="David"/>
          <w:sz w:val="22"/>
          <w:szCs w:val="22"/>
          <w:rtl/>
        </w:rPr>
        <w:tab/>
      </w:r>
      <w:r w:rsidRPr="00D006D8">
        <w:rPr>
          <w:rFonts w:ascii="Arial" w:hAnsi="Arial" w:cs="David" w:hint="cs"/>
          <w:sz w:val="22"/>
          <w:szCs w:val="22"/>
          <w:rtl/>
        </w:rPr>
        <w:t xml:space="preserve">      </w:t>
      </w:r>
      <w:r w:rsidRPr="00D006D8">
        <w:rPr>
          <w:rFonts w:ascii="Arial" w:hAnsi="Arial" w:cs="David"/>
          <w:sz w:val="22"/>
          <w:szCs w:val="22"/>
          <w:rtl/>
        </w:rPr>
        <w:t>____________________</w:t>
      </w:r>
      <w:r w:rsidRPr="00D006D8">
        <w:rPr>
          <w:rFonts w:ascii="Arial" w:hAnsi="Arial" w:cs="David"/>
          <w:sz w:val="22"/>
          <w:szCs w:val="22"/>
          <w:rtl/>
        </w:rPr>
        <w:tab/>
      </w:r>
      <w:r w:rsidRPr="00D006D8">
        <w:rPr>
          <w:rFonts w:ascii="Arial" w:hAnsi="Arial" w:cs="David" w:hint="cs"/>
          <w:sz w:val="22"/>
          <w:szCs w:val="22"/>
          <w:rtl/>
        </w:rPr>
        <w:t xml:space="preserve">        </w:t>
      </w:r>
      <w:r w:rsidRPr="00D006D8">
        <w:rPr>
          <w:rFonts w:ascii="Arial" w:hAnsi="Arial" w:cs="David"/>
          <w:sz w:val="22"/>
          <w:szCs w:val="22"/>
          <w:rtl/>
        </w:rPr>
        <w:t>____________________</w:t>
      </w:r>
    </w:p>
    <w:p w:rsidR="00464FB1" w:rsidRPr="00D006D8" w:rsidRDefault="00464FB1" w:rsidP="00464FB1">
      <w:pPr>
        <w:widowControl/>
        <w:spacing w:line="360" w:lineRule="auto"/>
        <w:ind w:firstLine="720"/>
        <w:rPr>
          <w:rFonts w:ascii="Arial" w:hAnsi="Arial" w:cs="David"/>
          <w:sz w:val="22"/>
          <w:szCs w:val="22"/>
          <w:rtl/>
        </w:rPr>
      </w:pPr>
      <w:r w:rsidRPr="00D006D8">
        <w:rPr>
          <w:rFonts w:ascii="Arial" w:hAnsi="Arial" w:cs="David"/>
          <w:sz w:val="22"/>
          <w:szCs w:val="22"/>
          <w:rtl/>
        </w:rPr>
        <w:t xml:space="preserve">    תאריך</w:t>
      </w:r>
      <w:r w:rsidRPr="00D006D8">
        <w:rPr>
          <w:rFonts w:ascii="Arial" w:hAnsi="Arial" w:cs="David"/>
          <w:sz w:val="22"/>
          <w:szCs w:val="22"/>
          <w:rtl/>
        </w:rPr>
        <w:tab/>
      </w:r>
      <w:r w:rsidRPr="00D006D8">
        <w:rPr>
          <w:rFonts w:ascii="Arial" w:hAnsi="Arial" w:cs="David"/>
          <w:sz w:val="22"/>
          <w:szCs w:val="22"/>
          <w:rtl/>
        </w:rPr>
        <w:tab/>
      </w:r>
      <w:r w:rsidRPr="00D006D8">
        <w:rPr>
          <w:rFonts w:ascii="Arial" w:hAnsi="Arial" w:cs="David"/>
          <w:sz w:val="22"/>
          <w:szCs w:val="22"/>
          <w:rtl/>
        </w:rPr>
        <w:tab/>
        <w:t xml:space="preserve">       </w:t>
      </w:r>
      <w:r w:rsidRPr="00D006D8">
        <w:rPr>
          <w:rFonts w:ascii="Arial" w:hAnsi="Arial" w:cs="David" w:hint="cs"/>
          <w:sz w:val="22"/>
          <w:szCs w:val="22"/>
          <w:rtl/>
        </w:rPr>
        <w:t xml:space="preserve">    </w:t>
      </w:r>
      <w:r w:rsidRPr="00D006D8">
        <w:rPr>
          <w:rFonts w:ascii="Arial" w:hAnsi="Arial" w:cs="David"/>
          <w:sz w:val="22"/>
          <w:szCs w:val="22"/>
          <w:rtl/>
        </w:rPr>
        <w:t>שם</w:t>
      </w:r>
      <w:r w:rsidRPr="00D006D8">
        <w:rPr>
          <w:rFonts w:ascii="Arial" w:hAnsi="Arial" w:cs="David"/>
          <w:sz w:val="22"/>
          <w:szCs w:val="22"/>
          <w:rtl/>
        </w:rPr>
        <w:tab/>
      </w:r>
      <w:r w:rsidRPr="00D006D8">
        <w:rPr>
          <w:rFonts w:ascii="Arial" w:hAnsi="Arial" w:cs="David"/>
          <w:sz w:val="22"/>
          <w:szCs w:val="22"/>
          <w:rtl/>
        </w:rPr>
        <w:tab/>
      </w:r>
      <w:r w:rsidRPr="00D006D8">
        <w:rPr>
          <w:rFonts w:ascii="Arial" w:hAnsi="Arial" w:cs="David"/>
          <w:sz w:val="22"/>
          <w:szCs w:val="22"/>
          <w:rtl/>
        </w:rPr>
        <w:tab/>
        <w:t xml:space="preserve">       חתימה וחותמת</w:t>
      </w:r>
    </w:p>
    <w:p w:rsidR="00464FB1" w:rsidRPr="00D006D8" w:rsidRDefault="00464FB1" w:rsidP="00464FB1">
      <w:pPr>
        <w:widowControl/>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sz w:val="22"/>
          <w:szCs w:val="22"/>
          <w:u w:val="single"/>
          <w:rtl/>
        </w:rPr>
      </w:pPr>
      <w:bookmarkStart w:id="1" w:name="_Toc78123024"/>
    </w:p>
    <w:p w:rsidR="00464FB1" w:rsidRPr="00D006D8" w:rsidRDefault="00464FB1" w:rsidP="00464FB1">
      <w:pPr>
        <w:widowControl/>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Arial" w:hAnsi="Arial" w:cs="David"/>
          <w:b/>
          <w:bCs/>
          <w:sz w:val="22"/>
          <w:szCs w:val="22"/>
          <w:u w:val="single"/>
          <w:rtl/>
        </w:rPr>
      </w:pPr>
    </w:p>
    <w:p w:rsidR="00464FB1" w:rsidRPr="00D006D8" w:rsidRDefault="00464FB1" w:rsidP="00464FB1">
      <w:pPr>
        <w:widowControl/>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sz w:val="22"/>
          <w:szCs w:val="22"/>
          <w:u w:val="single"/>
          <w:rtl/>
        </w:rPr>
      </w:pPr>
    </w:p>
    <w:p w:rsidR="00464FB1" w:rsidRPr="00D006D8" w:rsidRDefault="00464FB1" w:rsidP="00464FB1">
      <w:pPr>
        <w:widowControl/>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sz w:val="22"/>
          <w:szCs w:val="22"/>
          <w:u w:val="single"/>
          <w:rtl/>
        </w:rPr>
      </w:pPr>
      <w:r w:rsidRPr="00D006D8">
        <w:rPr>
          <w:rFonts w:ascii="Arial" w:hAnsi="Arial" w:cs="David"/>
          <w:b/>
          <w:bCs/>
          <w:sz w:val="22"/>
          <w:szCs w:val="22"/>
          <w:u w:val="single"/>
          <w:rtl/>
        </w:rPr>
        <w:t>אישור עורך הדין</w:t>
      </w:r>
    </w:p>
    <w:p w:rsidR="00464FB1" w:rsidRPr="00D006D8" w:rsidRDefault="00464FB1" w:rsidP="00464FB1">
      <w:pPr>
        <w:widowControl/>
        <w:spacing w:line="360" w:lineRule="auto"/>
        <w:jc w:val="both"/>
        <w:rPr>
          <w:rFonts w:ascii="Arial" w:hAnsi="Arial" w:cs="David"/>
          <w:sz w:val="22"/>
          <w:szCs w:val="22"/>
          <w:rtl/>
        </w:rPr>
      </w:pPr>
      <w:r w:rsidRPr="00D006D8">
        <w:rPr>
          <w:rFonts w:ascii="Arial" w:hAnsi="Arial" w:cs="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64FB1" w:rsidRPr="00D006D8" w:rsidRDefault="00464FB1" w:rsidP="00464FB1">
      <w:pPr>
        <w:widowControl/>
        <w:spacing w:line="360" w:lineRule="auto"/>
        <w:jc w:val="both"/>
        <w:rPr>
          <w:rFonts w:ascii="Arial" w:hAnsi="Arial" w:cs="David"/>
          <w:sz w:val="22"/>
          <w:szCs w:val="22"/>
          <w:rtl/>
        </w:rPr>
      </w:pPr>
    </w:p>
    <w:p w:rsidR="00464FB1" w:rsidRPr="00D006D8" w:rsidRDefault="00464FB1" w:rsidP="00464FB1">
      <w:pPr>
        <w:widowControl/>
        <w:spacing w:line="360" w:lineRule="auto"/>
        <w:rPr>
          <w:rFonts w:ascii="Arial" w:hAnsi="Arial" w:cs="David"/>
          <w:sz w:val="22"/>
          <w:szCs w:val="22"/>
          <w:rtl/>
        </w:rPr>
      </w:pPr>
      <w:r w:rsidRPr="00D006D8">
        <w:rPr>
          <w:rFonts w:ascii="Arial" w:hAnsi="Arial" w:cs="David"/>
          <w:sz w:val="22"/>
          <w:szCs w:val="22"/>
          <w:rtl/>
        </w:rPr>
        <w:t>_________________</w:t>
      </w:r>
      <w:r w:rsidRPr="00D006D8">
        <w:rPr>
          <w:rFonts w:ascii="Arial" w:hAnsi="Arial" w:cs="David"/>
          <w:sz w:val="22"/>
          <w:szCs w:val="22"/>
          <w:rtl/>
        </w:rPr>
        <w:tab/>
        <w:t xml:space="preserve">     </w:t>
      </w:r>
      <w:r>
        <w:rPr>
          <w:rFonts w:ascii="Arial" w:hAnsi="Arial" w:cs="David" w:hint="cs"/>
          <w:sz w:val="22"/>
          <w:szCs w:val="22"/>
          <w:rtl/>
        </w:rPr>
        <w:t xml:space="preserve">   </w:t>
      </w:r>
      <w:r w:rsidRPr="00D006D8">
        <w:rPr>
          <w:rFonts w:ascii="Arial" w:hAnsi="Arial" w:cs="David"/>
          <w:sz w:val="22"/>
          <w:szCs w:val="22"/>
          <w:rtl/>
        </w:rPr>
        <w:t xml:space="preserve">   </w:t>
      </w:r>
      <w:r w:rsidRPr="00D006D8">
        <w:rPr>
          <w:rFonts w:ascii="Arial" w:hAnsi="Arial" w:cs="David" w:hint="cs"/>
          <w:sz w:val="22"/>
          <w:szCs w:val="22"/>
          <w:rtl/>
        </w:rPr>
        <w:t xml:space="preserve">    </w:t>
      </w:r>
      <w:r w:rsidRPr="00D006D8">
        <w:rPr>
          <w:rFonts w:ascii="Arial" w:hAnsi="Arial" w:cs="David"/>
          <w:sz w:val="22"/>
          <w:szCs w:val="22"/>
          <w:rtl/>
        </w:rPr>
        <w:t xml:space="preserve">  ___________________</w:t>
      </w:r>
      <w:r w:rsidRPr="00D006D8">
        <w:rPr>
          <w:rFonts w:ascii="Arial" w:hAnsi="Arial" w:cs="David"/>
          <w:sz w:val="22"/>
          <w:szCs w:val="22"/>
          <w:rtl/>
        </w:rPr>
        <w:tab/>
        <w:t xml:space="preserve">             </w:t>
      </w:r>
      <w:r>
        <w:rPr>
          <w:rFonts w:ascii="Arial" w:hAnsi="Arial" w:cs="David" w:hint="cs"/>
          <w:sz w:val="22"/>
          <w:szCs w:val="22"/>
          <w:rtl/>
        </w:rPr>
        <w:t xml:space="preserve">               </w:t>
      </w:r>
      <w:r w:rsidRPr="00D006D8">
        <w:rPr>
          <w:rFonts w:ascii="Arial" w:hAnsi="Arial" w:cs="David"/>
          <w:sz w:val="22"/>
          <w:szCs w:val="22"/>
          <w:rtl/>
        </w:rPr>
        <w:t xml:space="preserve"> ___________________</w:t>
      </w:r>
    </w:p>
    <w:p w:rsidR="00464FB1" w:rsidRPr="00D006D8" w:rsidRDefault="00464FB1" w:rsidP="00464FB1">
      <w:pPr>
        <w:widowControl/>
        <w:spacing w:line="360" w:lineRule="auto"/>
        <w:rPr>
          <w:rFonts w:ascii="Arial" w:hAnsi="Arial" w:cs="David"/>
          <w:sz w:val="22"/>
          <w:szCs w:val="22"/>
          <w:rtl/>
        </w:rPr>
      </w:pPr>
      <w:r w:rsidRPr="00D006D8">
        <w:rPr>
          <w:rFonts w:ascii="Arial" w:hAnsi="Arial" w:cs="David"/>
          <w:sz w:val="22"/>
          <w:szCs w:val="22"/>
          <w:rtl/>
        </w:rPr>
        <w:t xml:space="preserve">        </w:t>
      </w:r>
      <w:r w:rsidRPr="00D006D8">
        <w:rPr>
          <w:rFonts w:ascii="Arial" w:hAnsi="Arial" w:cs="David" w:hint="cs"/>
          <w:sz w:val="22"/>
          <w:szCs w:val="22"/>
          <w:rtl/>
        </w:rPr>
        <w:t xml:space="preserve">    </w:t>
      </w:r>
      <w:r w:rsidRPr="00D006D8">
        <w:rPr>
          <w:rFonts w:ascii="Arial" w:hAnsi="Arial" w:cs="David"/>
          <w:sz w:val="22"/>
          <w:szCs w:val="22"/>
          <w:rtl/>
        </w:rPr>
        <w:t>תאריך</w:t>
      </w:r>
      <w:r w:rsidRPr="00D006D8">
        <w:rPr>
          <w:rFonts w:ascii="Arial" w:hAnsi="Arial" w:cs="David"/>
          <w:sz w:val="22"/>
          <w:szCs w:val="22"/>
          <w:rtl/>
        </w:rPr>
        <w:tab/>
      </w:r>
      <w:r w:rsidRPr="00D006D8">
        <w:rPr>
          <w:rFonts w:ascii="Arial" w:hAnsi="Arial" w:cs="David"/>
          <w:sz w:val="22"/>
          <w:szCs w:val="22"/>
          <w:rtl/>
        </w:rPr>
        <w:tab/>
      </w:r>
      <w:r w:rsidRPr="00D006D8">
        <w:rPr>
          <w:rFonts w:ascii="Arial" w:hAnsi="Arial" w:cs="David"/>
          <w:sz w:val="22"/>
          <w:szCs w:val="22"/>
          <w:rtl/>
        </w:rPr>
        <w:tab/>
        <w:t xml:space="preserve">      </w:t>
      </w:r>
      <w:r w:rsidRPr="00D006D8">
        <w:rPr>
          <w:rFonts w:ascii="Arial" w:hAnsi="Arial" w:cs="David" w:hint="cs"/>
          <w:sz w:val="22"/>
          <w:szCs w:val="22"/>
          <w:rtl/>
        </w:rPr>
        <w:t xml:space="preserve">        </w:t>
      </w:r>
      <w:r w:rsidRPr="00D006D8">
        <w:rPr>
          <w:rFonts w:ascii="Arial" w:hAnsi="Arial" w:cs="David"/>
          <w:sz w:val="22"/>
          <w:szCs w:val="22"/>
          <w:rtl/>
        </w:rPr>
        <w:t>מספר רישיון</w:t>
      </w:r>
      <w:r w:rsidRPr="00D006D8">
        <w:rPr>
          <w:rFonts w:ascii="Arial" w:hAnsi="Arial" w:cs="David"/>
          <w:sz w:val="22"/>
          <w:szCs w:val="22"/>
          <w:rtl/>
        </w:rPr>
        <w:tab/>
      </w:r>
      <w:r w:rsidRPr="00D006D8">
        <w:rPr>
          <w:rFonts w:ascii="Arial" w:hAnsi="Arial" w:cs="David"/>
          <w:sz w:val="22"/>
          <w:szCs w:val="22"/>
          <w:rtl/>
        </w:rPr>
        <w:tab/>
        <w:t xml:space="preserve">          </w:t>
      </w:r>
      <w:r>
        <w:rPr>
          <w:rFonts w:ascii="Arial" w:hAnsi="Arial" w:cs="David" w:hint="cs"/>
          <w:sz w:val="22"/>
          <w:szCs w:val="22"/>
          <w:rtl/>
        </w:rPr>
        <w:t xml:space="preserve">              </w:t>
      </w:r>
      <w:r w:rsidRPr="00D006D8">
        <w:rPr>
          <w:rFonts w:ascii="Arial" w:hAnsi="Arial" w:cs="David"/>
          <w:sz w:val="22"/>
          <w:szCs w:val="22"/>
          <w:rtl/>
        </w:rPr>
        <w:t xml:space="preserve">  </w:t>
      </w:r>
      <w:r w:rsidRPr="00D006D8">
        <w:rPr>
          <w:rFonts w:ascii="Arial" w:hAnsi="Arial" w:cs="David" w:hint="cs"/>
          <w:sz w:val="22"/>
          <w:szCs w:val="22"/>
          <w:rtl/>
        </w:rPr>
        <w:t xml:space="preserve">           </w:t>
      </w:r>
      <w:r w:rsidRPr="00D006D8">
        <w:rPr>
          <w:rFonts w:ascii="Arial" w:hAnsi="Arial" w:cs="David"/>
          <w:sz w:val="22"/>
          <w:szCs w:val="22"/>
          <w:rtl/>
        </w:rPr>
        <w:t>חתימה וחותמת</w:t>
      </w:r>
    </w:p>
    <w:bookmarkEnd w:id="1"/>
    <w:p w:rsidR="00464FB1" w:rsidRPr="00D006D8" w:rsidRDefault="00464FB1" w:rsidP="00464FB1">
      <w:pPr>
        <w:widowControl/>
        <w:spacing w:line="360" w:lineRule="auto"/>
        <w:rPr>
          <w:rFonts w:ascii="Arial" w:hAnsi="Arial" w:cs="David"/>
          <w:sz w:val="22"/>
          <w:szCs w:val="22"/>
          <w:rtl/>
          <w:lang w:eastAsia="he-IL"/>
        </w:rPr>
      </w:pPr>
    </w:p>
    <w:p w:rsidR="00464FB1" w:rsidRPr="00D006D8" w:rsidRDefault="00464FB1" w:rsidP="00464FB1">
      <w:pPr>
        <w:pStyle w:val="ac"/>
        <w:spacing w:line="360" w:lineRule="auto"/>
        <w:jc w:val="left"/>
        <w:rPr>
          <w:sz w:val="24"/>
          <w:szCs w:val="24"/>
          <w:rtl/>
        </w:rPr>
        <w:sectPr w:rsidR="00464FB1" w:rsidRPr="00D006D8" w:rsidSect="00FD1C3F">
          <w:headerReference w:type="default" r:id="rId15"/>
          <w:footerReference w:type="default" r:id="rId16"/>
          <w:footerReference w:type="first" r:id="rId17"/>
          <w:pgSz w:w="11906" w:h="16838"/>
          <w:pgMar w:top="1440" w:right="1133" w:bottom="1440" w:left="993" w:header="720" w:footer="442" w:gutter="0"/>
          <w:cols w:space="720"/>
          <w:titlePg/>
          <w:bidi/>
          <w:rtlGutter/>
          <w:docGrid w:linePitch="360"/>
        </w:sectPr>
      </w:pPr>
    </w:p>
    <w:p w:rsidR="00464FB1" w:rsidRPr="00D006D8" w:rsidRDefault="00464FB1" w:rsidP="00464FB1">
      <w:pPr>
        <w:pStyle w:val="ac"/>
        <w:spacing w:line="360" w:lineRule="auto"/>
        <w:jc w:val="left"/>
        <w:rPr>
          <w:sz w:val="24"/>
          <w:szCs w:val="24"/>
          <w:u w:val="single"/>
          <w:rtl/>
        </w:rPr>
      </w:pPr>
      <w:r w:rsidRPr="00061A99">
        <w:rPr>
          <w:rFonts w:hint="cs"/>
          <w:sz w:val="24"/>
          <w:szCs w:val="24"/>
          <w:u w:val="single"/>
          <w:rtl/>
        </w:rPr>
        <w:t xml:space="preserve">נספח ב' </w:t>
      </w:r>
      <w:r w:rsidRPr="00061A99">
        <w:rPr>
          <w:sz w:val="24"/>
          <w:szCs w:val="24"/>
          <w:u w:val="single"/>
          <w:rtl/>
        </w:rPr>
        <w:t>–</w:t>
      </w:r>
      <w:r w:rsidRPr="00061A99">
        <w:rPr>
          <w:rFonts w:hint="cs"/>
          <w:sz w:val="24"/>
          <w:szCs w:val="24"/>
          <w:u w:val="single"/>
          <w:rtl/>
        </w:rPr>
        <w:t xml:space="preserve"> סעיף </w:t>
      </w:r>
      <w:r w:rsidRPr="00061A99">
        <w:rPr>
          <w:rFonts w:hint="cs"/>
          <w:sz w:val="24"/>
          <w:szCs w:val="24"/>
          <w:rtl/>
        </w:rPr>
        <w:t xml:space="preserve"> </w:t>
      </w:r>
      <w:r>
        <w:rPr>
          <w:rFonts w:hint="cs"/>
          <w:sz w:val="24"/>
          <w:szCs w:val="24"/>
          <w:u w:val="single"/>
          <w:rtl/>
        </w:rPr>
        <w:t>4.4</w:t>
      </w:r>
    </w:p>
    <w:p w:rsidR="00464FB1" w:rsidRPr="00D006D8" w:rsidRDefault="00464FB1" w:rsidP="00464FB1">
      <w:pPr>
        <w:spacing w:line="360" w:lineRule="auto"/>
        <w:rPr>
          <w:rFonts w:cs="David"/>
          <w:sz w:val="24"/>
          <w:rtl/>
        </w:rPr>
      </w:pPr>
      <w:r w:rsidRPr="00D006D8">
        <w:rPr>
          <w:rFonts w:cs="David" w:hint="cs"/>
          <w:sz w:val="24"/>
          <w:rtl/>
        </w:rPr>
        <w:t>אני הח"מ _______________ ת.ז. _______________ לאחר שהוזהרתי כי עלי לומר את האמת וכי אהיה צפוי לעונשים הקבועים בחוק אם לא אעשה כן, מצהיר/ה בזה כדלקמן:</w:t>
      </w:r>
    </w:p>
    <w:p w:rsidR="00464FB1" w:rsidRPr="00D006D8" w:rsidRDefault="00464FB1" w:rsidP="00464FB1">
      <w:pPr>
        <w:pStyle w:val="ac"/>
        <w:spacing w:line="360" w:lineRule="auto"/>
        <w:jc w:val="left"/>
        <w:rPr>
          <w:sz w:val="24"/>
          <w:szCs w:val="24"/>
          <w:u w:val="single"/>
          <w:rtl/>
        </w:rPr>
      </w:pPr>
      <w:r w:rsidRPr="00D006D8">
        <w:rPr>
          <w:sz w:val="24"/>
          <w:szCs w:val="24"/>
          <w:u w:val="single"/>
          <w:rtl/>
        </w:rPr>
        <w:t xml:space="preserve">פרויקטים שהושלמו בתחום החשמל אותם תכנן וליווה היועץ </w:t>
      </w:r>
      <w:r w:rsidRPr="00D006D8">
        <w:rPr>
          <w:rFonts w:hint="cs"/>
          <w:sz w:val="24"/>
          <w:szCs w:val="24"/>
          <w:u w:val="single"/>
          <w:rtl/>
        </w:rPr>
        <w:t xml:space="preserve">בבנייני משרדים </w:t>
      </w:r>
      <w:r w:rsidRPr="00D006D8">
        <w:rPr>
          <w:sz w:val="24"/>
          <w:szCs w:val="24"/>
          <w:u w:val="single"/>
          <w:rtl/>
        </w:rPr>
        <w:t xml:space="preserve">בעלי חיבור מתח גבוה בגודל 12.6 </w:t>
      </w:r>
      <w:r w:rsidRPr="00D006D8">
        <w:rPr>
          <w:sz w:val="24"/>
          <w:szCs w:val="24"/>
          <w:u w:val="single"/>
        </w:rPr>
        <w:t>kv</w:t>
      </w:r>
      <w:r w:rsidRPr="00D006D8">
        <w:rPr>
          <w:sz w:val="24"/>
          <w:szCs w:val="24"/>
          <w:u w:val="single"/>
          <w:rtl/>
        </w:rPr>
        <w:t xml:space="preserve">  בעל שנאי 1600</w:t>
      </w:r>
      <w:r w:rsidRPr="00D006D8">
        <w:rPr>
          <w:sz w:val="24"/>
          <w:szCs w:val="24"/>
          <w:u w:val="single"/>
        </w:rPr>
        <w:t>KVA</w:t>
      </w:r>
      <w:r w:rsidRPr="00D006D8">
        <w:rPr>
          <w:sz w:val="24"/>
          <w:szCs w:val="24"/>
          <w:u w:val="single"/>
          <w:rtl/>
        </w:rPr>
        <w:t xml:space="preserve"> לכל הפחות, </w:t>
      </w:r>
    </w:p>
    <w:p w:rsidR="00464FB1" w:rsidRPr="00D006D8" w:rsidRDefault="00464FB1" w:rsidP="00464FB1">
      <w:pPr>
        <w:pStyle w:val="ac"/>
        <w:spacing w:line="360" w:lineRule="auto"/>
        <w:jc w:val="left"/>
        <w:rPr>
          <w:sz w:val="24"/>
          <w:szCs w:val="24"/>
          <w:u w:val="single"/>
        </w:rPr>
      </w:pPr>
      <w:r w:rsidRPr="00D006D8">
        <w:rPr>
          <w:sz w:val="24"/>
          <w:szCs w:val="24"/>
          <w:u w:val="single"/>
          <w:rtl/>
        </w:rPr>
        <w:t>הכוללים גנרטורים ומערכות אל-פסק החל מיום 1.1.2012</w:t>
      </w:r>
      <w:r w:rsidRPr="00D006D8">
        <w:rPr>
          <w:rFonts w:hint="cs"/>
          <w:sz w:val="24"/>
          <w:szCs w:val="24"/>
          <w:u w:val="single"/>
          <w:rtl/>
        </w:rPr>
        <w:t xml:space="preserve"> ובהיקף של 250,000 ₪ לא כולל מע"מ  לכל הפחות</w:t>
      </w:r>
    </w:p>
    <w:tbl>
      <w:tblPr>
        <w:bidiVisual/>
        <w:tblW w:w="14601" w:type="dxa"/>
        <w:tblInd w:w="-2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6"/>
        <w:gridCol w:w="1551"/>
        <w:gridCol w:w="1842"/>
        <w:gridCol w:w="3544"/>
        <w:gridCol w:w="2552"/>
        <w:gridCol w:w="2126"/>
        <w:gridCol w:w="2410"/>
      </w:tblGrid>
      <w:tr w:rsidR="00464FB1" w:rsidRPr="00D006D8" w:rsidTr="000F420A">
        <w:trPr>
          <w:trHeight w:val="887"/>
        </w:trPr>
        <w:tc>
          <w:tcPr>
            <w:tcW w:w="576" w:type="dxa"/>
            <w:shd w:val="clear" w:color="auto" w:fill="auto"/>
          </w:tcPr>
          <w:p w:rsidR="00464FB1" w:rsidRPr="00D006D8" w:rsidRDefault="00464FB1" w:rsidP="000F420A">
            <w:pPr>
              <w:spacing w:line="360" w:lineRule="auto"/>
              <w:rPr>
                <w:rFonts w:cs="David"/>
                <w:sz w:val="24"/>
                <w:rtl/>
              </w:rPr>
            </w:pPr>
          </w:p>
        </w:tc>
        <w:tc>
          <w:tcPr>
            <w:tcW w:w="1551" w:type="dxa"/>
            <w:shd w:val="clear" w:color="auto" w:fill="auto"/>
          </w:tcPr>
          <w:p w:rsidR="00464FB1" w:rsidRPr="00D006D8" w:rsidRDefault="00464FB1" w:rsidP="000F420A">
            <w:pPr>
              <w:spacing w:line="360" w:lineRule="auto"/>
              <w:jc w:val="center"/>
              <w:rPr>
                <w:rFonts w:cs="David"/>
                <w:b/>
                <w:bCs/>
                <w:sz w:val="24"/>
                <w:rtl/>
              </w:rPr>
            </w:pPr>
            <w:r w:rsidRPr="00D006D8">
              <w:rPr>
                <w:rFonts w:cs="David" w:hint="cs"/>
                <w:b/>
                <w:bCs/>
                <w:sz w:val="24"/>
                <w:rtl/>
              </w:rPr>
              <w:t>הגוף לו ניתן הייעוץ</w:t>
            </w:r>
          </w:p>
        </w:tc>
        <w:tc>
          <w:tcPr>
            <w:tcW w:w="1842" w:type="dxa"/>
            <w:tcBorders>
              <w:right w:val="single" w:sz="4" w:space="0" w:color="auto"/>
            </w:tcBorders>
            <w:shd w:val="clear" w:color="auto" w:fill="auto"/>
          </w:tcPr>
          <w:p w:rsidR="00464FB1" w:rsidRPr="00D006D8" w:rsidRDefault="00464FB1" w:rsidP="000F420A">
            <w:pPr>
              <w:spacing w:line="360" w:lineRule="auto"/>
              <w:jc w:val="center"/>
              <w:rPr>
                <w:rFonts w:cs="David"/>
                <w:b/>
                <w:bCs/>
                <w:sz w:val="24"/>
                <w:rtl/>
              </w:rPr>
            </w:pPr>
            <w:r w:rsidRPr="00D006D8">
              <w:rPr>
                <w:rFonts w:cs="David" w:hint="cs"/>
                <w:b/>
                <w:bCs/>
                <w:sz w:val="24"/>
                <w:rtl/>
              </w:rPr>
              <w:t>מועד הייעוץ</w:t>
            </w:r>
          </w:p>
        </w:tc>
        <w:tc>
          <w:tcPr>
            <w:tcW w:w="3544" w:type="dxa"/>
            <w:tcBorders>
              <w:top w:val="single" w:sz="4" w:space="0" w:color="auto"/>
              <w:left w:val="single" w:sz="4" w:space="0" w:color="auto"/>
              <w:right w:val="single" w:sz="4" w:space="0" w:color="auto"/>
            </w:tcBorders>
          </w:tcPr>
          <w:p w:rsidR="00464FB1" w:rsidRPr="00D006D8" w:rsidRDefault="00464FB1" w:rsidP="000F420A">
            <w:pPr>
              <w:spacing w:line="360" w:lineRule="auto"/>
              <w:jc w:val="center"/>
              <w:rPr>
                <w:rFonts w:cs="David"/>
                <w:b/>
                <w:bCs/>
                <w:sz w:val="24"/>
                <w:rtl/>
              </w:rPr>
            </w:pPr>
            <w:r w:rsidRPr="00D006D8">
              <w:rPr>
                <w:rFonts w:cs="David" w:hint="cs"/>
                <w:b/>
                <w:bCs/>
                <w:sz w:val="24"/>
                <w:rtl/>
              </w:rPr>
              <w:t xml:space="preserve">נושאי הייעוץ </w:t>
            </w:r>
          </w:p>
        </w:tc>
        <w:tc>
          <w:tcPr>
            <w:tcW w:w="2552" w:type="dxa"/>
            <w:tcBorders>
              <w:left w:val="single" w:sz="4" w:space="0" w:color="auto"/>
              <w:right w:val="single" w:sz="4" w:space="0" w:color="auto"/>
            </w:tcBorders>
          </w:tcPr>
          <w:p w:rsidR="00464FB1" w:rsidRPr="00D006D8" w:rsidRDefault="00464FB1" w:rsidP="000F420A">
            <w:pPr>
              <w:spacing w:line="360" w:lineRule="auto"/>
              <w:jc w:val="center"/>
              <w:rPr>
                <w:rFonts w:cs="David"/>
                <w:b/>
                <w:bCs/>
                <w:sz w:val="24"/>
                <w:rtl/>
              </w:rPr>
            </w:pPr>
            <w:r w:rsidRPr="00D006D8">
              <w:rPr>
                <w:rFonts w:cs="David" w:hint="cs"/>
                <w:b/>
                <w:bCs/>
                <w:sz w:val="24"/>
                <w:rtl/>
              </w:rPr>
              <w:t>היקף הפרויקט (בש"ח לא כולל מע"מ)</w:t>
            </w:r>
          </w:p>
        </w:tc>
        <w:tc>
          <w:tcPr>
            <w:tcW w:w="2126" w:type="dxa"/>
            <w:tcBorders>
              <w:left w:val="single" w:sz="4" w:space="0" w:color="auto"/>
            </w:tcBorders>
            <w:shd w:val="clear" w:color="auto" w:fill="auto"/>
          </w:tcPr>
          <w:p w:rsidR="00464FB1" w:rsidRPr="00D006D8" w:rsidRDefault="00464FB1" w:rsidP="000F420A">
            <w:pPr>
              <w:spacing w:line="360" w:lineRule="auto"/>
              <w:jc w:val="center"/>
              <w:rPr>
                <w:rFonts w:cs="David"/>
                <w:b/>
                <w:bCs/>
                <w:sz w:val="24"/>
                <w:rtl/>
              </w:rPr>
            </w:pPr>
            <w:r w:rsidRPr="00D006D8">
              <w:rPr>
                <w:rFonts w:cs="David" w:hint="cs"/>
                <w:b/>
                <w:bCs/>
                <w:sz w:val="24"/>
                <w:rtl/>
              </w:rPr>
              <w:t>שם איש קשר של הגוף נשוא הייעוץ  (ממליץ)</w:t>
            </w:r>
          </w:p>
        </w:tc>
        <w:tc>
          <w:tcPr>
            <w:tcW w:w="2410" w:type="dxa"/>
            <w:shd w:val="clear" w:color="auto" w:fill="auto"/>
          </w:tcPr>
          <w:p w:rsidR="00464FB1" w:rsidRPr="00D006D8" w:rsidRDefault="00464FB1" w:rsidP="000F420A">
            <w:pPr>
              <w:spacing w:line="360" w:lineRule="auto"/>
              <w:jc w:val="center"/>
              <w:rPr>
                <w:rFonts w:cs="David"/>
                <w:b/>
                <w:bCs/>
                <w:sz w:val="24"/>
                <w:rtl/>
              </w:rPr>
            </w:pPr>
            <w:r w:rsidRPr="00D006D8">
              <w:rPr>
                <w:rFonts w:cs="David" w:hint="cs"/>
                <w:b/>
                <w:bCs/>
                <w:sz w:val="24"/>
                <w:rtl/>
              </w:rPr>
              <w:t>מס' טלפון של הממליץ</w:t>
            </w:r>
          </w:p>
        </w:tc>
      </w:tr>
      <w:tr w:rsidR="00464FB1" w:rsidRPr="00D006D8" w:rsidTr="000F420A">
        <w:trPr>
          <w:trHeight w:val="454"/>
        </w:trPr>
        <w:tc>
          <w:tcPr>
            <w:tcW w:w="576" w:type="dxa"/>
            <w:shd w:val="clear" w:color="auto" w:fill="auto"/>
          </w:tcPr>
          <w:p w:rsidR="00464FB1" w:rsidRPr="00D006D8" w:rsidRDefault="00464FB1" w:rsidP="000F420A">
            <w:pPr>
              <w:spacing w:line="360" w:lineRule="auto"/>
              <w:rPr>
                <w:rFonts w:cs="David"/>
                <w:sz w:val="24"/>
                <w:rtl/>
              </w:rPr>
            </w:pPr>
          </w:p>
          <w:p w:rsidR="00464FB1" w:rsidRPr="00D006D8" w:rsidRDefault="00464FB1" w:rsidP="000F420A">
            <w:pPr>
              <w:spacing w:line="360" w:lineRule="auto"/>
              <w:rPr>
                <w:rFonts w:cs="David"/>
                <w:sz w:val="24"/>
                <w:rtl/>
              </w:rPr>
            </w:pPr>
            <w:r w:rsidRPr="00D006D8">
              <w:rPr>
                <w:rFonts w:cs="David" w:hint="cs"/>
                <w:sz w:val="24"/>
                <w:rtl/>
              </w:rPr>
              <w:t>1.</w:t>
            </w:r>
          </w:p>
        </w:tc>
        <w:tc>
          <w:tcPr>
            <w:tcW w:w="1551" w:type="dxa"/>
            <w:shd w:val="clear" w:color="auto" w:fill="auto"/>
          </w:tcPr>
          <w:p w:rsidR="00464FB1" w:rsidRPr="00D006D8" w:rsidRDefault="00464FB1" w:rsidP="000F420A">
            <w:pPr>
              <w:spacing w:line="360" w:lineRule="auto"/>
              <w:rPr>
                <w:rFonts w:cs="David"/>
                <w:sz w:val="24"/>
                <w:rtl/>
              </w:rPr>
            </w:pPr>
          </w:p>
          <w:p w:rsidR="00464FB1" w:rsidRPr="00D006D8" w:rsidRDefault="00464FB1" w:rsidP="000F420A">
            <w:pPr>
              <w:spacing w:line="360" w:lineRule="auto"/>
              <w:rPr>
                <w:rFonts w:cs="David"/>
                <w:sz w:val="24"/>
                <w:rtl/>
              </w:rPr>
            </w:pPr>
          </w:p>
          <w:p w:rsidR="00464FB1" w:rsidRPr="00D006D8" w:rsidRDefault="00464FB1" w:rsidP="000F420A">
            <w:pPr>
              <w:spacing w:line="360" w:lineRule="auto"/>
              <w:rPr>
                <w:rFonts w:cs="David"/>
                <w:sz w:val="24"/>
                <w:rtl/>
              </w:rPr>
            </w:pPr>
          </w:p>
        </w:tc>
        <w:tc>
          <w:tcPr>
            <w:tcW w:w="1842" w:type="dxa"/>
            <w:shd w:val="clear" w:color="auto" w:fill="auto"/>
          </w:tcPr>
          <w:p w:rsidR="00464FB1" w:rsidRPr="00D006D8" w:rsidRDefault="00464FB1" w:rsidP="000F420A">
            <w:pPr>
              <w:spacing w:line="360" w:lineRule="auto"/>
              <w:rPr>
                <w:rFonts w:cs="David"/>
                <w:sz w:val="24"/>
                <w:rtl/>
              </w:rPr>
            </w:pPr>
          </w:p>
        </w:tc>
        <w:tc>
          <w:tcPr>
            <w:tcW w:w="3544" w:type="dxa"/>
            <w:shd w:val="clear" w:color="auto" w:fill="auto"/>
          </w:tcPr>
          <w:p w:rsidR="00464FB1" w:rsidRPr="00D006D8" w:rsidRDefault="00464FB1" w:rsidP="000F420A">
            <w:pPr>
              <w:spacing w:line="360" w:lineRule="auto"/>
              <w:rPr>
                <w:rFonts w:cs="David"/>
                <w:sz w:val="24"/>
                <w:rtl/>
              </w:rPr>
            </w:pPr>
          </w:p>
        </w:tc>
        <w:tc>
          <w:tcPr>
            <w:tcW w:w="2552" w:type="dxa"/>
          </w:tcPr>
          <w:p w:rsidR="00464FB1" w:rsidRPr="00D006D8" w:rsidRDefault="00464FB1" w:rsidP="000F420A">
            <w:pPr>
              <w:spacing w:line="360" w:lineRule="auto"/>
              <w:rPr>
                <w:rFonts w:cs="David"/>
                <w:sz w:val="24"/>
                <w:rtl/>
              </w:rPr>
            </w:pPr>
          </w:p>
        </w:tc>
        <w:tc>
          <w:tcPr>
            <w:tcW w:w="2126" w:type="dxa"/>
            <w:shd w:val="clear" w:color="auto" w:fill="auto"/>
          </w:tcPr>
          <w:p w:rsidR="00464FB1" w:rsidRPr="00D006D8" w:rsidRDefault="00464FB1" w:rsidP="000F420A">
            <w:pPr>
              <w:spacing w:line="360" w:lineRule="auto"/>
              <w:rPr>
                <w:rFonts w:cs="David"/>
                <w:sz w:val="24"/>
                <w:rtl/>
              </w:rPr>
            </w:pPr>
          </w:p>
        </w:tc>
        <w:tc>
          <w:tcPr>
            <w:tcW w:w="2410" w:type="dxa"/>
            <w:shd w:val="clear" w:color="auto" w:fill="auto"/>
          </w:tcPr>
          <w:p w:rsidR="00464FB1" w:rsidRPr="00D006D8" w:rsidRDefault="00464FB1" w:rsidP="000F420A">
            <w:pPr>
              <w:spacing w:line="360" w:lineRule="auto"/>
              <w:rPr>
                <w:rFonts w:cs="David"/>
                <w:sz w:val="24"/>
                <w:rtl/>
              </w:rPr>
            </w:pPr>
          </w:p>
        </w:tc>
      </w:tr>
      <w:tr w:rsidR="00464FB1" w:rsidRPr="00D006D8" w:rsidTr="000F420A">
        <w:trPr>
          <w:trHeight w:val="454"/>
        </w:trPr>
        <w:tc>
          <w:tcPr>
            <w:tcW w:w="576" w:type="dxa"/>
            <w:shd w:val="clear" w:color="auto" w:fill="auto"/>
          </w:tcPr>
          <w:p w:rsidR="00464FB1" w:rsidRPr="00D006D8" w:rsidRDefault="00464FB1" w:rsidP="000F420A">
            <w:pPr>
              <w:spacing w:line="360" w:lineRule="auto"/>
              <w:rPr>
                <w:rFonts w:cs="David"/>
                <w:sz w:val="24"/>
                <w:rtl/>
              </w:rPr>
            </w:pPr>
          </w:p>
          <w:p w:rsidR="00464FB1" w:rsidRPr="00D006D8" w:rsidRDefault="00464FB1" w:rsidP="000F420A">
            <w:pPr>
              <w:spacing w:line="360" w:lineRule="auto"/>
              <w:rPr>
                <w:rFonts w:cs="David"/>
                <w:sz w:val="24"/>
                <w:rtl/>
              </w:rPr>
            </w:pPr>
            <w:r w:rsidRPr="00D006D8">
              <w:rPr>
                <w:rFonts w:cs="David" w:hint="cs"/>
                <w:sz w:val="24"/>
                <w:rtl/>
              </w:rPr>
              <w:t>2.</w:t>
            </w:r>
          </w:p>
        </w:tc>
        <w:tc>
          <w:tcPr>
            <w:tcW w:w="1551" w:type="dxa"/>
            <w:shd w:val="clear" w:color="auto" w:fill="auto"/>
          </w:tcPr>
          <w:p w:rsidR="00464FB1" w:rsidRPr="00D006D8" w:rsidRDefault="00464FB1" w:rsidP="000F420A">
            <w:pPr>
              <w:spacing w:line="360" w:lineRule="auto"/>
              <w:rPr>
                <w:rFonts w:cs="David"/>
                <w:sz w:val="24"/>
                <w:rtl/>
              </w:rPr>
            </w:pPr>
          </w:p>
          <w:p w:rsidR="00464FB1" w:rsidRPr="00D006D8" w:rsidRDefault="00464FB1" w:rsidP="000F420A">
            <w:pPr>
              <w:spacing w:line="360" w:lineRule="auto"/>
              <w:rPr>
                <w:rFonts w:cs="David"/>
                <w:sz w:val="24"/>
                <w:rtl/>
              </w:rPr>
            </w:pPr>
          </w:p>
          <w:p w:rsidR="00464FB1" w:rsidRPr="00D006D8" w:rsidRDefault="00464FB1" w:rsidP="000F420A">
            <w:pPr>
              <w:spacing w:line="360" w:lineRule="auto"/>
              <w:rPr>
                <w:rFonts w:cs="David"/>
                <w:sz w:val="24"/>
                <w:rtl/>
              </w:rPr>
            </w:pPr>
          </w:p>
        </w:tc>
        <w:tc>
          <w:tcPr>
            <w:tcW w:w="1842" w:type="dxa"/>
            <w:shd w:val="clear" w:color="auto" w:fill="auto"/>
          </w:tcPr>
          <w:p w:rsidR="00464FB1" w:rsidRPr="00D006D8" w:rsidRDefault="00464FB1" w:rsidP="000F420A">
            <w:pPr>
              <w:spacing w:line="360" w:lineRule="auto"/>
              <w:rPr>
                <w:rFonts w:cs="David"/>
                <w:sz w:val="24"/>
                <w:rtl/>
              </w:rPr>
            </w:pPr>
          </w:p>
        </w:tc>
        <w:tc>
          <w:tcPr>
            <w:tcW w:w="3544" w:type="dxa"/>
            <w:shd w:val="clear" w:color="auto" w:fill="auto"/>
          </w:tcPr>
          <w:p w:rsidR="00464FB1" w:rsidRPr="00D006D8" w:rsidRDefault="00464FB1" w:rsidP="000F420A">
            <w:pPr>
              <w:spacing w:line="360" w:lineRule="auto"/>
              <w:rPr>
                <w:rFonts w:cs="David"/>
                <w:sz w:val="24"/>
                <w:rtl/>
              </w:rPr>
            </w:pPr>
          </w:p>
        </w:tc>
        <w:tc>
          <w:tcPr>
            <w:tcW w:w="2552" w:type="dxa"/>
          </w:tcPr>
          <w:p w:rsidR="00464FB1" w:rsidRPr="00D006D8" w:rsidRDefault="00464FB1" w:rsidP="000F420A">
            <w:pPr>
              <w:spacing w:line="360" w:lineRule="auto"/>
              <w:rPr>
                <w:rFonts w:cs="David"/>
                <w:sz w:val="24"/>
                <w:rtl/>
              </w:rPr>
            </w:pPr>
          </w:p>
        </w:tc>
        <w:tc>
          <w:tcPr>
            <w:tcW w:w="2126" w:type="dxa"/>
            <w:shd w:val="clear" w:color="auto" w:fill="auto"/>
          </w:tcPr>
          <w:p w:rsidR="00464FB1" w:rsidRPr="00D006D8" w:rsidRDefault="00464FB1" w:rsidP="000F420A">
            <w:pPr>
              <w:spacing w:line="360" w:lineRule="auto"/>
              <w:rPr>
                <w:rFonts w:cs="David"/>
                <w:sz w:val="24"/>
                <w:rtl/>
              </w:rPr>
            </w:pPr>
          </w:p>
        </w:tc>
        <w:tc>
          <w:tcPr>
            <w:tcW w:w="2410" w:type="dxa"/>
            <w:shd w:val="clear" w:color="auto" w:fill="auto"/>
          </w:tcPr>
          <w:p w:rsidR="00464FB1" w:rsidRPr="00D006D8" w:rsidRDefault="00464FB1" w:rsidP="000F420A">
            <w:pPr>
              <w:spacing w:line="360" w:lineRule="auto"/>
              <w:rPr>
                <w:rFonts w:cs="David"/>
                <w:sz w:val="24"/>
                <w:rtl/>
              </w:rPr>
            </w:pPr>
          </w:p>
        </w:tc>
      </w:tr>
      <w:tr w:rsidR="00464FB1" w:rsidRPr="00D006D8" w:rsidTr="000F420A">
        <w:trPr>
          <w:trHeight w:val="454"/>
        </w:trPr>
        <w:tc>
          <w:tcPr>
            <w:tcW w:w="576" w:type="dxa"/>
            <w:shd w:val="clear" w:color="auto" w:fill="auto"/>
          </w:tcPr>
          <w:p w:rsidR="00464FB1" w:rsidRPr="00D006D8" w:rsidRDefault="00464FB1" w:rsidP="000F420A">
            <w:pPr>
              <w:spacing w:line="360" w:lineRule="auto"/>
              <w:rPr>
                <w:rFonts w:cs="David"/>
                <w:sz w:val="24"/>
                <w:rtl/>
              </w:rPr>
            </w:pPr>
          </w:p>
          <w:p w:rsidR="00464FB1" w:rsidRPr="00D006D8" w:rsidRDefault="00464FB1" w:rsidP="000F420A">
            <w:pPr>
              <w:spacing w:line="360" w:lineRule="auto"/>
              <w:rPr>
                <w:rFonts w:cs="David"/>
                <w:sz w:val="24"/>
                <w:rtl/>
              </w:rPr>
            </w:pPr>
            <w:r w:rsidRPr="00D006D8">
              <w:rPr>
                <w:rFonts w:cs="David" w:hint="cs"/>
                <w:sz w:val="24"/>
                <w:rtl/>
              </w:rPr>
              <w:t>3.</w:t>
            </w:r>
          </w:p>
        </w:tc>
        <w:tc>
          <w:tcPr>
            <w:tcW w:w="1551" w:type="dxa"/>
            <w:shd w:val="clear" w:color="auto" w:fill="auto"/>
          </w:tcPr>
          <w:p w:rsidR="00464FB1" w:rsidRPr="00D006D8" w:rsidRDefault="00464FB1" w:rsidP="000F420A">
            <w:pPr>
              <w:spacing w:line="360" w:lineRule="auto"/>
              <w:rPr>
                <w:rFonts w:cs="David"/>
                <w:sz w:val="24"/>
                <w:rtl/>
              </w:rPr>
            </w:pPr>
          </w:p>
          <w:p w:rsidR="00464FB1" w:rsidRPr="00D006D8" w:rsidRDefault="00464FB1" w:rsidP="000F420A">
            <w:pPr>
              <w:spacing w:line="360" w:lineRule="auto"/>
              <w:rPr>
                <w:rFonts w:cs="David"/>
                <w:sz w:val="24"/>
                <w:rtl/>
              </w:rPr>
            </w:pPr>
          </w:p>
          <w:p w:rsidR="00464FB1" w:rsidRPr="00D006D8" w:rsidRDefault="00464FB1" w:rsidP="000F420A">
            <w:pPr>
              <w:spacing w:line="360" w:lineRule="auto"/>
              <w:rPr>
                <w:rFonts w:cs="David"/>
                <w:sz w:val="24"/>
                <w:rtl/>
              </w:rPr>
            </w:pPr>
          </w:p>
        </w:tc>
        <w:tc>
          <w:tcPr>
            <w:tcW w:w="1842" w:type="dxa"/>
            <w:shd w:val="clear" w:color="auto" w:fill="auto"/>
          </w:tcPr>
          <w:p w:rsidR="00464FB1" w:rsidRPr="00D006D8" w:rsidRDefault="00464FB1" w:rsidP="000F420A">
            <w:pPr>
              <w:spacing w:line="360" w:lineRule="auto"/>
              <w:rPr>
                <w:rFonts w:cs="David"/>
                <w:sz w:val="24"/>
                <w:rtl/>
              </w:rPr>
            </w:pPr>
          </w:p>
        </w:tc>
        <w:tc>
          <w:tcPr>
            <w:tcW w:w="3544" w:type="dxa"/>
            <w:shd w:val="clear" w:color="auto" w:fill="auto"/>
          </w:tcPr>
          <w:p w:rsidR="00464FB1" w:rsidRPr="00D006D8" w:rsidRDefault="00464FB1" w:rsidP="000F420A">
            <w:pPr>
              <w:spacing w:line="360" w:lineRule="auto"/>
              <w:rPr>
                <w:rFonts w:cs="David"/>
                <w:sz w:val="24"/>
                <w:rtl/>
              </w:rPr>
            </w:pPr>
          </w:p>
        </w:tc>
        <w:tc>
          <w:tcPr>
            <w:tcW w:w="2552" w:type="dxa"/>
          </w:tcPr>
          <w:p w:rsidR="00464FB1" w:rsidRPr="00D006D8" w:rsidRDefault="00464FB1" w:rsidP="000F420A">
            <w:pPr>
              <w:spacing w:line="360" w:lineRule="auto"/>
              <w:rPr>
                <w:rFonts w:cs="David"/>
                <w:sz w:val="24"/>
                <w:rtl/>
              </w:rPr>
            </w:pPr>
          </w:p>
        </w:tc>
        <w:tc>
          <w:tcPr>
            <w:tcW w:w="2126" w:type="dxa"/>
            <w:shd w:val="clear" w:color="auto" w:fill="auto"/>
          </w:tcPr>
          <w:p w:rsidR="00464FB1" w:rsidRPr="00D006D8" w:rsidRDefault="00464FB1" w:rsidP="000F420A">
            <w:pPr>
              <w:spacing w:line="360" w:lineRule="auto"/>
              <w:rPr>
                <w:rFonts w:cs="David"/>
                <w:sz w:val="24"/>
                <w:rtl/>
              </w:rPr>
            </w:pPr>
          </w:p>
        </w:tc>
        <w:tc>
          <w:tcPr>
            <w:tcW w:w="2410" w:type="dxa"/>
            <w:shd w:val="clear" w:color="auto" w:fill="auto"/>
          </w:tcPr>
          <w:p w:rsidR="00464FB1" w:rsidRPr="00D006D8" w:rsidRDefault="00464FB1" w:rsidP="000F420A">
            <w:pPr>
              <w:spacing w:line="360" w:lineRule="auto"/>
              <w:rPr>
                <w:rFonts w:cs="David"/>
                <w:sz w:val="24"/>
                <w:rtl/>
              </w:rPr>
            </w:pPr>
          </w:p>
        </w:tc>
      </w:tr>
      <w:tr w:rsidR="00464FB1" w:rsidRPr="00D006D8" w:rsidTr="000F420A">
        <w:trPr>
          <w:trHeight w:val="454"/>
        </w:trPr>
        <w:tc>
          <w:tcPr>
            <w:tcW w:w="576" w:type="dxa"/>
            <w:shd w:val="clear" w:color="auto" w:fill="auto"/>
          </w:tcPr>
          <w:p w:rsidR="00464FB1" w:rsidRPr="00D006D8" w:rsidRDefault="00464FB1" w:rsidP="000F420A">
            <w:pPr>
              <w:spacing w:line="360" w:lineRule="auto"/>
              <w:rPr>
                <w:rFonts w:cs="David"/>
                <w:sz w:val="24"/>
                <w:rtl/>
              </w:rPr>
            </w:pPr>
          </w:p>
          <w:p w:rsidR="00464FB1" w:rsidRPr="00D006D8" w:rsidRDefault="00464FB1" w:rsidP="000F420A">
            <w:pPr>
              <w:spacing w:line="360" w:lineRule="auto"/>
              <w:rPr>
                <w:rFonts w:cs="David"/>
                <w:sz w:val="24"/>
                <w:rtl/>
              </w:rPr>
            </w:pPr>
            <w:r w:rsidRPr="00D006D8">
              <w:rPr>
                <w:rFonts w:cs="David" w:hint="cs"/>
                <w:sz w:val="24"/>
                <w:rtl/>
              </w:rPr>
              <w:t>4.</w:t>
            </w:r>
          </w:p>
        </w:tc>
        <w:tc>
          <w:tcPr>
            <w:tcW w:w="1551" w:type="dxa"/>
            <w:shd w:val="clear" w:color="auto" w:fill="auto"/>
          </w:tcPr>
          <w:p w:rsidR="00464FB1" w:rsidRPr="00D006D8" w:rsidRDefault="00464FB1" w:rsidP="000F420A">
            <w:pPr>
              <w:spacing w:line="360" w:lineRule="auto"/>
              <w:rPr>
                <w:rFonts w:cs="David"/>
                <w:sz w:val="24"/>
                <w:rtl/>
              </w:rPr>
            </w:pPr>
          </w:p>
          <w:p w:rsidR="00464FB1" w:rsidRPr="00D006D8" w:rsidRDefault="00464FB1" w:rsidP="000F420A">
            <w:pPr>
              <w:spacing w:line="360" w:lineRule="auto"/>
              <w:rPr>
                <w:rFonts w:cs="David"/>
                <w:sz w:val="24"/>
                <w:rtl/>
              </w:rPr>
            </w:pPr>
          </w:p>
          <w:p w:rsidR="00464FB1" w:rsidRPr="00D006D8" w:rsidRDefault="00464FB1" w:rsidP="000F420A">
            <w:pPr>
              <w:spacing w:line="360" w:lineRule="auto"/>
              <w:rPr>
                <w:rFonts w:cs="David"/>
                <w:sz w:val="24"/>
                <w:rtl/>
              </w:rPr>
            </w:pPr>
          </w:p>
        </w:tc>
        <w:tc>
          <w:tcPr>
            <w:tcW w:w="1842" w:type="dxa"/>
            <w:shd w:val="clear" w:color="auto" w:fill="auto"/>
          </w:tcPr>
          <w:p w:rsidR="00464FB1" w:rsidRPr="00D006D8" w:rsidRDefault="00464FB1" w:rsidP="000F420A">
            <w:pPr>
              <w:spacing w:line="360" w:lineRule="auto"/>
              <w:rPr>
                <w:rFonts w:cs="David"/>
                <w:sz w:val="24"/>
                <w:rtl/>
              </w:rPr>
            </w:pPr>
          </w:p>
        </w:tc>
        <w:tc>
          <w:tcPr>
            <w:tcW w:w="3544" w:type="dxa"/>
            <w:shd w:val="clear" w:color="auto" w:fill="auto"/>
          </w:tcPr>
          <w:p w:rsidR="00464FB1" w:rsidRPr="00D006D8" w:rsidRDefault="00464FB1" w:rsidP="000F420A">
            <w:pPr>
              <w:spacing w:line="360" w:lineRule="auto"/>
              <w:rPr>
                <w:rFonts w:cs="David"/>
                <w:sz w:val="24"/>
                <w:rtl/>
              </w:rPr>
            </w:pPr>
          </w:p>
        </w:tc>
        <w:tc>
          <w:tcPr>
            <w:tcW w:w="2552" w:type="dxa"/>
          </w:tcPr>
          <w:p w:rsidR="00464FB1" w:rsidRPr="00D006D8" w:rsidRDefault="00464FB1" w:rsidP="000F420A">
            <w:pPr>
              <w:spacing w:line="360" w:lineRule="auto"/>
              <w:rPr>
                <w:rFonts w:cs="David"/>
                <w:sz w:val="24"/>
                <w:rtl/>
              </w:rPr>
            </w:pPr>
          </w:p>
        </w:tc>
        <w:tc>
          <w:tcPr>
            <w:tcW w:w="2126" w:type="dxa"/>
            <w:shd w:val="clear" w:color="auto" w:fill="auto"/>
          </w:tcPr>
          <w:p w:rsidR="00464FB1" w:rsidRPr="00D006D8" w:rsidRDefault="00464FB1" w:rsidP="000F420A">
            <w:pPr>
              <w:spacing w:line="360" w:lineRule="auto"/>
              <w:rPr>
                <w:rFonts w:cs="David"/>
                <w:sz w:val="24"/>
                <w:rtl/>
              </w:rPr>
            </w:pPr>
          </w:p>
        </w:tc>
        <w:tc>
          <w:tcPr>
            <w:tcW w:w="2410" w:type="dxa"/>
            <w:shd w:val="clear" w:color="auto" w:fill="auto"/>
          </w:tcPr>
          <w:p w:rsidR="00464FB1" w:rsidRPr="00D006D8" w:rsidRDefault="00464FB1" w:rsidP="000F420A">
            <w:pPr>
              <w:spacing w:line="360" w:lineRule="auto"/>
              <w:rPr>
                <w:rFonts w:cs="David"/>
                <w:sz w:val="24"/>
                <w:rtl/>
              </w:rPr>
            </w:pPr>
          </w:p>
        </w:tc>
      </w:tr>
      <w:tr w:rsidR="00464FB1" w:rsidRPr="00D006D8" w:rsidTr="000F420A">
        <w:trPr>
          <w:trHeight w:val="454"/>
        </w:trPr>
        <w:tc>
          <w:tcPr>
            <w:tcW w:w="576" w:type="dxa"/>
            <w:shd w:val="clear" w:color="auto" w:fill="auto"/>
          </w:tcPr>
          <w:p w:rsidR="00464FB1" w:rsidRPr="00D006D8" w:rsidRDefault="00464FB1" w:rsidP="000F420A">
            <w:pPr>
              <w:spacing w:line="360" w:lineRule="auto"/>
              <w:rPr>
                <w:rFonts w:cs="David"/>
                <w:sz w:val="24"/>
                <w:rtl/>
              </w:rPr>
            </w:pPr>
          </w:p>
          <w:p w:rsidR="00464FB1" w:rsidRPr="00D006D8" w:rsidRDefault="00464FB1" w:rsidP="000F420A">
            <w:pPr>
              <w:spacing w:line="360" w:lineRule="auto"/>
              <w:rPr>
                <w:rFonts w:cs="David"/>
                <w:sz w:val="24"/>
                <w:rtl/>
              </w:rPr>
            </w:pPr>
            <w:r w:rsidRPr="00D006D8">
              <w:rPr>
                <w:rFonts w:cs="David" w:hint="cs"/>
                <w:sz w:val="24"/>
                <w:rtl/>
              </w:rPr>
              <w:t>5.</w:t>
            </w:r>
          </w:p>
        </w:tc>
        <w:tc>
          <w:tcPr>
            <w:tcW w:w="1551" w:type="dxa"/>
            <w:shd w:val="clear" w:color="auto" w:fill="auto"/>
          </w:tcPr>
          <w:p w:rsidR="00464FB1" w:rsidRPr="00D006D8" w:rsidRDefault="00464FB1" w:rsidP="000F420A">
            <w:pPr>
              <w:spacing w:line="360" w:lineRule="auto"/>
              <w:rPr>
                <w:rFonts w:cs="David"/>
                <w:sz w:val="24"/>
                <w:rtl/>
              </w:rPr>
            </w:pPr>
          </w:p>
          <w:p w:rsidR="00464FB1" w:rsidRPr="00D006D8" w:rsidRDefault="00464FB1" w:rsidP="000F420A">
            <w:pPr>
              <w:spacing w:line="360" w:lineRule="auto"/>
              <w:rPr>
                <w:rFonts w:cs="David"/>
                <w:sz w:val="24"/>
                <w:rtl/>
              </w:rPr>
            </w:pPr>
          </w:p>
          <w:p w:rsidR="00464FB1" w:rsidRPr="00D006D8" w:rsidRDefault="00464FB1" w:rsidP="000F420A">
            <w:pPr>
              <w:spacing w:line="360" w:lineRule="auto"/>
              <w:rPr>
                <w:rFonts w:cs="David"/>
                <w:sz w:val="24"/>
                <w:rtl/>
              </w:rPr>
            </w:pPr>
          </w:p>
        </w:tc>
        <w:tc>
          <w:tcPr>
            <w:tcW w:w="1842" w:type="dxa"/>
            <w:shd w:val="clear" w:color="auto" w:fill="auto"/>
          </w:tcPr>
          <w:p w:rsidR="00464FB1" w:rsidRPr="00D006D8" w:rsidRDefault="00464FB1" w:rsidP="000F420A">
            <w:pPr>
              <w:spacing w:line="360" w:lineRule="auto"/>
              <w:rPr>
                <w:rFonts w:cs="David"/>
                <w:sz w:val="24"/>
                <w:rtl/>
              </w:rPr>
            </w:pPr>
          </w:p>
        </w:tc>
        <w:tc>
          <w:tcPr>
            <w:tcW w:w="3544" w:type="dxa"/>
            <w:shd w:val="clear" w:color="auto" w:fill="auto"/>
          </w:tcPr>
          <w:p w:rsidR="00464FB1" w:rsidRPr="00D006D8" w:rsidRDefault="00464FB1" w:rsidP="000F420A">
            <w:pPr>
              <w:spacing w:line="360" w:lineRule="auto"/>
              <w:rPr>
                <w:rFonts w:cs="David"/>
                <w:sz w:val="24"/>
                <w:rtl/>
              </w:rPr>
            </w:pPr>
          </w:p>
        </w:tc>
        <w:tc>
          <w:tcPr>
            <w:tcW w:w="2552" w:type="dxa"/>
          </w:tcPr>
          <w:p w:rsidR="00464FB1" w:rsidRPr="00D006D8" w:rsidRDefault="00464FB1" w:rsidP="000F420A">
            <w:pPr>
              <w:spacing w:line="360" w:lineRule="auto"/>
              <w:rPr>
                <w:rFonts w:cs="David"/>
                <w:sz w:val="24"/>
                <w:rtl/>
              </w:rPr>
            </w:pPr>
          </w:p>
        </w:tc>
        <w:tc>
          <w:tcPr>
            <w:tcW w:w="2126" w:type="dxa"/>
            <w:shd w:val="clear" w:color="auto" w:fill="auto"/>
          </w:tcPr>
          <w:p w:rsidR="00464FB1" w:rsidRPr="00D006D8" w:rsidRDefault="00464FB1" w:rsidP="000F420A">
            <w:pPr>
              <w:spacing w:line="360" w:lineRule="auto"/>
              <w:rPr>
                <w:rFonts w:cs="David"/>
                <w:sz w:val="24"/>
                <w:rtl/>
              </w:rPr>
            </w:pPr>
          </w:p>
        </w:tc>
        <w:tc>
          <w:tcPr>
            <w:tcW w:w="2410" w:type="dxa"/>
            <w:shd w:val="clear" w:color="auto" w:fill="auto"/>
          </w:tcPr>
          <w:p w:rsidR="00464FB1" w:rsidRPr="00D006D8" w:rsidRDefault="00464FB1" w:rsidP="000F420A">
            <w:pPr>
              <w:spacing w:line="360" w:lineRule="auto"/>
              <w:rPr>
                <w:rFonts w:cs="David"/>
                <w:sz w:val="24"/>
                <w:rtl/>
              </w:rPr>
            </w:pPr>
          </w:p>
        </w:tc>
      </w:tr>
      <w:tr w:rsidR="00464FB1" w:rsidRPr="00D006D8" w:rsidTr="000F420A">
        <w:trPr>
          <w:trHeight w:val="454"/>
        </w:trPr>
        <w:tc>
          <w:tcPr>
            <w:tcW w:w="576" w:type="dxa"/>
            <w:shd w:val="clear" w:color="auto" w:fill="auto"/>
          </w:tcPr>
          <w:p w:rsidR="00464FB1" w:rsidRPr="00D006D8" w:rsidRDefault="00464FB1" w:rsidP="000F420A">
            <w:pPr>
              <w:spacing w:line="360" w:lineRule="auto"/>
              <w:rPr>
                <w:rFonts w:cs="David"/>
                <w:sz w:val="24"/>
                <w:rtl/>
              </w:rPr>
            </w:pPr>
            <w:r w:rsidRPr="00D006D8">
              <w:rPr>
                <w:rFonts w:cs="David" w:hint="cs"/>
                <w:sz w:val="24"/>
                <w:rtl/>
              </w:rPr>
              <w:t>6.</w:t>
            </w:r>
          </w:p>
        </w:tc>
        <w:tc>
          <w:tcPr>
            <w:tcW w:w="1551" w:type="dxa"/>
            <w:shd w:val="clear" w:color="auto" w:fill="auto"/>
          </w:tcPr>
          <w:p w:rsidR="00464FB1" w:rsidRPr="00D006D8" w:rsidRDefault="00464FB1" w:rsidP="000F420A">
            <w:pPr>
              <w:spacing w:line="360" w:lineRule="auto"/>
              <w:rPr>
                <w:rFonts w:cs="David"/>
                <w:sz w:val="24"/>
                <w:rtl/>
              </w:rPr>
            </w:pPr>
          </w:p>
          <w:p w:rsidR="00464FB1" w:rsidRPr="00D006D8" w:rsidRDefault="00464FB1" w:rsidP="000F420A">
            <w:pPr>
              <w:spacing w:line="360" w:lineRule="auto"/>
              <w:rPr>
                <w:rFonts w:cs="David"/>
                <w:sz w:val="24"/>
                <w:rtl/>
              </w:rPr>
            </w:pPr>
          </w:p>
          <w:p w:rsidR="00464FB1" w:rsidRPr="00D006D8" w:rsidRDefault="00464FB1" w:rsidP="000F420A">
            <w:pPr>
              <w:spacing w:line="360" w:lineRule="auto"/>
              <w:rPr>
                <w:rFonts w:cs="David"/>
                <w:sz w:val="24"/>
                <w:rtl/>
              </w:rPr>
            </w:pPr>
          </w:p>
        </w:tc>
        <w:tc>
          <w:tcPr>
            <w:tcW w:w="1842" w:type="dxa"/>
            <w:shd w:val="clear" w:color="auto" w:fill="auto"/>
          </w:tcPr>
          <w:p w:rsidR="00464FB1" w:rsidRPr="00D006D8" w:rsidRDefault="00464FB1" w:rsidP="000F420A">
            <w:pPr>
              <w:spacing w:line="360" w:lineRule="auto"/>
              <w:rPr>
                <w:rFonts w:cs="David"/>
                <w:sz w:val="24"/>
                <w:rtl/>
              </w:rPr>
            </w:pPr>
          </w:p>
          <w:p w:rsidR="00464FB1" w:rsidRPr="00D006D8" w:rsidRDefault="00464FB1" w:rsidP="000F420A">
            <w:pPr>
              <w:spacing w:line="360" w:lineRule="auto"/>
              <w:rPr>
                <w:rFonts w:cs="David"/>
                <w:sz w:val="24"/>
                <w:rtl/>
              </w:rPr>
            </w:pPr>
          </w:p>
          <w:p w:rsidR="00464FB1" w:rsidRPr="00D006D8" w:rsidRDefault="00464FB1" w:rsidP="000F420A">
            <w:pPr>
              <w:spacing w:line="360" w:lineRule="auto"/>
              <w:rPr>
                <w:rFonts w:cs="David"/>
                <w:sz w:val="24"/>
                <w:rtl/>
              </w:rPr>
            </w:pPr>
          </w:p>
          <w:p w:rsidR="00464FB1" w:rsidRPr="00D006D8" w:rsidRDefault="00464FB1" w:rsidP="000F420A">
            <w:pPr>
              <w:spacing w:line="360" w:lineRule="auto"/>
              <w:rPr>
                <w:rFonts w:cs="David"/>
                <w:sz w:val="24"/>
                <w:rtl/>
              </w:rPr>
            </w:pPr>
          </w:p>
        </w:tc>
        <w:tc>
          <w:tcPr>
            <w:tcW w:w="3544" w:type="dxa"/>
            <w:shd w:val="clear" w:color="auto" w:fill="auto"/>
          </w:tcPr>
          <w:p w:rsidR="00464FB1" w:rsidRPr="00D006D8" w:rsidRDefault="00464FB1" w:rsidP="000F420A">
            <w:pPr>
              <w:spacing w:line="360" w:lineRule="auto"/>
              <w:rPr>
                <w:rFonts w:cs="David"/>
                <w:sz w:val="24"/>
                <w:rtl/>
              </w:rPr>
            </w:pPr>
          </w:p>
        </w:tc>
        <w:tc>
          <w:tcPr>
            <w:tcW w:w="2552" w:type="dxa"/>
          </w:tcPr>
          <w:p w:rsidR="00464FB1" w:rsidRPr="00D006D8" w:rsidRDefault="00464FB1" w:rsidP="000F420A">
            <w:pPr>
              <w:spacing w:line="360" w:lineRule="auto"/>
              <w:rPr>
                <w:rFonts w:cs="David"/>
                <w:sz w:val="24"/>
                <w:rtl/>
              </w:rPr>
            </w:pPr>
          </w:p>
        </w:tc>
        <w:tc>
          <w:tcPr>
            <w:tcW w:w="2126" w:type="dxa"/>
            <w:shd w:val="clear" w:color="auto" w:fill="auto"/>
          </w:tcPr>
          <w:p w:rsidR="00464FB1" w:rsidRPr="00D006D8" w:rsidRDefault="00464FB1" w:rsidP="000F420A">
            <w:pPr>
              <w:spacing w:line="360" w:lineRule="auto"/>
              <w:rPr>
                <w:rFonts w:cs="David"/>
                <w:sz w:val="24"/>
                <w:rtl/>
              </w:rPr>
            </w:pPr>
          </w:p>
        </w:tc>
        <w:tc>
          <w:tcPr>
            <w:tcW w:w="2410" w:type="dxa"/>
            <w:shd w:val="clear" w:color="auto" w:fill="auto"/>
          </w:tcPr>
          <w:p w:rsidR="00464FB1" w:rsidRPr="00D006D8" w:rsidRDefault="00464FB1" w:rsidP="000F420A">
            <w:pPr>
              <w:spacing w:line="360" w:lineRule="auto"/>
              <w:rPr>
                <w:rFonts w:cs="David"/>
                <w:sz w:val="24"/>
                <w:rtl/>
              </w:rPr>
            </w:pPr>
          </w:p>
        </w:tc>
      </w:tr>
      <w:tr w:rsidR="00464FB1" w:rsidRPr="00D006D8" w:rsidTr="000F420A">
        <w:trPr>
          <w:trHeight w:val="454"/>
        </w:trPr>
        <w:tc>
          <w:tcPr>
            <w:tcW w:w="576" w:type="dxa"/>
            <w:shd w:val="clear" w:color="auto" w:fill="auto"/>
          </w:tcPr>
          <w:p w:rsidR="00464FB1" w:rsidRPr="00D006D8" w:rsidRDefault="00464FB1" w:rsidP="000F420A">
            <w:pPr>
              <w:spacing w:line="360" w:lineRule="auto"/>
              <w:rPr>
                <w:rFonts w:cs="David"/>
                <w:sz w:val="24"/>
                <w:rtl/>
              </w:rPr>
            </w:pPr>
            <w:r w:rsidRPr="00D006D8">
              <w:rPr>
                <w:rFonts w:cs="David" w:hint="cs"/>
                <w:sz w:val="24"/>
                <w:rtl/>
              </w:rPr>
              <w:t>7.</w:t>
            </w:r>
          </w:p>
        </w:tc>
        <w:tc>
          <w:tcPr>
            <w:tcW w:w="1551" w:type="dxa"/>
            <w:shd w:val="clear" w:color="auto" w:fill="auto"/>
          </w:tcPr>
          <w:p w:rsidR="00464FB1" w:rsidRPr="00D006D8" w:rsidRDefault="00464FB1" w:rsidP="000F420A">
            <w:pPr>
              <w:spacing w:line="360" w:lineRule="auto"/>
              <w:rPr>
                <w:rFonts w:cs="David"/>
                <w:sz w:val="24"/>
                <w:rtl/>
              </w:rPr>
            </w:pPr>
          </w:p>
          <w:p w:rsidR="00464FB1" w:rsidRPr="00D006D8" w:rsidRDefault="00464FB1" w:rsidP="000F420A">
            <w:pPr>
              <w:spacing w:line="360" w:lineRule="auto"/>
              <w:rPr>
                <w:rFonts w:cs="David"/>
                <w:sz w:val="24"/>
                <w:rtl/>
              </w:rPr>
            </w:pPr>
          </w:p>
          <w:p w:rsidR="00464FB1" w:rsidRPr="00D006D8" w:rsidRDefault="00464FB1" w:rsidP="000F420A">
            <w:pPr>
              <w:spacing w:line="360" w:lineRule="auto"/>
              <w:rPr>
                <w:rFonts w:cs="David"/>
                <w:sz w:val="24"/>
                <w:rtl/>
              </w:rPr>
            </w:pPr>
          </w:p>
        </w:tc>
        <w:tc>
          <w:tcPr>
            <w:tcW w:w="1842" w:type="dxa"/>
            <w:shd w:val="clear" w:color="auto" w:fill="auto"/>
          </w:tcPr>
          <w:p w:rsidR="00464FB1" w:rsidRPr="00D006D8" w:rsidRDefault="00464FB1" w:rsidP="000F420A">
            <w:pPr>
              <w:spacing w:line="360" w:lineRule="auto"/>
              <w:rPr>
                <w:rFonts w:cs="David"/>
                <w:sz w:val="24"/>
                <w:rtl/>
              </w:rPr>
            </w:pPr>
          </w:p>
        </w:tc>
        <w:tc>
          <w:tcPr>
            <w:tcW w:w="3544" w:type="dxa"/>
            <w:shd w:val="clear" w:color="auto" w:fill="auto"/>
          </w:tcPr>
          <w:p w:rsidR="00464FB1" w:rsidRPr="00D006D8" w:rsidRDefault="00464FB1" w:rsidP="000F420A">
            <w:pPr>
              <w:spacing w:line="360" w:lineRule="auto"/>
              <w:rPr>
                <w:rFonts w:cs="David"/>
                <w:sz w:val="24"/>
                <w:rtl/>
              </w:rPr>
            </w:pPr>
          </w:p>
        </w:tc>
        <w:tc>
          <w:tcPr>
            <w:tcW w:w="2552" w:type="dxa"/>
          </w:tcPr>
          <w:p w:rsidR="00464FB1" w:rsidRPr="00D006D8" w:rsidRDefault="00464FB1" w:rsidP="000F420A">
            <w:pPr>
              <w:spacing w:line="360" w:lineRule="auto"/>
              <w:rPr>
                <w:rFonts w:cs="David"/>
                <w:sz w:val="24"/>
                <w:rtl/>
              </w:rPr>
            </w:pPr>
          </w:p>
        </w:tc>
        <w:tc>
          <w:tcPr>
            <w:tcW w:w="2126" w:type="dxa"/>
            <w:shd w:val="clear" w:color="auto" w:fill="auto"/>
          </w:tcPr>
          <w:p w:rsidR="00464FB1" w:rsidRPr="00D006D8" w:rsidRDefault="00464FB1" w:rsidP="000F420A">
            <w:pPr>
              <w:spacing w:line="360" w:lineRule="auto"/>
              <w:rPr>
                <w:rFonts w:cs="David"/>
                <w:sz w:val="24"/>
                <w:rtl/>
              </w:rPr>
            </w:pPr>
          </w:p>
        </w:tc>
        <w:tc>
          <w:tcPr>
            <w:tcW w:w="2410" w:type="dxa"/>
            <w:shd w:val="clear" w:color="auto" w:fill="auto"/>
          </w:tcPr>
          <w:p w:rsidR="00464FB1" w:rsidRPr="00D006D8" w:rsidRDefault="00464FB1" w:rsidP="000F420A">
            <w:pPr>
              <w:spacing w:line="360" w:lineRule="auto"/>
              <w:rPr>
                <w:rFonts w:cs="David"/>
                <w:sz w:val="24"/>
                <w:rtl/>
              </w:rPr>
            </w:pPr>
          </w:p>
        </w:tc>
      </w:tr>
      <w:tr w:rsidR="00464FB1" w:rsidRPr="00D006D8" w:rsidTr="000F420A">
        <w:trPr>
          <w:trHeight w:val="454"/>
        </w:trPr>
        <w:tc>
          <w:tcPr>
            <w:tcW w:w="576" w:type="dxa"/>
            <w:shd w:val="clear" w:color="auto" w:fill="auto"/>
          </w:tcPr>
          <w:p w:rsidR="00464FB1" w:rsidRPr="00D006D8" w:rsidRDefault="00464FB1" w:rsidP="000F420A">
            <w:pPr>
              <w:spacing w:line="360" w:lineRule="auto"/>
              <w:rPr>
                <w:rFonts w:cs="David"/>
                <w:sz w:val="24"/>
                <w:rtl/>
              </w:rPr>
            </w:pPr>
            <w:r w:rsidRPr="00D006D8">
              <w:rPr>
                <w:rFonts w:cs="David" w:hint="cs"/>
                <w:sz w:val="24"/>
                <w:rtl/>
              </w:rPr>
              <w:t>8.</w:t>
            </w:r>
          </w:p>
        </w:tc>
        <w:tc>
          <w:tcPr>
            <w:tcW w:w="1551" w:type="dxa"/>
            <w:shd w:val="clear" w:color="auto" w:fill="auto"/>
          </w:tcPr>
          <w:p w:rsidR="00464FB1" w:rsidRPr="00D006D8" w:rsidRDefault="00464FB1" w:rsidP="000F420A">
            <w:pPr>
              <w:spacing w:line="360" w:lineRule="auto"/>
              <w:rPr>
                <w:rFonts w:cs="David"/>
                <w:sz w:val="24"/>
                <w:rtl/>
              </w:rPr>
            </w:pPr>
          </w:p>
          <w:p w:rsidR="00464FB1" w:rsidRPr="00D006D8" w:rsidRDefault="00464FB1" w:rsidP="000F420A">
            <w:pPr>
              <w:spacing w:line="360" w:lineRule="auto"/>
              <w:rPr>
                <w:rFonts w:cs="David"/>
                <w:sz w:val="24"/>
                <w:rtl/>
              </w:rPr>
            </w:pPr>
          </w:p>
          <w:p w:rsidR="00464FB1" w:rsidRPr="00D006D8" w:rsidRDefault="00464FB1" w:rsidP="000F420A">
            <w:pPr>
              <w:spacing w:line="360" w:lineRule="auto"/>
              <w:rPr>
                <w:rFonts w:cs="David"/>
                <w:sz w:val="24"/>
                <w:rtl/>
              </w:rPr>
            </w:pPr>
          </w:p>
        </w:tc>
        <w:tc>
          <w:tcPr>
            <w:tcW w:w="1842" w:type="dxa"/>
            <w:shd w:val="clear" w:color="auto" w:fill="auto"/>
          </w:tcPr>
          <w:p w:rsidR="00464FB1" w:rsidRPr="00D006D8" w:rsidRDefault="00464FB1" w:rsidP="000F420A">
            <w:pPr>
              <w:spacing w:line="360" w:lineRule="auto"/>
              <w:rPr>
                <w:rFonts w:cs="David"/>
                <w:sz w:val="24"/>
                <w:rtl/>
              </w:rPr>
            </w:pPr>
          </w:p>
        </w:tc>
        <w:tc>
          <w:tcPr>
            <w:tcW w:w="3544" w:type="dxa"/>
            <w:shd w:val="clear" w:color="auto" w:fill="auto"/>
          </w:tcPr>
          <w:p w:rsidR="00464FB1" w:rsidRPr="00D006D8" w:rsidRDefault="00464FB1" w:rsidP="000F420A">
            <w:pPr>
              <w:spacing w:line="360" w:lineRule="auto"/>
              <w:rPr>
                <w:rFonts w:cs="David"/>
                <w:sz w:val="24"/>
                <w:rtl/>
              </w:rPr>
            </w:pPr>
          </w:p>
        </w:tc>
        <w:tc>
          <w:tcPr>
            <w:tcW w:w="2552" w:type="dxa"/>
          </w:tcPr>
          <w:p w:rsidR="00464FB1" w:rsidRPr="00D006D8" w:rsidRDefault="00464FB1" w:rsidP="000F420A">
            <w:pPr>
              <w:spacing w:line="360" w:lineRule="auto"/>
              <w:rPr>
                <w:rFonts w:cs="David"/>
                <w:sz w:val="24"/>
                <w:rtl/>
              </w:rPr>
            </w:pPr>
          </w:p>
        </w:tc>
        <w:tc>
          <w:tcPr>
            <w:tcW w:w="2126" w:type="dxa"/>
            <w:shd w:val="clear" w:color="auto" w:fill="auto"/>
          </w:tcPr>
          <w:p w:rsidR="00464FB1" w:rsidRPr="00D006D8" w:rsidRDefault="00464FB1" w:rsidP="000F420A">
            <w:pPr>
              <w:spacing w:line="360" w:lineRule="auto"/>
              <w:rPr>
                <w:rFonts w:cs="David"/>
                <w:sz w:val="24"/>
                <w:rtl/>
              </w:rPr>
            </w:pPr>
          </w:p>
        </w:tc>
        <w:tc>
          <w:tcPr>
            <w:tcW w:w="2410" w:type="dxa"/>
            <w:shd w:val="clear" w:color="auto" w:fill="auto"/>
          </w:tcPr>
          <w:p w:rsidR="00464FB1" w:rsidRPr="00D006D8" w:rsidRDefault="00464FB1" w:rsidP="000F420A">
            <w:pPr>
              <w:spacing w:line="360" w:lineRule="auto"/>
              <w:rPr>
                <w:rFonts w:cs="David"/>
                <w:sz w:val="24"/>
                <w:rtl/>
              </w:rPr>
            </w:pPr>
          </w:p>
        </w:tc>
      </w:tr>
      <w:tr w:rsidR="00464FB1" w:rsidRPr="00D006D8" w:rsidTr="000F420A">
        <w:trPr>
          <w:trHeight w:val="454"/>
        </w:trPr>
        <w:tc>
          <w:tcPr>
            <w:tcW w:w="576" w:type="dxa"/>
            <w:shd w:val="clear" w:color="auto" w:fill="auto"/>
          </w:tcPr>
          <w:p w:rsidR="00464FB1" w:rsidRPr="00D006D8" w:rsidRDefault="00464FB1" w:rsidP="000F420A">
            <w:pPr>
              <w:spacing w:line="360" w:lineRule="auto"/>
              <w:rPr>
                <w:rFonts w:cs="David"/>
                <w:sz w:val="24"/>
                <w:rtl/>
              </w:rPr>
            </w:pPr>
            <w:r w:rsidRPr="00D006D8">
              <w:rPr>
                <w:rFonts w:cs="David" w:hint="cs"/>
                <w:sz w:val="24"/>
                <w:rtl/>
              </w:rPr>
              <w:t>9.</w:t>
            </w:r>
          </w:p>
        </w:tc>
        <w:tc>
          <w:tcPr>
            <w:tcW w:w="1551" w:type="dxa"/>
            <w:shd w:val="clear" w:color="auto" w:fill="auto"/>
          </w:tcPr>
          <w:p w:rsidR="00464FB1" w:rsidRPr="00D006D8" w:rsidRDefault="00464FB1" w:rsidP="000F420A">
            <w:pPr>
              <w:spacing w:line="360" w:lineRule="auto"/>
              <w:rPr>
                <w:rFonts w:cs="David"/>
                <w:sz w:val="24"/>
                <w:rtl/>
              </w:rPr>
            </w:pPr>
          </w:p>
          <w:p w:rsidR="00464FB1" w:rsidRPr="00D006D8" w:rsidRDefault="00464FB1" w:rsidP="000F420A">
            <w:pPr>
              <w:spacing w:line="360" w:lineRule="auto"/>
              <w:rPr>
                <w:rFonts w:cs="David"/>
                <w:sz w:val="24"/>
                <w:rtl/>
              </w:rPr>
            </w:pPr>
          </w:p>
          <w:p w:rsidR="00464FB1" w:rsidRPr="00D006D8" w:rsidRDefault="00464FB1" w:rsidP="000F420A">
            <w:pPr>
              <w:spacing w:line="360" w:lineRule="auto"/>
              <w:rPr>
                <w:rFonts w:cs="David"/>
                <w:sz w:val="24"/>
                <w:rtl/>
              </w:rPr>
            </w:pPr>
          </w:p>
        </w:tc>
        <w:tc>
          <w:tcPr>
            <w:tcW w:w="1842" w:type="dxa"/>
            <w:shd w:val="clear" w:color="auto" w:fill="auto"/>
          </w:tcPr>
          <w:p w:rsidR="00464FB1" w:rsidRPr="00D006D8" w:rsidRDefault="00464FB1" w:rsidP="000F420A">
            <w:pPr>
              <w:spacing w:line="360" w:lineRule="auto"/>
              <w:rPr>
                <w:rFonts w:cs="David"/>
                <w:sz w:val="24"/>
                <w:rtl/>
              </w:rPr>
            </w:pPr>
          </w:p>
        </w:tc>
        <w:tc>
          <w:tcPr>
            <w:tcW w:w="3544" w:type="dxa"/>
            <w:shd w:val="clear" w:color="auto" w:fill="auto"/>
          </w:tcPr>
          <w:p w:rsidR="00464FB1" w:rsidRPr="00D006D8" w:rsidRDefault="00464FB1" w:rsidP="000F420A">
            <w:pPr>
              <w:spacing w:line="360" w:lineRule="auto"/>
              <w:rPr>
                <w:rFonts w:cs="David"/>
                <w:sz w:val="24"/>
                <w:rtl/>
              </w:rPr>
            </w:pPr>
          </w:p>
        </w:tc>
        <w:tc>
          <w:tcPr>
            <w:tcW w:w="2552" w:type="dxa"/>
          </w:tcPr>
          <w:p w:rsidR="00464FB1" w:rsidRPr="00D006D8" w:rsidRDefault="00464FB1" w:rsidP="000F420A">
            <w:pPr>
              <w:spacing w:line="360" w:lineRule="auto"/>
              <w:rPr>
                <w:rFonts w:cs="David"/>
                <w:sz w:val="24"/>
                <w:rtl/>
              </w:rPr>
            </w:pPr>
          </w:p>
        </w:tc>
        <w:tc>
          <w:tcPr>
            <w:tcW w:w="2126" w:type="dxa"/>
            <w:shd w:val="clear" w:color="auto" w:fill="auto"/>
          </w:tcPr>
          <w:p w:rsidR="00464FB1" w:rsidRPr="00D006D8" w:rsidRDefault="00464FB1" w:rsidP="000F420A">
            <w:pPr>
              <w:spacing w:line="360" w:lineRule="auto"/>
              <w:rPr>
                <w:rFonts w:cs="David"/>
                <w:sz w:val="24"/>
                <w:rtl/>
              </w:rPr>
            </w:pPr>
          </w:p>
        </w:tc>
        <w:tc>
          <w:tcPr>
            <w:tcW w:w="2410" w:type="dxa"/>
            <w:shd w:val="clear" w:color="auto" w:fill="auto"/>
          </w:tcPr>
          <w:p w:rsidR="00464FB1" w:rsidRPr="00D006D8" w:rsidRDefault="00464FB1" w:rsidP="000F420A">
            <w:pPr>
              <w:spacing w:line="360" w:lineRule="auto"/>
              <w:rPr>
                <w:rFonts w:cs="David"/>
                <w:sz w:val="24"/>
                <w:rtl/>
              </w:rPr>
            </w:pPr>
          </w:p>
        </w:tc>
      </w:tr>
      <w:tr w:rsidR="00464FB1" w:rsidRPr="00D006D8" w:rsidTr="000F420A">
        <w:trPr>
          <w:trHeight w:val="454"/>
        </w:trPr>
        <w:tc>
          <w:tcPr>
            <w:tcW w:w="576" w:type="dxa"/>
            <w:shd w:val="clear" w:color="auto" w:fill="auto"/>
          </w:tcPr>
          <w:p w:rsidR="00464FB1" w:rsidRPr="00D006D8" w:rsidRDefault="00464FB1" w:rsidP="000F420A">
            <w:pPr>
              <w:spacing w:line="360" w:lineRule="auto"/>
              <w:rPr>
                <w:rFonts w:cs="David"/>
                <w:sz w:val="24"/>
                <w:rtl/>
              </w:rPr>
            </w:pPr>
            <w:r w:rsidRPr="00D006D8">
              <w:rPr>
                <w:rFonts w:cs="David" w:hint="cs"/>
                <w:sz w:val="24"/>
                <w:rtl/>
              </w:rPr>
              <w:t>10.</w:t>
            </w:r>
          </w:p>
        </w:tc>
        <w:tc>
          <w:tcPr>
            <w:tcW w:w="1551" w:type="dxa"/>
            <w:shd w:val="clear" w:color="auto" w:fill="auto"/>
          </w:tcPr>
          <w:p w:rsidR="00464FB1" w:rsidRPr="00D006D8" w:rsidRDefault="00464FB1" w:rsidP="000F420A">
            <w:pPr>
              <w:spacing w:line="360" w:lineRule="auto"/>
              <w:rPr>
                <w:rFonts w:cs="David"/>
                <w:sz w:val="24"/>
                <w:rtl/>
              </w:rPr>
            </w:pPr>
          </w:p>
          <w:p w:rsidR="00464FB1" w:rsidRPr="00D006D8" w:rsidRDefault="00464FB1" w:rsidP="000F420A">
            <w:pPr>
              <w:spacing w:line="360" w:lineRule="auto"/>
              <w:rPr>
                <w:rFonts w:cs="David"/>
                <w:sz w:val="24"/>
                <w:rtl/>
              </w:rPr>
            </w:pPr>
          </w:p>
          <w:p w:rsidR="00464FB1" w:rsidRPr="00D006D8" w:rsidRDefault="00464FB1" w:rsidP="000F420A">
            <w:pPr>
              <w:spacing w:line="360" w:lineRule="auto"/>
              <w:rPr>
                <w:rFonts w:cs="David"/>
                <w:sz w:val="24"/>
                <w:rtl/>
              </w:rPr>
            </w:pPr>
          </w:p>
        </w:tc>
        <w:tc>
          <w:tcPr>
            <w:tcW w:w="1842" w:type="dxa"/>
            <w:shd w:val="clear" w:color="auto" w:fill="auto"/>
          </w:tcPr>
          <w:p w:rsidR="00464FB1" w:rsidRPr="00D006D8" w:rsidRDefault="00464FB1" w:rsidP="000F420A">
            <w:pPr>
              <w:spacing w:line="360" w:lineRule="auto"/>
              <w:rPr>
                <w:rFonts w:cs="David"/>
                <w:sz w:val="24"/>
                <w:rtl/>
              </w:rPr>
            </w:pPr>
          </w:p>
        </w:tc>
        <w:tc>
          <w:tcPr>
            <w:tcW w:w="3544" w:type="dxa"/>
            <w:shd w:val="clear" w:color="auto" w:fill="auto"/>
          </w:tcPr>
          <w:p w:rsidR="00464FB1" w:rsidRPr="00D006D8" w:rsidRDefault="00464FB1" w:rsidP="000F420A">
            <w:pPr>
              <w:spacing w:line="360" w:lineRule="auto"/>
              <w:rPr>
                <w:rFonts w:cs="David"/>
                <w:sz w:val="24"/>
                <w:rtl/>
              </w:rPr>
            </w:pPr>
          </w:p>
        </w:tc>
        <w:tc>
          <w:tcPr>
            <w:tcW w:w="2552" w:type="dxa"/>
          </w:tcPr>
          <w:p w:rsidR="00464FB1" w:rsidRPr="00D006D8" w:rsidRDefault="00464FB1" w:rsidP="000F420A">
            <w:pPr>
              <w:spacing w:line="360" w:lineRule="auto"/>
              <w:rPr>
                <w:rFonts w:cs="David"/>
                <w:sz w:val="24"/>
                <w:rtl/>
              </w:rPr>
            </w:pPr>
          </w:p>
        </w:tc>
        <w:tc>
          <w:tcPr>
            <w:tcW w:w="2126" w:type="dxa"/>
            <w:shd w:val="clear" w:color="auto" w:fill="auto"/>
          </w:tcPr>
          <w:p w:rsidR="00464FB1" w:rsidRPr="00D006D8" w:rsidRDefault="00464FB1" w:rsidP="000F420A">
            <w:pPr>
              <w:spacing w:line="360" w:lineRule="auto"/>
              <w:rPr>
                <w:rFonts w:cs="David"/>
                <w:sz w:val="24"/>
                <w:rtl/>
              </w:rPr>
            </w:pPr>
          </w:p>
        </w:tc>
        <w:tc>
          <w:tcPr>
            <w:tcW w:w="2410" w:type="dxa"/>
            <w:shd w:val="clear" w:color="auto" w:fill="auto"/>
          </w:tcPr>
          <w:p w:rsidR="00464FB1" w:rsidRPr="00D006D8" w:rsidRDefault="00464FB1" w:rsidP="000F420A">
            <w:pPr>
              <w:spacing w:line="360" w:lineRule="auto"/>
              <w:rPr>
                <w:rFonts w:cs="David"/>
                <w:sz w:val="24"/>
                <w:rtl/>
              </w:rPr>
            </w:pPr>
          </w:p>
        </w:tc>
      </w:tr>
    </w:tbl>
    <w:p w:rsidR="00464FB1" w:rsidRPr="00D006D8" w:rsidRDefault="00464FB1" w:rsidP="00464FB1">
      <w:pPr>
        <w:pStyle w:val="ac"/>
        <w:spacing w:line="360" w:lineRule="auto"/>
        <w:jc w:val="left"/>
        <w:rPr>
          <w:sz w:val="24"/>
          <w:szCs w:val="24"/>
          <w:rtl/>
        </w:rPr>
      </w:pPr>
    </w:p>
    <w:p w:rsidR="00464FB1" w:rsidRPr="00D006D8" w:rsidRDefault="00464FB1" w:rsidP="00464FB1">
      <w:pPr>
        <w:pStyle w:val="ac"/>
        <w:spacing w:line="360" w:lineRule="auto"/>
        <w:jc w:val="left"/>
        <w:rPr>
          <w:sz w:val="24"/>
          <w:szCs w:val="24"/>
          <w:rtl/>
        </w:rPr>
      </w:pPr>
      <w:r w:rsidRPr="00D006D8">
        <w:rPr>
          <w:rFonts w:hint="cs"/>
          <w:sz w:val="24"/>
          <w:szCs w:val="24"/>
          <w:rtl/>
        </w:rPr>
        <w:t>שם מורשה חתימה _____________________</w:t>
      </w:r>
      <w:r w:rsidRPr="00D006D8">
        <w:rPr>
          <w:rFonts w:hint="cs"/>
          <w:sz w:val="24"/>
          <w:szCs w:val="24"/>
          <w:rtl/>
        </w:rPr>
        <w:tab/>
      </w:r>
      <w:r w:rsidRPr="00D006D8">
        <w:rPr>
          <w:rFonts w:hint="cs"/>
          <w:sz w:val="24"/>
          <w:szCs w:val="24"/>
          <w:rtl/>
        </w:rPr>
        <w:tab/>
      </w:r>
      <w:r w:rsidRPr="00D006D8">
        <w:rPr>
          <w:rFonts w:hint="cs"/>
          <w:sz w:val="24"/>
          <w:szCs w:val="24"/>
          <w:rtl/>
        </w:rPr>
        <w:tab/>
      </w:r>
      <w:r w:rsidRPr="00D006D8">
        <w:rPr>
          <w:rFonts w:hint="cs"/>
          <w:sz w:val="24"/>
          <w:szCs w:val="24"/>
          <w:rtl/>
        </w:rPr>
        <w:tab/>
        <w:t>חתימת מורשה חתימה________________</w:t>
      </w:r>
    </w:p>
    <w:p w:rsidR="00464FB1" w:rsidRPr="00D006D8" w:rsidRDefault="00464FB1" w:rsidP="00464FB1">
      <w:pPr>
        <w:spacing w:line="360" w:lineRule="auto"/>
        <w:rPr>
          <w:rFonts w:cs="David"/>
          <w:sz w:val="24"/>
          <w:rtl/>
        </w:rPr>
      </w:pPr>
    </w:p>
    <w:p w:rsidR="00464FB1" w:rsidRPr="00D006D8" w:rsidRDefault="00464FB1" w:rsidP="00464FB1">
      <w:pPr>
        <w:bidi w:val="0"/>
        <w:spacing w:line="360" w:lineRule="auto"/>
        <w:rPr>
          <w:rFonts w:cs="David"/>
          <w:sz w:val="24"/>
          <w:u w:val="single"/>
          <w:rtl/>
        </w:rPr>
        <w:sectPr w:rsidR="00464FB1" w:rsidRPr="00D006D8" w:rsidSect="00FD1C3F">
          <w:footerReference w:type="default" r:id="rId18"/>
          <w:footerReference w:type="first" r:id="rId19"/>
          <w:pgSz w:w="16838" w:h="11906" w:orient="landscape"/>
          <w:pgMar w:top="720" w:right="720" w:bottom="720" w:left="720" w:header="720" w:footer="720" w:gutter="0"/>
          <w:cols w:space="720"/>
          <w:bidi/>
          <w:rtlGutter/>
          <w:docGrid w:linePitch="360"/>
        </w:sectPr>
      </w:pPr>
    </w:p>
    <w:p w:rsidR="00464FB1" w:rsidRPr="00D006D8" w:rsidRDefault="00464FB1" w:rsidP="00464FB1">
      <w:pPr>
        <w:pStyle w:val="ac"/>
        <w:spacing w:line="360" w:lineRule="auto"/>
        <w:jc w:val="both"/>
        <w:rPr>
          <w:b w:val="0"/>
          <w:bCs w:val="0"/>
          <w:sz w:val="24"/>
          <w:szCs w:val="24"/>
          <w:rtl/>
        </w:rPr>
      </w:pPr>
      <w:r w:rsidRPr="001F44C7">
        <w:rPr>
          <w:rFonts w:hint="cs"/>
          <w:sz w:val="24"/>
          <w:szCs w:val="24"/>
          <w:u w:val="single"/>
          <w:rtl/>
        </w:rPr>
        <w:t>נספח ג'</w:t>
      </w:r>
      <w:r w:rsidRPr="001F44C7">
        <w:rPr>
          <w:rFonts w:hint="cs"/>
          <w:b w:val="0"/>
          <w:bCs w:val="0"/>
          <w:sz w:val="24"/>
          <w:szCs w:val="24"/>
          <w:rtl/>
        </w:rPr>
        <w:t xml:space="preserve"> </w:t>
      </w:r>
      <w:r w:rsidRPr="001F44C7">
        <w:rPr>
          <w:b w:val="0"/>
          <w:bCs w:val="0"/>
          <w:sz w:val="24"/>
          <w:szCs w:val="24"/>
          <w:rtl/>
        </w:rPr>
        <w:t>–</w:t>
      </w:r>
      <w:r>
        <w:rPr>
          <w:rFonts w:hint="cs"/>
          <w:b w:val="0"/>
          <w:bCs w:val="0"/>
          <w:sz w:val="24"/>
          <w:szCs w:val="24"/>
          <w:rtl/>
        </w:rPr>
        <w:t>סעיפים 4.2</w:t>
      </w:r>
      <w:r w:rsidRPr="001F44C7">
        <w:rPr>
          <w:rFonts w:hint="cs"/>
          <w:b w:val="0"/>
          <w:bCs w:val="0"/>
          <w:sz w:val="24"/>
          <w:szCs w:val="24"/>
          <w:rtl/>
        </w:rPr>
        <w:t>-4.</w:t>
      </w:r>
      <w:r>
        <w:rPr>
          <w:rFonts w:hint="cs"/>
          <w:b w:val="0"/>
          <w:bCs w:val="0"/>
          <w:sz w:val="24"/>
          <w:szCs w:val="24"/>
          <w:rtl/>
        </w:rPr>
        <w:t>3</w:t>
      </w:r>
      <w:r w:rsidRPr="001F44C7">
        <w:rPr>
          <w:rFonts w:hint="cs"/>
          <w:b w:val="0"/>
          <w:bCs w:val="0"/>
          <w:sz w:val="24"/>
          <w:szCs w:val="24"/>
          <w:rtl/>
        </w:rPr>
        <w:t>, 4.</w:t>
      </w:r>
      <w:r>
        <w:rPr>
          <w:rFonts w:hint="cs"/>
          <w:b w:val="0"/>
          <w:bCs w:val="0"/>
          <w:sz w:val="24"/>
          <w:szCs w:val="24"/>
          <w:rtl/>
        </w:rPr>
        <w:t>6</w:t>
      </w:r>
    </w:p>
    <w:p w:rsidR="00464FB1" w:rsidRPr="00D006D8" w:rsidRDefault="00464FB1" w:rsidP="00464FB1">
      <w:pPr>
        <w:pStyle w:val="ac"/>
        <w:spacing w:line="360" w:lineRule="auto"/>
        <w:rPr>
          <w:sz w:val="24"/>
          <w:szCs w:val="24"/>
          <w:u w:val="single"/>
          <w:rtl/>
        </w:rPr>
      </w:pPr>
      <w:r>
        <w:rPr>
          <w:rFonts w:hint="cs"/>
          <w:sz w:val="24"/>
          <w:szCs w:val="24"/>
          <w:u w:val="single"/>
          <w:rtl/>
        </w:rPr>
        <w:t>הצהרות המציע</w:t>
      </w:r>
    </w:p>
    <w:p w:rsidR="00464FB1" w:rsidRPr="00D006D8" w:rsidRDefault="00464FB1" w:rsidP="00464FB1">
      <w:pPr>
        <w:pStyle w:val="ac"/>
        <w:spacing w:line="360" w:lineRule="auto"/>
        <w:jc w:val="left"/>
        <w:rPr>
          <w:b w:val="0"/>
          <w:bCs w:val="0"/>
          <w:sz w:val="24"/>
          <w:szCs w:val="24"/>
          <w:rtl/>
        </w:rPr>
      </w:pPr>
    </w:p>
    <w:p w:rsidR="00464FB1" w:rsidRDefault="00464FB1" w:rsidP="00464FB1">
      <w:pPr>
        <w:pStyle w:val="ac"/>
        <w:spacing w:line="360" w:lineRule="auto"/>
        <w:jc w:val="left"/>
        <w:rPr>
          <w:b w:val="0"/>
          <w:bCs w:val="0"/>
          <w:sz w:val="24"/>
          <w:szCs w:val="24"/>
          <w:rtl/>
        </w:rPr>
      </w:pPr>
      <w:r w:rsidRPr="00D006D8">
        <w:rPr>
          <w:rFonts w:hint="cs"/>
          <w:b w:val="0"/>
          <w:bCs w:val="0"/>
          <w:sz w:val="24"/>
          <w:szCs w:val="24"/>
          <w:rtl/>
        </w:rPr>
        <w:t xml:space="preserve">הריני מצהיר בזאת כי הנני עוסק במתן </w:t>
      </w:r>
      <w:r>
        <w:rPr>
          <w:rFonts w:hint="cs"/>
          <w:b w:val="0"/>
          <w:bCs w:val="0"/>
          <w:sz w:val="24"/>
          <w:szCs w:val="24"/>
          <w:rtl/>
        </w:rPr>
        <w:t>שירותי ייעוץ ו</w:t>
      </w:r>
      <w:r w:rsidRPr="00D006D8">
        <w:rPr>
          <w:b w:val="0"/>
          <w:bCs w:val="0"/>
          <w:sz w:val="24"/>
          <w:szCs w:val="24"/>
          <w:rtl/>
        </w:rPr>
        <w:t>תכנון בתחום החשמל</w:t>
      </w:r>
      <w:r>
        <w:rPr>
          <w:rFonts w:hint="cs"/>
          <w:b w:val="0"/>
          <w:bCs w:val="0"/>
          <w:sz w:val="24"/>
          <w:szCs w:val="24"/>
          <w:rtl/>
        </w:rPr>
        <w:t xml:space="preserve"> משנת _________.</w:t>
      </w:r>
    </w:p>
    <w:p w:rsidR="00464FB1" w:rsidRPr="00D006D8" w:rsidRDefault="00464FB1" w:rsidP="00464FB1">
      <w:pPr>
        <w:pStyle w:val="ac"/>
        <w:spacing w:line="360" w:lineRule="auto"/>
        <w:jc w:val="left"/>
        <w:rPr>
          <w:b w:val="0"/>
          <w:bCs w:val="0"/>
          <w:sz w:val="24"/>
          <w:szCs w:val="24"/>
          <w:rtl/>
        </w:rPr>
      </w:pPr>
      <w:r w:rsidRPr="00D006D8">
        <w:rPr>
          <w:rFonts w:hint="cs"/>
          <w:b w:val="0"/>
          <w:bCs w:val="0"/>
          <w:sz w:val="24"/>
          <w:szCs w:val="24"/>
          <w:rtl/>
        </w:rPr>
        <w:t xml:space="preserve">הריני מצהיר בזאת כי הנני עוסק במתן </w:t>
      </w:r>
      <w:r w:rsidRPr="00D006D8">
        <w:rPr>
          <w:b w:val="0"/>
          <w:bCs w:val="0"/>
          <w:sz w:val="24"/>
          <w:szCs w:val="24"/>
          <w:rtl/>
        </w:rPr>
        <w:t xml:space="preserve">עבודות תכנון וייעוץ בתחום החשמל בבנייני משרדים בעלי חיבור מתח גבוה בגודל 12.6 </w:t>
      </w:r>
      <w:r w:rsidRPr="00D006D8">
        <w:rPr>
          <w:b w:val="0"/>
          <w:bCs w:val="0"/>
          <w:sz w:val="24"/>
          <w:szCs w:val="24"/>
        </w:rPr>
        <w:t>kv</w:t>
      </w:r>
      <w:r w:rsidRPr="00D006D8">
        <w:rPr>
          <w:b w:val="0"/>
          <w:bCs w:val="0"/>
          <w:sz w:val="24"/>
          <w:szCs w:val="24"/>
          <w:rtl/>
        </w:rPr>
        <w:t xml:space="preserve">  בעל שנאי 1600</w:t>
      </w:r>
      <w:r w:rsidRPr="00D006D8">
        <w:rPr>
          <w:b w:val="0"/>
          <w:bCs w:val="0"/>
          <w:sz w:val="24"/>
          <w:szCs w:val="24"/>
        </w:rPr>
        <w:t>KVA</w:t>
      </w:r>
      <w:r w:rsidRPr="00D006D8">
        <w:rPr>
          <w:b w:val="0"/>
          <w:bCs w:val="0"/>
          <w:sz w:val="24"/>
          <w:szCs w:val="24"/>
          <w:rtl/>
        </w:rPr>
        <w:t xml:space="preserve"> לכל הפחות, הכוללים גנרטורים ומערכות אל-פסק</w:t>
      </w:r>
      <w:r w:rsidRPr="00D006D8">
        <w:rPr>
          <w:rFonts w:hint="cs"/>
          <w:b w:val="0"/>
          <w:bCs w:val="0"/>
          <w:sz w:val="24"/>
          <w:szCs w:val="24"/>
          <w:rtl/>
        </w:rPr>
        <w:t xml:space="preserve"> משנת ________ . </w:t>
      </w:r>
    </w:p>
    <w:p w:rsidR="00464FB1" w:rsidRPr="00EB261A" w:rsidRDefault="00464FB1" w:rsidP="00464FB1">
      <w:pPr>
        <w:pStyle w:val="ac"/>
        <w:spacing w:line="360" w:lineRule="auto"/>
        <w:jc w:val="left"/>
        <w:rPr>
          <w:b w:val="0"/>
          <w:bCs w:val="0"/>
          <w:sz w:val="24"/>
          <w:szCs w:val="24"/>
          <w:rtl/>
        </w:rPr>
      </w:pPr>
      <w:r w:rsidRPr="00D006D8">
        <w:rPr>
          <w:rFonts w:hint="cs"/>
          <w:b w:val="0"/>
          <w:bCs w:val="0"/>
          <w:sz w:val="24"/>
          <w:szCs w:val="24"/>
          <w:rtl/>
        </w:rPr>
        <w:t xml:space="preserve">הריני מצהיר בזאת כי הנני </w:t>
      </w:r>
      <w:r w:rsidRPr="00D006D8">
        <w:rPr>
          <w:b w:val="0"/>
          <w:bCs w:val="0"/>
          <w:sz w:val="24"/>
          <w:szCs w:val="24"/>
          <w:rtl/>
        </w:rPr>
        <w:t xml:space="preserve"> מהנדס בעל תואר ראשון לפחות ממוסד אקדמי מוכר בפקולטה להנדסה לחשמל</w:t>
      </w:r>
      <w:r w:rsidRPr="00D006D8">
        <w:rPr>
          <w:rFonts w:hint="cs"/>
          <w:b w:val="0"/>
          <w:bCs w:val="0"/>
          <w:sz w:val="24"/>
          <w:szCs w:val="24"/>
          <w:rtl/>
        </w:rPr>
        <w:t xml:space="preserve"> משנת _______ </w:t>
      </w:r>
      <w:r w:rsidRPr="00D006D8">
        <w:rPr>
          <w:b w:val="0"/>
          <w:bCs w:val="0"/>
          <w:sz w:val="24"/>
          <w:szCs w:val="24"/>
          <w:rtl/>
        </w:rPr>
        <w:t>ורשום בפנקס המהנדסים והאדריכלים במדור חשמל והמחזיק ברישיון</w:t>
      </w:r>
      <w:r w:rsidRPr="00D006D8">
        <w:rPr>
          <w:rFonts w:hint="cs"/>
          <w:b w:val="0"/>
          <w:bCs w:val="0"/>
          <w:sz w:val="24"/>
          <w:szCs w:val="24"/>
          <w:rtl/>
        </w:rPr>
        <w:t xml:space="preserve"> מהנדס חשמל</w:t>
      </w:r>
      <w:r w:rsidRPr="00D006D8">
        <w:rPr>
          <w:b w:val="0"/>
          <w:bCs w:val="0"/>
          <w:sz w:val="24"/>
          <w:szCs w:val="24"/>
          <w:rtl/>
        </w:rPr>
        <w:t xml:space="preserve"> בודק סוג 3 תקף. </w:t>
      </w:r>
    </w:p>
    <w:p w:rsidR="00464FB1" w:rsidRPr="00D006D8" w:rsidRDefault="00464FB1" w:rsidP="00464FB1">
      <w:pPr>
        <w:pStyle w:val="ac"/>
        <w:spacing w:line="360" w:lineRule="auto"/>
        <w:jc w:val="left"/>
        <w:rPr>
          <w:b w:val="0"/>
          <w:bCs w:val="0"/>
          <w:sz w:val="24"/>
          <w:szCs w:val="24"/>
          <w:rtl/>
        </w:rPr>
      </w:pPr>
      <w:r w:rsidRPr="00D006D8">
        <w:rPr>
          <w:rFonts w:hint="cs"/>
          <w:b w:val="0"/>
          <w:bCs w:val="0"/>
          <w:sz w:val="24"/>
          <w:szCs w:val="24"/>
          <w:rtl/>
        </w:rPr>
        <w:t xml:space="preserve">הריני מצהיר בזאת כי </w:t>
      </w:r>
      <w:r w:rsidRPr="00D006D8">
        <w:rPr>
          <w:b w:val="0"/>
          <w:bCs w:val="0"/>
          <w:sz w:val="24"/>
          <w:szCs w:val="24"/>
          <w:rtl/>
        </w:rPr>
        <w:t>ביצע</w:t>
      </w:r>
      <w:r w:rsidRPr="00D006D8">
        <w:rPr>
          <w:rFonts w:hint="cs"/>
          <w:b w:val="0"/>
          <w:bCs w:val="0"/>
          <w:sz w:val="24"/>
          <w:szCs w:val="24"/>
          <w:rtl/>
        </w:rPr>
        <w:t>תי</w:t>
      </w:r>
      <w:r w:rsidRPr="00D006D8">
        <w:rPr>
          <w:b w:val="0"/>
          <w:bCs w:val="0"/>
          <w:sz w:val="24"/>
          <w:szCs w:val="24"/>
          <w:rtl/>
        </w:rPr>
        <w:t xml:space="preserve"> במהלך שנת 2015 </w:t>
      </w:r>
      <w:r>
        <w:rPr>
          <w:rFonts w:hint="cs"/>
          <w:b w:val="0"/>
          <w:bCs w:val="0"/>
          <w:sz w:val="24"/>
          <w:szCs w:val="24"/>
          <w:rtl/>
        </w:rPr>
        <w:t xml:space="preserve"> _________ (מספר) </w:t>
      </w:r>
      <w:r w:rsidRPr="00D006D8">
        <w:rPr>
          <w:b w:val="0"/>
          <w:bCs w:val="0"/>
          <w:sz w:val="24"/>
          <w:szCs w:val="24"/>
          <w:rtl/>
        </w:rPr>
        <w:t>בדיקות של מתקני מתח גבוה ונמוך (בדיקות תקופתיות, בדיקות לצורכי רישוי ושירותי כבאות), כולל ייעוץ וליווי תיקון הליקויים במתקנים</w:t>
      </w:r>
      <w:r w:rsidRPr="00D006D8">
        <w:rPr>
          <w:rFonts w:hint="cs"/>
          <w:b w:val="0"/>
          <w:bCs w:val="0"/>
          <w:sz w:val="24"/>
          <w:szCs w:val="24"/>
          <w:rtl/>
        </w:rPr>
        <w:t>.</w:t>
      </w:r>
    </w:p>
    <w:p w:rsidR="00464FB1" w:rsidRDefault="00464FB1" w:rsidP="00464FB1">
      <w:pPr>
        <w:pStyle w:val="ac"/>
        <w:spacing w:line="360" w:lineRule="auto"/>
        <w:jc w:val="left"/>
        <w:rPr>
          <w:sz w:val="24"/>
          <w:szCs w:val="24"/>
          <w:rtl/>
        </w:rPr>
      </w:pPr>
    </w:p>
    <w:p w:rsidR="00464FB1" w:rsidRDefault="00464FB1" w:rsidP="00464FB1">
      <w:pPr>
        <w:pStyle w:val="ac"/>
        <w:spacing w:line="360" w:lineRule="auto"/>
        <w:jc w:val="left"/>
        <w:rPr>
          <w:sz w:val="24"/>
          <w:szCs w:val="24"/>
          <w:rtl/>
        </w:rPr>
      </w:pPr>
    </w:p>
    <w:p w:rsidR="00464FB1" w:rsidRPr="00D006D8" w:rsidRDefault="00464FB1" w:rsidP="00464FB1">
      <w:pPr>
        <w:pStyle w:val="ac"/>
        <w:spacing w:line="360" w:lineRule="auto"/>
        <w:jc w:val="left"/>
        <w:rPr>
          <w:sz w:val="24"/>
          <w:szCs w:val="24"/>
          <w:rtl/>
        </w:rPr>
      </w:pPr>
    </w:p>
    <w:p w:rsidR="00464FB1" w:rsidRPr="00D006D8" w:rsidRDefault="00464FB1" w:rsidP="00464FB1">
      <w:pPr>
        <w:pStyle w:val="ac"/>
        <w:spacing w:line="360" w:lineRule="auto"/>
        <w:jc w:val="left"/>
        <w:rPr>
          <w:b w:val="0"/>
          <w:bCs w:val="0"/>
          <w:sz w:val="24"/>
          <w:szCs w:val="24"/>
          <w:rtl/>
        </w:rPr>
      </w:pPr>
      <w:r w:rsidRPr="00D006D8">
        <w:rPr>
          <w:rFonts w:hint="cs"/>
          <w:b w:val="0"/>
          <w:bCs w:val="0"/>
          <w:sz w:val="24"/>
          <w:szCs w:val="24"/>
          <w:rtl/>
        </w:rPr>
        <w:t>שם מורשה חתימה      ______________</w:t>
      </w:r>
      <w:r w:rsidRPr="00D006D8">
        <w:rPr>
          <w:rFonts w:hint="cs"/>
          <w:b w:val="0"/>
          <w:bCs w:val="0"/>
          <w:sz w:val="24"/>
          <w:szCs w:val="24"/>
          <w:rtl/>
        </w:rPr>
        <w:tab/>
        <w:t>חתימת מורשה חתימה______________</w:t>
      </w:r>
    </w:p>
    <w:p w:rsidR="00464FB1" w:rsidRPr="00D006D8" w:rsidRDefault="00464FB1" w:rsidP="00464FB1">
      <w:pPr>
        <w:pStyle w:val="ac"/>
        <w:spacing w:line="360" w:lineRule="auto"/>
        <w:jc w:val="left"/>
        <w:rPr>
          <w:b w:val="0"/>
          <w:bCs w:val="0"/>
          <w:sz w:val="24"/>
          <w:szCs w:val="24"/>
          <w:rtl/>
        </w:rPr>
      </w:pPr>
    </w:p>
    <w:p w:rsidR="00464FB1" w:rsidRPr="00D006D8" w:rsidRDefault="00464FB1" w:rsidP="00464FB1">
      <w:pPr>
        <w:pStyle w:val="ac"/>
        <w:spacing w:line="360" w:lineRule="auto"/>
        <w:jc w:val="left"/>
        <w:rPr>
          <w:sz w:val="24"/>
          <w:szCs w:val="24"/>
          <w:u w:val="single"/>
          <w:rtl/>
        </w:rPr>
      </w:pPr>
    </w:p>
    <w:p w:rsidR="00464FB1" w:rsidRDefault="00464FB1" w:rsidP="00464FB1">
      <w:pPr>
        <w:pStyle w:val="ac"/>
        <w:spacing w:line="360" w:lineRule="auto"/>
        <w:jc w:val="left"/>
        <w:rPr>
          <w:sz w:val="24"/>
          <w:szCs w:val="24"/>
          <w:u w:val="single"/>
          <w:rtl/>
        </w:rPr>
      </w:pPr>
    </w:p>
    <w:p w:rsidR="00464FB1" w:rsidRDefault="00464FB1" w:rsidP="00464FB1">
      <w:pPr>
        <w:pStyle w:val="ac"/>
        <w:spacing w:line="360" w:lineRule="auto"/>
        <w:jc w:val="left"/>
        <w:rPr>
          <w:sz w:val="24"/>
          <w:szCs w:val="24"/>
          <w:u w:val="single"/>
          <w:rtl/>
        </w:rPr>
      </w:pPr>
    </w:p>
    <w:p w:rsidR="00464FB1" w:rsidRDefault="00464FB1" w:rsidP="00464FB1">
      <w:pPr>
        <w:pStyle w:val="ac"/>
        <w:spacing w:line="360" w:lineRule="auto"/>
        <w:jc w:val="left"/>
        <w:rPr>
          <w:sz w:val="24"/>
          <w:szCs w:val="24"/>
          <w:u w:val="single"/>
          <w:rtl/>
        </w:rPr>
      </w:pPr>
    </w:p>
    <w:p w:rsidR="00464FB1" w:rsidRDefault="00464FB1" w:rsidP="00464FB1">
      <w:pPr>
        <w:widowControl/>
        <w:bidi w:val="0"/>
        <w:rPr>
          <w:rFonts w:cs="David"/>
          <w:b/>
          <w:bCs/>
          <w:sz w:val="24"/>
          <w:u w:val="single"/>
          <w:rtl/>
          <w:lang w:eastAsia="he-IL"/>
        </w:rPr>
      </w:pPr>
      <w:r>
        <w:rPr>
          <w:sz w:val="24"/>
          <w:u w:val="single"/>
          <w:rtl/>
        </w:rPr>
        <w:br w:type="page"/>
      </w:r>
    </w:p>
    <w:p w:rsidR="00464FB1" w:rsidRPr="00D006D8" w:rsidRDefault="00464FB1" w:rsidP="00464FB1">
      <w:pPr>
        <w:pStyle w:val="ac"/>
        <w:spacing w:line="360" w:lineRule="auto"/>
        <w:jc w:val="left"/>
        <w:rPr>
          <w:sz w:val="24"/>
          <w:szCs w:val="24"/>
          <w:rtl/>
        </w:rPr>
      </w:pPr>
      <w:r w:rsidRPr="00D006D8">
        <w:rPr>
          <w:rFonts w:hint="cs"/>
          <w:sz w:val="24"/>
          <w:szCs w:val="24"/>
          <w:u w:val="single"/>
          <w:rtl/>
        </w:rPr>
        <w:t>נספח ד'</w:t>
      </w:r>
      <w:r w:rsidRPr="00D006D8">
        <w:rPr>
          <w:rFonts w:hint="cs"/>
          <w:sz w:val="24"/>
          <w:szCs w:val="24"/>
          <w:rtl/>
        </w:rPr>
        <w:t xml:space="preserve"> </w:t>
      </w:r>
      <w:r w:rsidRPr="00D006D8">
        <w:rPr>
          <w:sz w:val="24"/>
          <w:szCs w:val="24"/>
          <w:rtl/>
        </w:rPr>
        <w:t>–</w:t>
      </w:r>
      <w:r w:rsidRPr="00D006D8">
        <w:rPr>
          <w:rFonts w:hint="cs"/>
          <w:sz w:val="24"/>
          <w:szCs w:val="24"/>
          <w:rtl/>
        </w:rPr>
        <w:t xml:space="preserve"> </w:t>
      </w:r>
      <w:r w:rsidRPr="00D006D8">
        <w:rPr>
          <w:rFonts w:hint="cs"/>
          <w:b w:val="0"/>
          <w:bCs w:val="0"/>
          <w:sz w:val="24"/>
          <w:szCs w:val="24"/>
          <w:rtl/>
        </w:rPr>
        <w:t>סעיף 4.</w:t>
      </w:r>
      <w:r>
        <w:rPr>
          <w:rFonts w:hint="cs"/>
          <w:b w:val="0"/>
          <w:bCs w:val="0"/>
          <w:sz w:val="24"/>
          <w:szCs w:val="24"/>
          <w:rtl/>
        </w:rPr>
        <w:t>5</w:t>
      </w:r>
    </w:p>
    <w:p w:rsidR="00464FB1" w:rsidRPr="00D006D8" w:rsidRDefault="00464FB1" w:rsidP="00464FB1">
      <w:pPr>
        <w:pStyle w:val="ac"/>
        <w:spacing w:line="360" w:lineRule="auto"/>
        <w:jc w:val="left"/>
        <w:rPr>
          <w:b w:val="0"/>
          <w:bCs w:val="0"/>
          <w:sz w:val="24"/>
          <w:szCs w:val="24"/>
          <w:u w:val="single"/>
          <w:rtl/>
        </w:rPr>
      </w:pPr>
      <w:r w:rsidRPr="00D006D8">
        <w:rPr>
          <w:rFonts w:hint="cs"/>
          <w:b w:val="0"/>
          <w:bCs w:val="0"/>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464FB1" w:rsidRPr="00D006D8" w:rsidRDefault="00464FB1" w:rsidP="00464FB1">
      <w:pPr>
        <w:pStyle w:val="ac"/>
        <w:spacing w:line="360" w:lineRule="auto"/>
        <w:jc w:val="left"/>
        <w:rPr>
          <w:sz w:val="24"/>
          <w:szCs w:val="24"/>
          <w:u w:val="single"/>
          <w:rtl/>
        </w:rPr>
      </w:pPr>
      <w:r w:rsidRPr="00D006D8">
        <w:rPr>
          <w:sz w:val="24"/>
          <w:szCs w:val="24"/>
          <w:u w:val="single"/>
          <w:rtl/>
        </w:rPr>
        <w:t xml:space="preserve">פרויקטים שהושלמו בתחום מערכות בקרת מבנה </w:t>
      </w:r>
      <w:r w:rsidRPr="00D006D8">
        <w:rPr>
          <w:rFonts w:hint="cs"/>
          <w:sz w:val="24"/>
          <w:szCs w:val="24"/>
          <w:u w:val="single"/>
          <w:rtl/>
        </w:rPr>
        <w:t>בבנייני משרדים</w:t>
      </w:r>
      <w:r w:rsidRPr="00D006D8">
        <w:rPr>
          <w:sz w:val="24"/>
          <w:szCs w:val="24"/>
          <w:u w:val="single"/>
          <w:rtl/>
        </w:rPr>
        <w:t xml:space="preserve"> בעלי חיבור מתח גבוה בגודל 12.6 </w:t>
      </w:r>
      <w:r w:rsidRPr="00D006D8">
        <w:rPr>
          <w:sz w:val="24"/>
          <w:szCs w:val="24"/>
          <w:u w:val="single"/>
        </w:rPr>
        <w:t>kv</w:t>
      </w:r>
      <w:r w:rsidRPr="00D006D8">
        <w:rPr>
          <w:sz w:val="24"/>
          <w:szCs w:val="24"/>
          <w:u w:val="single"/>
          <w:rtl/>
        </w:rPr>
        <w:t xml:space="preserve">  בעל שנאי 1600</w:t>
      </w:r>
      <w:r w:rsidRPr="00D006D8">
        <w:rPr>
          <w:sz w:val="24"/>
          <w:szCs w:val="24"/>
          <w:u w:val="single"/>
        </w:rPr>
        <w:t>KVA</w:t>
      </w:r>
      <w:r w:rsidRPr="00D006D8">
        <w:rPr>
          <w:sz w:val="24"/>
          <w:szCs w:val="24"/>
          <w:u w:val="single"/>
          <w:rtl/>
        </w:rPr>
        <w:t xml:space="preserve"> לכל הפחות, </w:t>
      </w:r>
    </w:p>
    <w:p w:rsidR="00464FB1" w:rsidRPr="00D006D8" w:rsidRDefault="00464FB1" w:rsidP="00464FB1">
      <w:pPr>
        <w:pStyle w:val="ac"/>
        <w:spacing w:line="360" w:lineRule="auto"/>
        <w:jc w:val="left"/>
        <w:rPr>
          <w:sz w:val="24"/>
          <w:szCs w:val="24"/>
          <w:u w:val="single"/>
        </w:rPr>
      </w:pPr>
      <w:r w:rsidRPr="00D006D8">
        <w:rPr>
          <w:sz w:val="24"/>
          <w:szCs w:val="24"/>
          <w:u w:val="single"/>
          <w:rtl/>
        </w:rPr>
        <w:t>הכוללים גנרטורים ומערכות אל-פסק החל מיום 1.1.2012</w:t>
      </w:r>
    </w:p>
    <w:tbl>
      <w:tblPr>
        <w:bidiVisual/>
        <w:tblW w:w="15025"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32"/>
        <w:gridCol w:w="2119"/>
        <w:gridCol w:w="1985"/>
        <w:gridCol w:w="5348"/>
        <w:gridCol w:w="2732"/>
        <w:gridCol w:w="2409"/>
      </w:tblGrid>
      <w:tr w:rsidR="00464FB1" w:rsidRPr="00D006D8" w:rsidTr="000F420A">
        <w:trPr>
          <w:trHeight w:val="1080"/>
        </w:trPr>
        <w:tc>
          <w:tcPr>
            <w:tcW w:w="432" w:type="dxa"/>
            <w:shd w:val="clear" w:color="auto" w:fill="auto"/>
          </w:tcPr>
          <w:p w:rsidR="00464FB1" w:rsidRPr="00D006D8" w:rsidRDefault="00464FB1" w:rsidP="000F420A">
            <w:pPr>
              <w:spacing w:line="360" w:lineRule="auto"/>
              <w:jc w:val="center"/>
              <w:rPr>
                <w:rFonts w:cs="David"/>
                <w:sz w:val="24"/>
                <w:rtl/>
              </w:rPr>
            </w:pPr>
          </w:p>
        </w:tc>
        <w:tc>
          <w:tcPr>
            <w:tcW w:w="2119" w:type="dxa"/>
            <w:shd w:val="clear" w:color="auto" w:fill="auto"/>
          </w:tcPr>
          <w:p w:rsidR="00464FB1" w:rsidRPr="00D006D8" w:rsidRDefault="00464FB1" w:rsidP="000F420A">
            <w:pPr>
              <w:spacing w:line="360" w:lineRule="auto"/>
              <w:jc w:val="center"/>
              <w:rPr>
                <w:rFonts w:cs="David"/>
                <w:b/>
                <w:bCs/>
                <w:sz w:val="24"/>
                <w:rtl/>
              </w:rPr>
            </w:pPr>
            <w:r w:rsidRPr="00D006D8">
              <w:rPr>
                <w:rFonts w:cs="David" w:hint="cs"/>
                <w:b/>
                <w:bCs/>
                <w:sz w:val="24"/>
                <w:rtl/>
              </w:rPr>
              <w:t>הגוף לו ניתן           הייעוץ</w:t>
            </w:r>
          </w:p>
        </w:tc>
        <w:tc>
          <w:tcPr>
            <w:tcW w:w="1985" w:type="dxa"/>
            <w:tcBorders>
              <w:right w:val="single" w:sz="4" w:space="0" w:color="auto"/>
            </w:tcBorders>
            <w:shd w:val="clear" w:color="auto" w:fill="auto"/>
          </w:tcPr>
          <w:p w:rsidR="00464FB1" w:rsidRPr="00D006D8" w:rsidRDefault="00464FB1" w:rsidP="000F420A">
            <w:pPr>
              <w:spacing w:line="360" w:lineRule="auto"/>
              <w:jc w:val="center"/>
              <w:rPr>
                <w:rFonts w:cs="David"/>
                <w:b/>
                <w:bCs/>
                <w:sz w:val="24"/>
                <w:rtl/>
              </w:rPr>
            </w:pPr>
            <w:r w:rsidRPr="00D006D8">
              <w:rPr>
                <w:rFonts w:cs="David" w:hint="cs"/>
                <w:b/>
                <w:bCs/>
                <w:sz w:val="24"/>
                <w:rtl/>
              </w:rPr>
              <w:t>מועד הייעוץ</w:t>
            </w:r>
          </w:p>
        </w:tc>
        <w:tc>
          <w:tcPr>
            <w:tcW w:w="5348" w:type="dxa"/>
            <w:tcBorders>
              <w:top w:val="single" w:sz="4" w:space="0" w:color="auto"/>
              <w:left w:val="single" w:sz="4" w:space="0" w:color="auto"/>
              <w:right w:val="single" w:sz="4" w:space="0" w:color="auto"/>
            </w:tcBorders>
          </w:tcPr>
          <w:p w:rsidR="00464FB1" w:rsidRPr="00D006D8" w:rsidRDefault="00464FB1" w:rsidP="000F420A">
            <w:pPr>
              <w:spacing w:line="360" w:lineRule="auto"/>
              <w:jc w:val="center"/>
              <w:rPr>
                <w:rFonts w:cs="David"/>
                <w:b/>
                <w:bCs/>
                <w:sz w:val="24"/>
                <w:rtl/>
              </w:rPr>
            </w:pPr>
            <w:r w:rsidRPr="00D006D8">
              <w:rPr>
                <w:rFonts w:cs="David" w:hint="cs"/>
                <w:b/>
                <w:bCs/>
                <w:sz w:val="24"/>
                <w:rtl/>
              </w:rPr>
              <w:t xml:space="preserve">נושא הייעוץ </w:t>
            </w:r>
          </w:p>
        </w:tc>
        <w:tc>
          <w:tcPr>
            <w:tcW w:w="2732" w:type="dxa"/>
            <w:tcBorders>
              <w:left w:val="single" w:sz="4" w:space="0" w:color="auto"/>
            </w:tcBorders>
            <w:shd w:val="clear" w:color="auto" w:fill="auto"/>
          </w:tcPr>
          <w:p w:rsidR="00464FB1" w:rsidRPr="00D006D8" w:rsidRDefault="00464FB1" w:rsidP="000F420A">
            <w:pPr>
              <w:spacing w:line="360" w:lineRule="auto"/>
              <w:jc w:val="center"/>
              <w:rPr>
                <w:rFonts w:cs="David"/>
                <w:b/>
                <w:bCs/>
                <w:sz w:val="24"/>
                <w:rtl/>
              </w:rPr>
            </w:pPr>
            <w:r w:rsidRPr="00D006D8">
              <w:rPr>
                <w:rFonts w:cs="David" w:hint="cs"/>
                <w:b/>
                <w:bCs/>
                <w:sz w:val="24"/>
                <w:rtl/>
              </w:rPr>
              <w:t xml:space="preserve">שם איש קשר של הגוף </w:t>
            </w:r>
          </w:p>
          <w:p w:rsidR="00464FB1" w:rsidRPr="00D006D8" w:rsidRDefault="00464FB1" w:rsidP="000F420A">
            <w:pPr>
              <w:spacing w:line="360" w:lineRule="auto"/>
              <w:jc w:val="center"/>
              <w:rPr>
                <w:rFonts w:cs="David"/>
                <w:b/>
                <w:bCs/>
                <w:sz w:val="24"/>
                <w:rtl/>
              </w:rPr>
            </w:pPr>
            <w:r w:rsidRPr="00D006D8">
              <w:rPr>
                <w:rFonts w:cs="David" w:hint="cs"/>
                <w:b/>
                <w:bCs/>
                <w:sz w:val="24"/>
                <w:rtl/>
              </w:rPr>
              <w:t>נשוא הייעוץ  (ממליץ)</w:t>
            </w:r>
          </w:p>
        </w:tc>
        <w:tc>
          <w:tcPr>
            <w:tcW w:w="2409" w:type="dxa"/>
            <w:shd w:val="clear" w:color="auto" w:fill="auto"/>
          </w:tcPr>
          <w:p w:rsidR="00464FB1" w:rsidRPr="00D006D8" w:rsidRDefault="00464FB1" w:rsidP="000F420A">
            <w:pPr>
              <w:spacing w:line="360" w:lineRule="auto"/>
              <w:jc w:val="center"/>
              <w:rPr>
                <w:rFonts w:cs="David"/>
                <w:b/>
                <w:bCs/>
                <w:sz w:val="24"/>
                <w:rtl/>
              </w:rPr>
            </w:pPr>
            <w:r w:rsidRPr="00D006D8">
              <w:rPr>
                <w:rFonts w:cs="David" w:hint="cs"/>
                <w:b/>
                <w:bCs/>
                <w:sz w:val="24"/>
                <w:rtl/>
              </w:rPr>
              <w:t>מס' טלפון של הממליץ</w:t>
            </w:r>
          </w:p>
        </w:tc>
      </w:tr>
      <w:tr w:rsidR="00464FB1" w:rsidRPr="00D006D8" w:rsidTr="000F420A">
        <w:trPr>
          <w:trHeight w:val="660"/>
        </w:trPr>
        <w:tc>
          <w:tcPr>
            <w:tcW w:w="432" w:type="dxa"/>
            <w:shd w:val="clear" w:color="auto" w:fill="auto"/>
          </w:tcPr>
          <w:p w:rsidR="00464FB1" w:rsidRPr="00D006D8" w:rsidRDefault="00464FB1" w:rsidP="000F420A">
            <w:pPr>
              <w:spacing w:line="360" w:lineRule="auto"/>
              <w:rPr>
                <w:rFonts w:cs="David"/>
                <w:sz w:val="24"/>
                <w:rtl/>
              </w:rPr>
            </w:pPr>
          </w:p>
          <w:p w:rsidR="00464FB1" w:rsidRPr="00D006D8" w:rsidRDefault="00464FB1" w:rsidP="000F420A">
            <w:pPr>
              <w:spacing w:line="360" w:lineRule="auto"/>
              <w:rPr>
                <w:rFonts w:cs="David"/>
                <w:sz w:val="24"/>
                <w:rtl/>
              </w:rPr>
            </w:pPr>
            <w:r w:rsidRPr="00D006D8">
              <w:rPr>
                <w:rFonts w:cs="David" w:hint="cs"/>
                <w:sz w:val="24"/>
                <w:rtl/>
              </w:rPr>
              <w:t>1.</w:t>
            </w:r>
          </w:p>
        </w:tc>
        <w:tc>
          <w:tcPr>
            <w:tcW w:w="2119" w:type="dxa"/>
            <w:shd w:val="clear" w:color="auto" w:fill="auto"/>
          </w:tcPr>
          <w:p w:rsidR="00464FB1" w:rsidRPr="00D006D8" w:rsidRDefault="00464FB1" w:rsidP="000F420A">
            <w:pPr>
              <w:spacing w:line="360" w:lineRule="auto"/>
              <w:rPr>
                <w:rFonts w:cs="David"/>
                <w:sz w:val="24"/>
                <w:rtl/>
              </w:rPr>
            </w:pPr>
          </w:p>
        </w:tc>
        <w:tc>
          <w:tcPr>
            <w:tcW w:w="1985" w:type="dxa"/>
            <w:shd w:val="clear" w:color="auto" w:fill="auto"/>
          </w:tcPr>
          <w:p w:rsidR="00464FB1" w:rsidRPr="00D006D8" w:rsidRDefault="00464FB1" w:rsidP="000F420A">
            <w:pPr>
              <w:spacing w:line="360" w:lineRule="auto"/>
              <w:rPr>
                <w:rFonts w:cs="David"/>
                <w:sz w:val="24"/>
                <w:rtl/>
              </w:rPr>
            </w:pPr>
          </w:p>
        </w:tc>
        <w:tc>
          <w:tcPr>
            <w:tcW w:w="5348" w:type="dxa"/>
            <w:shd w:val="clear" w:color="auto" w:fill="auto"/>
          </w:tcPr>
          <w:p w:rsidR="00464FB1" w:rsidRPr="00D006D8" w:rsidRDefault="00464FB1" w:rsidP="000F420A">
            <w:pPr>
              <w:spacing w:line="360" w:lineRule="auto"/>
              <w:rPr>
                <w:rFonts w:cs="David"/>
                <w:sz w:val="24"/>
                <w:rtl/>
              </w:rPr>
            </w:pPr>
          </w:p>
        </w:tc>
        <w:tc>
          <w:tcPr>
            <w:tcW w:w="2732" w:type="dxa"/>
            <w:shd w:val="clear" w:color="auto" w:fill="auto"/>
          </w:tcPr>
          <w:p w:rsidR="00464FB1" w:rsidRPr="00D006D8" w:rsidRDefault="00464FB1" w:rsidP="000F420A">
            <w:pPr>
              <w:spacing w:line="360" w:lineRule="auto"/>
              <w:rPr>
                <w:rFonts w:cs="David"/>
                <w:sz w:val="24"/>
                <w:rtl/>
              </w:rPr>
            </w:pPr>
          </w:p>
        </w:tc>
        <w:tc>
          <w:tcPr>
            <w:tcW w:w="2409" w:type="dxa"/>
            <w:shd w:val="clear" w:color="auto" w:fill="auto"/>
          </w:tcPr>
          <w:p w:rsidR="00464FB1" w:rsidRPr="00D006D8" w:rsidRDefault="00464FB1" w:rsidP="000F420A">
            <w:pPr>
              <w:spacing w:line="360" w:lineRule="auto"/>
              <w:rPr>
                <w:rFonts w:cs="David"/>
                <w:sz w:val="24"/>
                <w:rtl/>
              </w:rPr>
            </w:pPr>
          </w:p>
        </w:tc>
      </w:tr>
      <w:tr w:rsidR="00464FB1" w:rsidRPr="00D006D8" w:rsidTr="000F420A">
        <w:trPr>
          <w:trHeight w:val="641"/>
        </w:trPr>
        <w:tc>
          <w:tcPr>
            <w:tcW w:w="432" w:type="dxa"/>
            <w:shd w:val="clear" w:color="auto" w:fill="auto"/>
          </w:tcPr>
          <w:p w:rsidR="00464FB1" w:rsidRPr="00D006D8" w:rsidRDefault="00464FB1" w:rsidP="000F420A">
            <w:pPr>
              <w:spacing w:line="360" w:lineRule="auto"/>
              <w:rPr>
                <w:rFonts w:cs="David"/>
                <w:sz w:val="24"/>
                <w:rtl/>
              </w:rPr>
            </w:pPr>
          </w:p>
          <w:p w:rsidR="00464FB1" w:rsidRPr="00D006D8" w:rsidRDefault="00464FB1" w:rsidP="000F420A">
            <w:pPr>
              <w:spacing w:line="360" w:lineRule="auto"/>
              <w:rPr>
                <w:rFonts w:cs="David"/>
                <w:sz w:val="24"/>
                <w:rtl/>
              </w:rPr>
            </w:pPr>
            <w:r w:rsidRPr="00D006D8">
              <w:rPr>
                <w:rFonts w:cs="David" w:hint="cs"/>
                <w:sz w:val="24"/>
                <w:rtl/>
              </w:rPr>
              <w:t>2.</w:t>
            </w:r>
          </w:p>
        </w:tc>
        <w:tc>
          <w:tcPr>
            <w:tcW w:w="2119" w:type="dxa"/>
            <w:shd w:val="clear" w:color="auto" w:fill="auto"/>
          </w:tcPr>
          <w:p w:rsidR="00464FB1" w:rsidRPr="00D006D8" w:rsidRDefault="00464FB1" w:rsidP="000F420A">
            <w:pPr>
              <w:spacing w:line="360" w:lineRule="auto"/>
              <w:rPr>
                <w:rFonts w:cs="David"/>
                <w:sz w:val="24"/>
                <w:rtl/>
              </w:rPr>
            </w:pPr>
          </w:p>
        </w:tc>
        <w:tc>
          <w:tcPr>
            <w:tcW w:w="1985" w:type="dxa"/>
            <w:shd w:val="clear" w:color="auto" w:fill="auto"/>
          </w:tcPr>
          <w:p w:rsidR="00464FB1" w:rsidRPr="00D006D8" w:rsidRDefault="00464FB1" w:rsidP="000F420A">
            <w:pPr>
              <w:spacing w:line="360" w:lineRule="auto"/>
              <w:rPr>
                <w:rFonts w:cs="David"/>
                <w:sz w:val="24"/>
                <w:rtl/>
              </w:rPr>
            </w:pPr>
          </w:p>
        </w:tc>
        <w:tc>
          <w:tcPr>
            <w:tcW w:w="5348" w:type="dxa"/>
            <w:shd w:val="clear" w:color="auto" w:fill="auto"/>
          </w:tcPr>
          <w:p w:rsidR="00464FB1" w:rsidRPr="00D006D8" w:rsidRDefault="00464FB1" w:rsidP="000F420A">
            <w:pPr>
              <w:spacing w:line="360" w:lineRule="auto"/>
              <w:rPr>
                <w:rFonts w:cs="David"/>
                <w:sz w:val="24"/>
                <w:rtl/>
              </w:rPr>
            </w:pPr>
          </w:p>
        </w:tc>
        <w:tc>
          <w:tcPr>
            <w:tcW w:w="2732" w:type="dxa"/>
            <w:shd w:val="clear" w:color="auto" w:fill="auto"/>
          </w:tcPr>
          <w:p w:rsidR="00464FB1" w:rsidRPr="00D006D8" w:rsidRDefault="00464FB1" w:rsidP="000F420A">
            <w:pPr>
              <w:spacing w:line="360" w:lineRule="auto"/>
              <w:rPr>
                <w:rFonts w:cs="David"/>
                <w:sz w:val="24"/>
                <w:rtl/>
              </w:rPr>
            </w:pPr>
          </w:p>
        </w:tc>
        <w:tc>
          <w:tcPr>
            <w:tcW w:w="2409" w:type="dxa"/>
            <w:shd w:val="clear" w:color="auto" w:fill="auto"/>
          </w:tcPr>
          <w:p w:rsidR="00464FB1" w:rsidRPr="00D006D8" w:rsidRDefault="00464FB1" w:rsidP="000F420A">
            <w:pPr>
              <w:spacing w:line="360" w:lineRule="auto"/>
              <w:rPr>
                <w:rFonts w:cs="David"/>
                <w:sz w:val="24"/>
                <w:rtl/>
              </w:rPr>
            </w:pPr>
          </w:p>
        </w:tc>
      </w:tr>
      <w:tr w:rsidR="00464FB1" w:rsidRPr="00D006D8" w:rsidTr="000F420A">
        <w:trPr>
          <w:trHeight w:val="609"/>
        </w:trPr>
        <w:tc>
          <w:tcPr>
            <w:tcW w:w="432" w:type="dxa"/>
            <w:shd w:val="clear" w:color="auto" w:fill="auto"/>
          </w:tcPr>
          <w:p w:rsidR="00464FB1" w:rsidRPr="00D006D8" w:rsidRDefault="00464FB1" w:rsidP="000F420A">
            <w:pPr>
              <w:spacing w:line="360" w:lineRule="auto"/>
              <w:rPr>
                <w:rFonts w:cs="David"/>
                <w:sz w:val="24"/>
                <w:rtl/>
              </w:rPr>
            </w:pPr>
          </w:p>
          <w:p w:rsidR="00464FB1" w:rsidRPr="00D006D8" w:rsidRDefault="00464FB1" w:rsidP="000F420A">
            <w:pPr>
              <w:spacing w:line="360" w:lineRule="auto"/>
              <w:rPr>
                <w:rFonts w:cs="David"/>
                <w:sz w:val="24"/>
                <w:rtl/>
              </w:rPr>
            </w:pPr>
            <w:r w:rsidRPr="00D006D8">
              <w:rPr>
                <w:rFonts w:cs="David" w:hint="cs"/>
                <w:sz w:val="24"/>
                <w:rtl/>
              </w:rPr>
              <w:t>3.</w:t>
            </w:r>
          </w:p>
        </w:tc>
        <w:tc>
          <w:tcPr>
            <w:tcW w:w="2119" w:type="dxa"/>
            <w:shd w:val="clear" w:color="auto" w:fill="auto"/>
          </w:tcPr>
          <w:p w:rsidR="00464FB1" w:rsidRPr="00D006D8" w:rsidRDefault="00464FB1" w:rsidP="000F420A">
            <w:pPr>
              <w:spacing w:line="360" w:lineRule="auto"/>
              <w:rPr>
                <w:rFonts w:cs="David"/>
                <w:sz w:val="24"/>
                <w:rtl/>
              </w:rPr>
            </w:pPr>
          </w:p>
        </w:tc>
        <w:tc>
          <w:tcPr>
            <w:tcW w:w="1985" w:type="dxa"/>
            <w:shd w:val="clear" w:color="auto" w:fill="auto"/>
          </w:tcPr>
          <w:p w:rsidR="00464FB1" w:rsidRPr="00D006D8" w:rsidRDefault="00464FB1" w:rsidP="000F420A">
            <w:pPr>
              <w:spacing w:line="360" w:lineRule="auto"/>
              <w:rPr>
                <w:rFonts w:cs="David"/>
                <w:sz w:val="24"/>
                <w:rtl/>
              </w:rPr>
            </w:pPr>
          </w:p>
        </w:tc>
        <w:tc>
          <w:tcPr>
            <w:tcW w:w="5348" w:type="dxa"/>
            <w:shd w:val="clear" w:color="auto" w:fill="auto"/>
          </w:tcPr>
          <w:p w:rsidR="00464FB1" w:rsidRPr="00D006D8" w:rsidRDefault="00464FB1" w:rsidP="000F420A">
            <w:pPr>
              <w:spacing w:line="360" w:lineRule="auto"/>
              <w:rPr>
                <w:rFonts w:cs="David"/>
                <w:sz w:val="24"/>
                <w:rtl/>
              </w:rPr>
            </w:pPr>
          </w:p>
        </w:tc>
        <w:tc>
          <w:tcPr>
            <w:tcW w:w="2732" w:type="dxa"/>
            <w:shd w:val="clear" w:color="auto" w:fill="auto"/>
          </w:tcPr>
          <w:p w:rsidR="00464FB1" w:rsidRPr="00D006D8" w:rsidRDefault="00464FB1" w:rsidP="000F420A">
            <w:pPr>
              <w:spacing w:line="360" w:lineRule="auto"/>
              <w:rPr>
                <w:rFonts w:cs="David"/>
                <w:sz w:val="24"/>
                <w:rtl/>
              </w:rPr>
            </w:pPr>
          </w:p>
        </w:tc>
        <w:tc>
          <w:tcPr>
            <w:tcW w:w="2409" w:type="dxa"/>
            <w:shd w:val="clear" w:color="auto" w:fill="auto"/>
          </w:tcPr>
          <w:p w:rsidR="00464FB1" w:rsidRPr="00D006D8" w:rsidRDefault="00464FB1" w:rsidP="000F420A">
            <w:pPr>
              <w:spacing w:line="360" w:lineRule="auto"/>
              <w:rPr>
                <w:rFonts w:cs="David"/>
                <w:sz w:val="24"/>
                <w:rtl/>
              </w:rPr>
            </w:pPr>
          </w:p>
        </w:tc>
      </w:tr>
      <w:tr w:rsidR="00464FB1" w:rsidRPr="00D006D8" w:rsidTr="000F420A">
        <w:trPr>
          <w:trHeight w:val="606"/>
        </w:trPr>
        <w:tc>
          <w:tcPr>
            <w:tcW w:w="432" w:type="dxa"/>
            <w:shd w:val="clear" w:color="auto" w:fill="auto"/>
          </w:tcPr>
          <w:p w:rsidR="00464FB1" w:rsidRPr="00D006D8" w:rsidRDefault="00464FB1" w:rsidP="000F420A">
            <w:pPr>
              <w:spacing w:line="360" w:lineRule="auto"/>
              <w:rPr>
                <w:rFonts w:cs="David"/>
                <w:sz w:val="24"/>
                <w:rtl/>
              </w:rPr>
            </w:pPr>
          </w:p>
          <w:p w:rsidR="00464FB1" w:rsidRPr="00D006D8" w:rsidRDefault="00464FB1" w:rsidP="000F420A">
            <w:pPr>
              <w:spacing w:line="360" w:lineRule="auto"/>
              <w:rPr>
                <w:rFonts w:cs="David"/>
                <w:sz w:val="24"/>
                <w:rtl/>
              </w:rPr>
            </w:pPr>
            <w:r w:rsidRPr="00D006D8">
              <w:rPr>
                <w:rFonts w:cs="David" w:hint="cs"/>
                <w:sz w:val="24"/>
                <w:rtl/>
              </w:rPr>
              <w:t>4.</w:t>
            </w:r>
          </w:p>
        </w:tc>
        <w:tc>
          <w:tcPr>
            <w:tcW w:w="2119" w:type="dxa"/>
            <w:shd w:val="clear" w:color="auto" w:fill="auto"/>
          </w:tcPr>
          <w:p w:rsidR="00464FB1" w:rsidRPr="00D006D8" w:rsidRDefault="00464FB1" w:rsidP="000F420A">
            <w:pPr>
              <w:spacing w:line="360" w:lineRule="auto"/>
              <w:rPr>
                <w:rFonts w:cs="David"/>
                <w:sz w:val="24"/>
                <w:rtl/>
              </w:rPr>
            </w:pPr>
          </w:p>
        </w:tc>
        <w:tc>
          <w:tcPr>
            <w:tcW w:w="1985" w:type="dxa"/>
            <w:shd w:val="clear" w:color="auto" w:fill="auto"/>
          </w:tcPr>
          <w:p w:rsidR="00464FB1" w:rsidRPr="00D006D8" w:rsidRDefault="00464FB1" w:rsidP="000F420A">
            <w:pPr>
              <w:spacing w:line="360" w:lineRule="auto"/>
              <w:rPr>
                <w:rFonts w:cs="David"/>
                <w:sz w:val="24"/>
                <w:rtl/>
              </w:rPr>
            </w:pPr>
          </w:p>
        </w:tc>
        <w:tc>
          <w:tcPr>
            <w:tcW w:w="5348" w:type="dxa"/>
            <w:shd w:val="clear" w:color="auto" w:fill="auto"/>
          </w:tcPr>
          <w:p w:rsidR="00464FB1" w:rsidRPr="00D006D8" w:rsidRDefault="00464FB1" w:rsidP="000F420A">
            <w:pPr>
              <w:spacing w:line="360" w:lineRule="auto"/>
              <w:rPr>
                <w:rFonts w:cs="David"/>
                <w:sz w:val="24"/>
                <w:rtl/>
              </w:rPr>
            </w:pPr>
          </w:p>
        </w:tc>
        <w:tc>
          <w:tcPr>
            <w:tcW w:w="2732" w:type="dxa"/>
            <w:shd w:val="clear" w:color="auto" w:fill="auto"/>
          </w:tcPr>
          <w:p w:rsidR="00464FB1" w:rsidRPr="00D006D8" w:rsidRDefault="00464FB1" w:rsidP="000F420A">
            <w:pPr>
              <w:spacing w:line="360" w:lineRule="auto"/>
              <w:rPr>
                <w:rFonts w:cs="David"/>
                <w:sz w:val="24"/>
                <w:rtl/>
              </w:rPr>
            </w:pPr>
          </w:p>
        </w:tc>
        <w:tc>
          <w:tcPr>
            <w:tcW w:w="2409" w:type="dxa"/>
            <w:shd w:val="clear" w:color="auto" w:fill="auto"/>
          </w:tcPr>
          <w:p w:rsidR="00464FB1" w:rsidRPr="00D006D8" w:rsidRDefault="00464FB1" w:rsidP="000F420A">
            <w:pPr>
              <w:spacing w:line="360" w:lineRule="auto"/>
              <w:rPr>
                <w:rFonts w:cs="David"/>
                <w:sz w:val="24"/>
                <w:rtl/>
              </w:rPr>
            </w:pPr>
          </w:p>
        </w:tc>
      </w:tr>
      <w:tr w:rsidR="00464FB1" w:rsidRPr="00D006D8" w:rsidTr="000F420A">
        <w:trPr>
          <w:trHeight w:val="716"/>
        </w:trPr>
        <w:tc>
          <w:tcPr>
            <w:tcW w:w="432" w:type="dxa"/>
            <w:shd w:val="clear" w:color="auto" w:fill="auto"/>
          </w:tcPr>
          <w:p w:rsidR="00464FB1" w:rsidRPr="00D006D8" w:rsidRDefault="00464FB1" w:rsidP="000F420A">
            <w:pPr>
              <w:spacing w:line="360" w:lineRule="auto"/>
              <w:rPr>
                <w:rFonts w:cs="David"/>
                <w:sz w:val="24"/>
                <w:rtl/>
              </w:rPr>
            </w:pPr>
          </w:p>
          <w:p w:rsidR="00464FB1" w:rsidRPr="00D006D8" w:rsidRDefault="00464FB1" w:rsidP="000F420A">
            <w:pPr>
              <w:spacing w:line="360" w:lineRule="auto"/>
              <w:rPr>
                <w:rFonts w:cs="David"/>
                <w:sz w:val="24"/>
                <w:rtl/>
              </w:rPr>
            </w:pPr>
            <w:r w:rsidRPr="00D006D8">
              <w:rPr>
                <w:rFonts w:cs="David" w:hint="cs"/>
                <w:sz w:val="24"/>
                <w:rtl/>
              </w:rPr>
              <w:t>5.</w:t>
            </w:r>
          </w:p>
        </w:tc>
        <w:tc>
          <w:tcPr>
            <w:tcW w:w="2119" w:type="dxa"/>
            <w:shd w:val="clear" w:color="auto" w:fill="auto"/>
          </w:tcPr>
          <w:p w:rsidR="00464FB1" w:rsidRPr="00D006D8" w:rsidRDefault="00464FB1" w:rsidP="000F420A">
            <w:pPr>
              <w:spacing w:line="360" w:lineRule="auto"/>
              <w:rPr>
                <w:rFonts w:cs="David"/>
                <w:sz w:val="24"/>
                <w:rtl/>
              </w:rPr>
            </w:pPr>
          </w:p>
        </w:tc>
        <w:tc>
          <w:tcPr>
            <w:tcW w:w="1985" w:type="dxa"/>
            <w:shd w:val="clear" w:color="auto" w:fill="auto"/>
          </w:tcPr>
          <w:p w:rsidR="00464FB1" w:rsidRPr="00D006D8" w:rsidRDefault="00464FB1" w:rsidP="000F420A">
            <w:pPr>
              <w:spacing w:line="360" w:lineRule="auto"/>
              <w:rPr>
                <w:rFonts w:cs="David"/>
                <w:sz w:val="24"/>
                <w:rtl/>
              </w:rPr>
            </w:pPr>
          </w:p>
        </w:tc>
        <w:tc>
          <w:tcPr>
            <w:tcW w:w="5348" w:type="dxa"/>
            <w:shd w:val="clear" w:color="auto" w:fill="auto"/>
          </w:tcPr>
          <w:p w:rsidR="00464FB1" w:rsidRPr="00D006D8" w:rsidRDefault="00464FB1" w:rsidP="000F420A">
            <w:pPr>
              <w:spacing w:line="360" w:lineRule="auto"/>
              <w:rPr>
                <w:rFonts w:cs="David"/>
                <w:sz w:val="24"/>
                <w:rtl/>
              </w:rPr>
            </w:pPr>
          </w:p>
        </w:tc>
        <w:tc>
          <w:tcPr>
            <w:tcW w:w="2732" w:type="dxa"/>
            <w:shd w:val="clear" w:color="auto" w:fill="auto"/>
          </w:tcPr>
          <w:p w:rsidR="00464FB1" w:rsidRPr="00D006D8" w:rsidRDefault="00464FB1" w:rsidP="000F420A">
            <w:pPr>
              <w:spacing w:line="360" w:lineRule="auto"/>
              <w:rPr>
                <w:rFonts w:cs="David"/>
                <w:sz w:val="24"/>
                <w:rtl/>
              </w:rPr>
            </w:pPr>
          </w:p>
        </w:tc>
        <w:tc>
          <w:tcPr>
            <w:tcW w:w="2409" w:type="dxa"/>
            <w:shd w:val="clear" w:color="auto" w:fill="auto"/>
          </w:tcPr>
          <w:p w:rsidR="00464FB1" w:rsidRPr="00D006D8" w:rsidRDefault="00464FB1" w:rsidP="000F420A">
            <w:pPr>
              <w:spacing w:line="360" w:lineRule="auto"/>
              <w:rPr>
                <w:rFonts w:cs="David"/>
                <w:sz w:val="24"/>
                <w:rtl/>
              </w:rPr>
            </w:pPr>
          </w:p>
        </w:tc>
      </w:tr>
      <w:tr w:rsidR="00464FB1" w:rsidRPr="00D006D8" w:rsidTr="000F420A">
        <w:trPr>
          <w:trHeight w:val="825"/>
        </w:trPr>
        <w:tc>
          <w:tcPr>
            <w:tcW w:w="432" w:type="dxa"/>
            <w:shd w:val="clear" w:color="auto" w:fill="auto"/>
          </w:tcPr>
          <w:p w:rsidR="00464FB1" w:rsidRPr="00D006D8" w:rsidRDefault="00464FB1" w:rsidP="000F420A">
            <w:pPr>
              <w:spacing w:line="360" w:lineRule="auto"/>
              <w:rPr>
                <w:rFonts w:cs="David"/>
                <w:sz w:val="24"/>
                <w:rtl/>
              </w:rPr>
            </w:pPr>
            <w:r w:rsidRPr="00D006D8">
              <w:rPr>
                <w:rFonts w:cs="David" w:hint="cs"/>
                <w:sz w:val="24"/>
                <w:rtl/>
              </w:rPr>
              <w:t>6.</w:t>
            </w:r>
          </w:p>
        </w:tc>
        <w:tc>
          <w:tcPr>
            <w:tcW w:w="2119" w:type="dxa"/>
            <w:shd w:val="clear" w:color="auto" w:fill="auto"/>
          </w:tcPr>
          <w:p w:rsidR="00464FB1" w:rsidRPr="00D006D8" w:rsidRDefault="00464FB1" w:rsidP="000F420A">
            <w:pPr>
              <w:spacing w:line="360" w:lineRule="auto"/>
              <w:rPr>
                <w:rFonts w:cs="David"/>
                <w:sz w:val="24"/>
                <w:rtl/>
              </w:rPr>
            </w:pPr>
          </w:p>
        </w:tc>
        <w:tc>
          <w:tcPr>
            <w:tcW w:w="1985" w:type="dxa"/>
            <w:shd w:val="clear" w:color="auto" w:fill="auto"/>
          </w:tcPr>
          <w:p w:rsidR="00464FB1" w:rsidRPr="00D006D8" w:rsidRDefault="00464FB1" w:rsidP="000F420A">
            <w:pPr>
              <w:spacing w:line="360" w:lineRule="auto"/>
              <w:rPr>
                <w:rFonts w:cs="David"/>
                <w:sz w:val="24"/>
                <w:rtl/>
              </w:rPr>
            </w:pPr>
          </w:p>
        </w:tc>
        <w:tc>
          <w:tcPr>
            <w:tcW w:w="5348" w:type="dxa"/>
            <w:shd w:val="clear" w:color="auto" w:fill="auto"/>
          </w:tcPr>
          <w:p w:rsidR="00464FB1" w:rsidRPr="00D006D8" w:rsidRDefault="00464FB1" w:rsidP="000F420A">
            <w:pPr>
              <w:spacing w:line="360" w:lineRule="auto"/>
              <w:rPr>
                <w:rFonts w:cs="David"/>
                <w:sz w:val="24"/>
                <w:rtl/>
              </w:rPr>
            </w:pPr>
          </w:p>
        </w:tc>
        <w:tc>
          <w:tcPr>
            <w:tcW w:w="2732" w:type="dxa"/>
            <w:shd w:val="clear" w:color="auto" w:fill="auto"/>
          </w:tcPr>
          <w:p w:rsidR="00464FB1" w:rsidRPr="00D006D8" w:rsidRDefault="00464FB1" w:rsidP="000F420A">
            <w:pPr>
              <w:spacing w:line="360" w:lineRule="auto"/>
              <w:rPr>
                <w:rFonts w:cs="David"/>
                <w:sz w:val="24"/>
                <w:rtl/>
              </w:rPr>
            </w:pPr>
          </w:p>
        </w:tc>
        <w:tc>
          <w:tcPr>
            <w:tcW w:w="2409" w:type="dxa"/>
            <w:shd w:val="clear" w:color="auto" w:fill="auto"/>
          </w:tcPr>
          <w:p w:rsidR="00464FB1" w:rsidRPr="00D006D8" w:rsidRDefault="00464FB1" w:rsidP="000F420A">
            <w:pPr>
              <w:spacing w:line="360" w:lineRule="auto"/>
              <w:rPr>
                <w:rFonts w:cs="David"/>
                <w:sz w:val="24"/>
                <w:rtl/>
              </w:rPr>
            </w:pPr>
          </w:p>
        </w:tc>
      </w:tr>
      <w:tr w:rsidR="00464FB1" w:rsidRPr="00D006D8" w:rsidTr="000F420A">
        <w:trPr>
          <w:trHeight w:val="710"/>
        </w:trPr>
        <w:tc>
          <w:tcPr>
            <w:tcW w:w="432" w:type="dxa"/>
            <w:shd w:val="clear" w:color="auto" w:fill="auto"/>
          </w:tcPr>
          <w:p w:rsidR="00464FB1" w:rsidRPr="00D006D8" w:rsidRDefault="00464FB1" w:rsidP="000F420A">
            <w:pPr>
              <w:spacing w:line="360" w:lineRule="auto"/>
              <w:rPr>
                <w:rFonts w:cs="David"/>
                <w:sz w:val="24"/>
                <w:rtl/>
              </w:rPr>
            </w:pPr>
            <w:r w:rsidRPr="00D006D8">
              <w:rPr>
                <w:rFonts w:cs="David" w:hint="cs"/>
                <w:sz w:val="24"/>
                <w:rtl/>
              </w:rPr>
              <w:t>7.</w:t>
            </w:r>
          </w:p>
        </w:tc>
        <w:tc>
          <w:tcPr>
            <w:tcW w:w="2119" w:type="dxa"/>
            <w:shd w:val="clear" w:color="auto" w:fill="auto"/>
          </w:tcPr>
          <w:p w:rsidR="00464FB1" w:rsidRPr="00D006D8" w:rsidRDefault="00464FB1" w:rsidP="000F420A">
            <w:pPr>
              <w:spacing w:line="360" w:lineRule="auto"/>
              <w:rPr>
                <w:rFonts w:cs="David"/>
                <w:sz w:val="24"/>
                <w:rtl/>
              </w:rPr>
            </w:pPr>
          </w:p>
        </w:tc>
        <w:tc>
          <w:tcPr>
            <w:tcW w:w="1985" w:type="dxa"/>
            <w:shd w:val="clear" w:color="auto" w:fill="auto"/>
          </w:tcPr>
          <w:p w:rsidR="00464FB1" w:rsidRPr="00D006D8" w:rsidRDefault="00464FB1" w:rsidP="000F420A">
            <w:pPr>
              <w:spacing w:line="360" w:lineRule="auto"/>
              <w:rPr>
                <w:rFonts w:cs="David"/>
                <w:sz w:val="24"/>
                <w:rtl/>
              </w:rPr>
            </w:pPr>
          </w:p>
        </w:tc>
        <w:tc>
          <w:tcPr>
            <w:tcW w:w="5348" w:type="dxa"/>
            <w:shd w:val="clear" w:color="auto" w:fill="auto"/>
          </w:tcPr>
          <w:p w:rsidR="00464FB1" w:rsidRPr="00D006D8" w:rsidRDefault="00464FB1" w:rsidP="000F420A">
            <w:pPr>
              <w:spacing w:line="360" w:lineRule="auto"/>
              <w:rPr>
                <w:rFonts w:cs="David"/>
                <w:sz w:val="24"/>
                <w:rtl/>
              </w:rPr>
            </w:pPr>
          </w:p>
        </w:tc>
        <w:tc>
          <w:tcPr>
            <w:tcW w:w="2732" w:type="dxa"/>
            <w:shd w:val="clear" w:color="auto" w:fill="auto"/>
          </w:tcPr>
          <w:p w:rsidR="00464FB1" w:rsidRPr="00D006D8" w:rsidRDefault="00464FB1" w:rsidP="000F420A">
            <w:pPr>
              <w:spacing w:line="360" w:lineRule="auto"/>
              <w:rPr>
                <w:rFonts w:cs="David"/>
                <w:sz w:val="24"/>
                <w:rtl/>
              </w:rPr>
            </w:pPr>
          </w:p>
        </w:tc>
        <w:tc>
          <w:tcPr>
            <w:tcW w:w="2409" w:type="dxa"/>
            <w:shd w:val="clear" w:color="auto" w:fill="auto"/>
          </w:tcPr>
          <w:p w:rsidR="00464FB1" w:rsidRPr="00D006D8" w:rsidRDefault="00464FB1" w:rsidP="000F420A">
            <w:pPr>
              <w:spacing w:line="360" w:lineRule="auto"/>
              <w:rPr>
                <w:rFonts w:cs="David"/>
                <w:sz w:val="24"/>
                <w:rtl/>
              </w:rPr>
            </w:pPr>
          </w:p>
        </w:tc>
      </w:tr>
    </w:tbl>
    <w:p w:rsidR="00464FB1" w:rsidRPr="00D006D8" w:rsidRDefault="00464FB1" w:rsidP="00464FB1">
      <w:pPr>
        <w:pStyle w:val="ac"/>
        <w:spacing w:line="360" w:lineRule="auto"/>
        <w:jc w:val="left"/>
        <w:rPr>
          <w:sz w:val="24"/>
          <w:szCs w:val="24"/>
          <w:rtl/>
        </w:rPr>
      </w:pPr>
    </w:p>
    <w:p w:rsidR="00464FB1" w:rsidRPr="00D006D8" w:rsidRDefault="00464FB1" w:rsidP="00464FB1">
      <w:pPr>
        <w:pStyle w:val="ac"/>
        <w:spacing w:line="360" w:lineRule="auto"/>
        <w:jc w:val="left"/>
        <w:rPr>
          <w:sz w:val="24"/>
          <w:szCs w:val="24"/>
          <w:rtl/>
        </w:rPr>
      </w:pPr>
      <w:r w:rsidRPr="00D006D8">
        <w:rPr>
          <w:rFonts w:hint="cs"/>
          <w:sz w:val="24"/>
          <w:szCs w:val="24"/>
          <w:rtl/>
        </w:rPr>
        <w:t>שם מורשה חתימה _____________________</w:t>
      </w:r>
      <w:r w:rsidRPr="00D006D8">
        <w:rPr>
          <w:rFonts w:hint="cs"/>
          <w:sz w:val="24"/>
          <w:szCs w:val="24"/>
          <w:rtl/>
        </w:rPr>
        <w:tab/>
      </w:r>
      <w:r w:rsidRPr="00D006D8">
        <w:rPr>
          <w:rFonts w:hint="cs"/>
          <w:sz w:val="24"/>
          <w:szCs w:val="24"/>
          <w:rtl/>
        </w:rPr>
        <w:tab/>
      </w:r>
      <w:r w:rsidRPr="00D006D8">
        <w:rPr>
          <w:rFonts w:hint="cs"/>
          <w:sz w:val="24"/>
          <w:szCs w:val="24"/>
          <w:rtl/>
        </w:rPr>
        <w:tab/>
      </w:r>
      <w:r w:rsidRPr="00D006D8">
        <w:rPr>
          <w:rFonts w:hint="cs"/>
          <w:sz w:val="24"/>
          <w:szCs w:val="24"/>
          <w:rtl/>
        </w:rPr>
        <w:tab/>
        <w:t>חתימת מורשה חתימה___________________</w:t>
      </w:r>
    </w:p>
    <w:p w:rsidR="00464FB1" w:rsidRPr="00D006D8" w:rsidRDefault="00464FB1" w:rsidP="00464FB1">
      <w:pPr>
        <w:pStyle w:val="ac"/>
        <w:spacing w:line="360" w:lineRule="auto"/>
        <w:jc w:val="left"/>
        <w:rPr>
          <w:sz w:val="24"/>
          <w:szCs w:val="24"/>
          <w:rtl/>
        </w:rPr>
        <w:sectPr w:rsidR="00464FB1" w:rsidRPr="00D006D8" w:rsidSect="00FD1C3F">
          <w:pgSz w:w="16838" w:h="11906" w:orient="landscape"/>
          <w:pgMar w:top="720" w:right="720" w:bottom="720" w:left="720" w:header="720" w:footer="720" w:gutter="0"/>
          <w:cols w:space="720"/>
          <w:bidi/>
          <w:rtlGutter/>
          <w:docGrid w:linePitch="360"/>
        </w:sectPr>
      </w:pPr>
    </w:p>
    <w:p w:rsidR="00464FB1" w:rsidRPr="00D006D8" w:rsidRDefault="00464FB1" w:rsidP="00464FB1">
      <w:pPr>
        <w:pStyle w:val="a5"/>
        <w:tabs>
          <w:tab w:val="clear" w:pos="4153"/>
          <w:tab w:val="clear" w:pos="8306"/>
        </w:tabs>
        <w:spacing w:line="360" w:lineRule="auto"/>
        <w:rPr>
          <w:rFonts w:cs="David"/>
          <w:b/>
          <w:bCs/>
          <w:u w:val="single"/>
          <w:rtl/>
        </w:rPr>
      </w:pPr>
      <w:r w:rsidRPr="00D006D8">
        <w:rPr>
          <w:rFonts w:cs="David" w:hint="cs"/>
          <w:b/>
          <w:bCs/>
          <w:u w:val="single"/>
          <w:rtl/>
        </w:rPr>
        <w:t>נספח ה'</w:t>
      </w:r>
    </w:p>
    <w:p w:rsidR="00464FB1" w:rsidRPr="00D006D8" w:rsidRDefault="00464FB1" w:rsidP="00464FB1">
      <w:pPr>
        <w:pStyle w:val="a5"/>
        <w:tabs>
          <w:tab w:val="clear" w:pos="4153"/>
          <w:tab w:val="clear" w:pos="8306"/>
        </w:tabs>
        <w:spacing w:line="360" w:lineRule="auto"/>
        <w:jc w:val="center"/>
        <w:rPr>
          <w:rFonts w:cs="David"/>
          <w:rtl/>
        </w:rPr>
      </w:pPr>
      <w:r w:rsidRPr="00D006D8">
        <w:rPr>
          <w:rFonts w:cs="David"/>
          <w:b/>
          <w:bCs/>
          <w:u w:val="single"/>
          <w:rtl/>
        </w:rPr>
        <w:t>פרטי הצעת מחיר</w:t>
      </w:r>
      <w:r w:rsidRPr="00D006D8">
        <w:rPr>
          <w:rFonts w:cs="David" w:hint="cs"/>
          <w:u w:val="single"/>
          <w:rtl/>
        </w:rPr>
        <w:t xml:space="preserve">  </w:t>
      </w:r>
      <w:r w:rsidRPr="00D006D8">
        <w:rPr>
          <w:rFonts w:cs="David" w:hint="cs"/>
          <w:b/>
          <w:bCs/>
          <w:u w:val="single"/>
          <w:rtl/>
        </w:rPr>
        <w:t>( יצורף להצעה במעטפה סגורה נפרדת )</w:t>
      </w:r>
    </w:p>
    <w:p w:rsidR="00464FB1" w:rsidRPr="00D006D8" w:rsidRDefault="00464FB1" w:rsidP="00464FB1">
      <w:pPr>
        <w:keepLines/>
        <w:widowControl/>
        <w:spacing w:before="120" w:line="360" w:lineRule="auto"/>
        <w:ind w:left="1508" w:hanging="1560"/>
        <w:jc w:val="both"/>
        <w:rPr>
          <w:rFonts w:ascii="David" w:hAnsi="David" w:cs="David"/>
          <w:sz w:val="24"/>
          <w:rtl/>
        </w:rPr>
      </w:pPr>
      <w:r w:rsidRPr="00D006D8">
        <w:rPr>
          <w:rFonts w:ascii="David" w:hAnsi="David" w:cs="David"/>
          <w:sz w:val="24"/>
          <w:rtl/>
        </w:rPr>
        <w:t>מכרז</w:t>
      </w:r>
      <w:r w:rsidRPr="00D006D8">
        <w:rPr>
          <w:rFonts w:ascii="David" w:hAnsi="David" w:cs="David" w:hint="cs"/>
          <w:sz w:val="24"/>
          <w:rtl/>
        </w:rPr>
        <w:t xml:space="preserve"> 2016 / 02</w:t>
      </w:r>
      <w:r w:rsidRPr="00D006D8">
        <w:rPr>
          <w:rFonts w:ascii="David" w:hAnsi="David" w:cs="David"/>
          <w:sz w:val="24"/>
          <w:rtl/>
        </w:rPr>
        <w:t xml:space="preserve"> </w:t>
      </w:r>
      <w:r w:rsidRPr="00D006D8">
        <w:rPr>
          <w:rFonts w:ascii="David" w:hAnsi="David" w:cs="David" w:hint="cs"/>
          <w:sz w:val="24"/>
          <w:rtl/>
        </w:rPr>
        <w:t xml:space="preserve">- </w:t>
      </w:r>
      <w:r w:rsidRPr="00D006D8">
        <w:rPr>
          <w:rFonts w:ascii="David" w:hAnsi="David" w:cs="David"/>
          <w:sz w:val="24"/>
          <w:rtl/>
        </w:rPr>
        <w:t xml:space="preserve"> </w:t>
      </w:r>
      <w:r w:rsidRPr="00D006D8">
        <w:rPr>
          <w:rFonts w:ascii="David" w:hAnsi="David" w:cs="David"/>
          <w:b/>
          <w:bCs/>
          <w:sz w:val="24"/>
          <w:rtl/>
        </w:rPr>
        <w:t>למתן שירותי ייעוץ בתחום החשמל במשרד האוצר</w:t>
      </w:r>
    </w:p>
    <w:tbl>
      <w:tblPr>
        <w:bidiVisual/>
        <w:tblW w:w="0" w:type="auto"/>
        <w:tblInd w:w="773" w:type="dxa"/>
        <w:tblLayout w:type="fixed"/>
        <w:tblLook w:val="01E0" w:firstRow="1" w:lastRow="1" w:firstColumn="1" w:lastColumn="1" w:noHBand="0" w:noVBand="0"/>
      </w:tblPr>
      <w:tblGrid>
        <w:gridCol w:w="2254"/>
        <w:gridCol w:w="5414"/>
      </w:tblGrid>
      <w:tr w:rsidR="00D84CA1" w:rsidRPr="00D84CA1" w:rsidTr="000F420A">
        <w:trPr>
          <w:trHeight w:val="538"/>
        </w:trPr>
        <w:tc>
          <w:tcPr>
            <w:tcW w:w="2254" w:type="dxa"/>
            <w:vAlign w:val="center"/>
            <w:hideMark/>
          </w:tcPr>
          <w:p w:rsidR="00D84CA1" w:rsidRPr="00D84CA1" w:rsidRDefault="00D84CA1" w:rsidP="00D84CA1">
            <w:pPr>
              <w:widowControl/>
              <w:spacing w:line="480" w:lineRule="auto"/>
              <w:rPr>
                <w:rFonts w:cs="David"/>
                <w:b/>
                <w:bCs/>
                <w:sz w:val="24"/>
                <w:lang w:eastAsia="he-IL"/>
              </w:rPr>
            </w:pPr>
            <w:r w:rsidRPr="00D84CA1">
              <w:rPr>
                <w:rFonts w:cs="David" w:hint="cs"/>
                <w:b/>
                <w:bCs/>
                <w:sz w:val="24"/>
                <w:rtl/>
                <w:lang w:eastAsia="he-IL"/>
              </w:rPr>
              <w:t>שם המציע:</w:t>
            </w:r>
          </w:p>
        </w:tc>
        <w:tc>
          <w:tcPr>
            <w:tcW w:w="5414" w:type="dxa"/>
            <w:vAlign w:val="bottom"/>
            <w:hideMark/>
          </w:tcPr>
          <w:p w:rsidR="00D84CA1" w:rsidRPr="00D84CA1" w:rsidRDefault="00D84CA1" w:rsidP="00D84CA1">
            <w:pPr>
              <w:widowControl/>
              <w:spacing w:line="480" w:lineRule="auto"/>
              <w:jc w:val="center"/>
              <w:rPr>
                <w:rFonts w:cs="David"/>
                <w:b/>
                <w:bCs/>
                <w:sz w:val="24"/>
                <w:lang w:eastAsia="he-IL"/>
              </w:rPr>
            </w:pPr>
            <w:r w:rsidRPr="00D84CA1">
              <w:rPr>
                <w:rFonts w:cs="David" w:hint="cs"/>
                <w:b/>
                <w:bCs/>
                <w:sz w:val="24"/>
                <w:rtl/>
                <w:lang w:eastAsia="he-IL"/>
              </w:rPr>
              <w:t>_____________________________________</w:t>
            </w:r>
          </w:p>
        </w:tc>
      </w:tr>
      <w:tr w:rsidR="00D84CA1" w:rsidRPr="00D84CA1" w:rsidTr="000F420A">
        <w:trPr>
          <w:trHeight w:val="538"/>
        </w:trPr>
        <w:tc>
          <w:tcPr>
            <w:tcW w:w="2254" w:type="dxa"/>
            <w:vAlign w:val="center"/>
            <w:hideMark/>
          </w:tcPr>
          <w:p w:rsidR="00D84CA1" w:rsidRPr="00D84CA1" w:rsidRDefault="00D84CA1" w:rsidP="00D84CA1">
            <w:pPr>
              <w:widowControl/>
              <w:spacing w:line="480" w:lineRule="auto"/>
              <w:rPr>
                <w:rFonts w:cs="David"/>
                <w:b/>
                <w:bCs/>
                <w:sz w:val="24"/>
                <w:lang w:eastAsia="he-IL"/>
              </w:rPr>
            </w:pPr>
            <w:r w:rsidRPr="00D84CA1">
              <w:rPr>
                <w:rFonts w:cs="David" w:hint="cs"/>
                <w:b/>
                <w:bCs/>
                <w:sz w:val="24"/>
                <w:rtl/>
                <w:lang w:eastAsia="he-IL"/>
              </w:rPr>
              <w:t>שם איש הקשר:</w:t>
            </w:r>
          </w:p>
        </w:tc>
        <w:tc>
          <w:tcPr>
            <w:tcW w:w="5414" w:type="dxa"/>
            <w:vAlign w:val="bottom"/>
            <w:hideMark/>
          </w:tcPr>
          <w:p w:rsidR="00D84CA1" w:rsidRPr="00D84CA1" w:rsidRDefault="00D84CA1" w:rsidP="00D84CA1">
            <w:pPr>
              <w:widowControl/>
              <w:spacing w:line="480" w:lineRule="auto"/>
              <w:jc w:val="center"/>
              <w:rPr>
                <w:rFonts w:cs="David"/>
                <w:b/>
                <w:bCs/>
                <w:sz w:val="24"/>
                <w:lang w:eastAsia="he-IL"/>
              </w:rPr>
            </w:pPr>
            <w:r w:rsidRPr="00D84CA1">
              <w:rPr>
                <w:rFonts w:cs="David" w:hint="cs"/>
                <w:b/>
                <w:bCs/>
                <w:sz w:val="24"/>
                <w:rtl/>
                <w:lang w:eastAsia="he-IL"/>
              </w:rPr>
              <w:t>_____________________________________</w:t>
            </w:r>
          </w:p>
        </w:tc>
      </w:tr>
      <w:tr w:rsidR="00D84CA1" w:rsidRPr="00D84CA1" w:rsidTr="000F420A">
        <w:trPr>
          <w:trHeight w:val="523"/>
        </w:trPr>
        <w:tc>
          <w:tcPr>
            <w:tcW w:w="2254" w:type="dxa"/>
            <w:vAlign w:val="center"/>
            <w:hideMark/>
          </w:tcPr>
          <w:p w:rsidR="00D84CA1" w:rsidRPr="00D84CA1" w:rsidRDefault="00D84CA1" w:rsidP="00D84CA1">
            <w:pPr>
              <w:widowControl/>
              <w:spacing w:line="480" w:lineRule="auto"/>
              <w:rPr>
                <w:rFonts w:cs="David"/>
                <w:b/>
                <w:bCs/>
                <w:sz w:val="24"/>
                <w:lang w:eastAsia="he-IL"/>
              </w:rPr>
            </w:pPr>
            <w:r w:rsidRPr="00D84CA1">
              <w:rPr>
                <w:rFonts w:cs="David" w:hint="cs"/>
                <w:b/>
                <w:bCs/>
                <w:sz w:val="24"/>
                <w:rtl/>
                <w:lang w:eastAsia="he-IL"/>
              </w:rPr>
              <w:t>כתובת:</w:t>
            </w:r>
          </w:p>
        </w:tc>
        <w:tc>
          <w:tcPr>
            <w:tcW w:w="5414" w:type="dxa"/>
            <w:vAlign w:val="bottom"/>
            <w:hideMark/>
          </w:tcPr>
          <w:p w:rsidR="00D84CA1" w:rsidRPr="00D84CA1" w:rsidRDefault="00D84CA1" w:rsidP="00D84CA1">
            <w:pPr>
              <w:widowControl/>
              <w:spacing w:line="480" w:lineRule="auto"/>
              <w:jc w:val="center"/>
              <w:rPr>
                <w:rFonts w:cs="David"/>
                <w:b/>
                <w:bCs/>
                <w:sz w:val="24"/>
                <w:lang w:eastAsia="he-IL"/>
              </w:rPr>
            </w:pPr>
            <w:r w:rsidRPr="00D84CA1">
              <w:rPr>
                <w:rFonts w:cs="David" w:hint="cs"/>
                <w:b/>
                <w:bCs/>
                <w:sz w:val="24"/>
                <w:rtl/>
                <w:lang w:eastAsia="he-IL"/>
              </w:rPr>
              <w:t>_____________________________________</w:t>
            </w:r>
          </w:p>
        </w:tc>
      </w:tr>
      <w:tr w:rsidR="00D84CA1" w:rsidRPr="00D84CA1" w:rsidTr="000F420A">
        <w:trPr>
          <w:trHeight w:val="523"/>
        </w:trPr>
        <w:tc>
          <w:tcPr>
            <w:tcW w:w="2254" w:type="dxa"/>
            <w:vAlign w:val="center"/>
            <w:hideMark/>
          </w:tcPr>
          <w:p w:rsidR="00D84CA1" w:rsidRPr="00D84CA1" w:rsidRDefault="00D84CA1" w:rsidP="00D84CA1">
            <w:pPr>
              <w:widowControl/>
              <w:spacing w:line="480" w:lineRule="auto"/>
              <w:rPr>
                <w:rFonts w:cs="David"/>
                <w:b/>
                <w:bCs/>
                <w:sz w:val="24"/>
                <w:lang w:eastAsia="he-IL"/>
              </w:rPr>
            </w:pPr>
            <w:r w:rsidRPr="00D84CA1">
              <w:rPr>
                <w:rFonts w:cs="David" w:hint="cs"/>
                <w:b/>
                <w:bCs/>
                <w:sz w:val="24"/>
                <w:rtl/>
                <w:lang w:eastAsia="he-IL"/>
              </w:rPr>
              <w:t>טלפון:</w:t>
            </w:r>
          </w:p>
        </w:tc>
        <w:tc>
          <w:tcPr>
            <w:tcW w:w="5414" w:type="dxa"/>
            <w:vAlign w:val="bottom"/>
            <w:hideMark/>
          </w:tcPr>
          <w:p w:rsidR="00D84CA1" w:rsidRPr="00D84CA1" w:rsidRDefault="00D84CA1" w:rsidP="00D84CA1">
            <w:pPr>
              <w:widowControl/>
              <w:spacing w:line="480" w:lineRule="auto"/>
              <w:jc w:val="center"/>
              <w:rPr>
                <w:rFonts w:cs="David"/>
                <w:b/>
                <w:bCs/>
                <w:sz w:val="24"/>
                <w:lang w:eastAsia="he-IL"/>
              </w:rPr>
            </w:pPr>
            <w:r w:rsidRPr="00D84CA1">
              <w:rPr>
                <w:rFonts w:cs="David" w:hint="cs"/>
                <w:b/>
                <w:bCs/>
                <w:sz w:val="24"/>
                <w:rtl/>
                <w:lang w:eastAsia="he-IL"/>
              </w:rPr>
              <w:t>_____________________________________</w:t>
            </w:r>
          </w:p>
        </w:tc>
      </w:tr>
      <w:tr w:rsidR="00D84CA1" w:rsidRPr="00D84CA1" w:rsidTr="000F420A">
        <w:trPr>
          <w:trHeight w:val="538"/>
        </w:trPr>
        <w:tc>
          <w:tcPr>
            <w:tcW w:w="2254" w:type="dxa"/>
            <w:vAlign w:val="center"/>
            <w:hideMark/>
          </w:tcPr>
          <w:p w:rsidR="00D84CA1" w:rsidRPr="00D84CA1" w:rsidRDefault="00D84CA1" w:rsidP="00D84CA1">
            <w:pPr>
              <w:widowControl/>
              <w:spacing w:line="480" w:lineRule="auto"/>
              <w:rPr>
                <w:rFonts w:cs="David"/>
                <w:b/>
                <w:bCs/>
                <w:sz w:val="24"/>
                <w:lang w:eastAsia="he-IL"/>
              </w:rPr>
            </w:pPr>
            <w:r w:rsidRPr="00D84CA1">
              <w:rPr>
                <w:rFonts w:cs="David" w:hint="cs"/>
                <w:b/>
                <w:bCs/>
                <w:sz w:val="24"/>
                <w:rtl/>
                <w:lang w:eastAsia="he-IL"/>
              </w:rPr>
              <w:t>טלפון נוסף:</w:t>
            </w:r>
          </w:p>
        </w:tc>
        <w:tc>
          <w:tcPr>
            <w:tcW w:w="5414" w:type="dxa"/>
            <w:vAlign w:val="bottom"/>
            <w:hideMark/>
          </w:tcPr>
          <w:p w:rsidR="00D84CA1" w:rsidRPr="00D84CA1" w:rsidRDefault="00D84CA1" w:rsidP="00D84CA1">
            <w:pPr>
              <w:widowControl/>
              <w:spacing w:line="480" w:lineRule="auto"/>
              <w:jc w:val="center"/>
              <w:rPr>
                <w:rFonts w:cs="David"/>
                <w:b/>
                <w:bCs/>
                <w:sz w:val="24"/>
                <w:lang w:eastAsia="he-IL"/>
              </w:rPr>
            </w:pPr>
            <w:r w:rsidRPr="00D84CA1">
              <w:rPr>
                <w:rFonts w:cs="David" w:hint="cs"/>
                <w:b/>
                <w:bCs/>
                <w:sz w:val="24"/>
                <w:rtl/>
                <w:lang w:eastAsia="he-IL"/>
              </w:rPr>
              <w:t>_____________________________________</w:t>
            </w:r>
          </w:p>
        </w:tc>
      </w:tr>
      <w:tr w:rsidR="00D84CA1" w:rsidRPr="00D84CA1" w:rsidTr="000F420A">
        <w:trPr>
          <w:trHeight w:val="538"/>
        </w:trPr>
        <w:tc>
          <w:tcPr>
            <w:tcW w:w="2254" w:type="dxa"/>
            <w:vAlign w:val="center"/>
            <w:hideMark/>
          </w:tcPr>
          <w:p w:rsidR="00D84CA1" w:rsidRPr="00D84CA1" w:rsidRDefault="00D84CA1" w:rsidP="00D84CA1">
            <w:pPr>
              <w:widowControl/>
              <w:spacing w:line="480" w:lineRule="auto"/>
              <w:rPr>
                <w:rFonts w:cs="David"/>
                <w:b/>
                <w:bCs/>
                <w:sz w:val="24"/>
                <w:lang w:eastAsia="he-IL"/>
              </w:rPr>
            </w:pPr>
            <w:r w:rsidRPr="00D84CA1">
              <w:rPr>
                <w:rFonts w:cs="David" w:hint="cs"/>
                <w:b/>
                <w:bCs/>
                <w:sz w:val="24"/>
                <w:rtl/>
                <w:lang w:eastAsia="he-IL"/>
              </w:rPr>
              <w:t>כתובת דוא"ל</w:t>
            </w:r>
            <w:r w:rsidRPr="00D84CA1">
              <w:rPr>
                <w:rFonts w:cs="David"/>
                <w:b/>
                <w:bCs/>
                <w:sz w:val="24"/>
                <w:rtl/>
                <w:lang w:eastAsia="he-IL"/>
              </w:rPr>
              <w:t>:</w:t>
            </w:r>
          </w:p>
        </w:tc>
        <w:tc>
          <w:tcPr>
            <w:tcW w:w="5414" w:type="dxa"/>
            <w:vAlign w:val="bottom"/>
            <w:hideMark/>
          </w:tcPr>
          <w:p w:rsidR="00D84CA1" w:rsidRPr="00D84CA1" w:rsidRDefault="00D84CA1" w:rsidP="00D84CA1">
            <w:pPr>
              <w:widowControl/>
              <w:spacing w:line="480" w:lineRule="auto"/>
              <w:jc w:val="center"/>
              <w:rPr>
                <w:rFonts w:cs="David"/>
                <w:b/>
                <w:bCs/>
                <w:sz w:val="24"/>
                <w:lang w:eastAsia="he-IL"/>
              </w:rPr>
            </w:pPr>
            <w:r w:rsidRPr="00D84CA1">
              <w:rPr>
                <w:rFonts w:cs="David"/>
                <w:b/>
                <w:bCs/>
                <w:sz w:val="24"/>
                <w:rtl/>
                <w:lang w:eastAsia="he-IL"/>
              </w:rPr>
              <w:t>_____________________________________</w:t>
            </w:r>
          </w:p>
        </w:tc>
      </w:tr>
      <w:tr w:rsidR="00D84CA1" w:rsidRPr="00D84CA1" w:rsidTr="000F420A">
        <w:trPr>
          <w:trHeight w:val="538"/>
        </w:trPr>
        <w:tc>
          <w:tcPr>
            <w:tcW w:w="2254" w:type="dxa"/>
            <w:vAlign w:val="center"/>
            <w:hideMark/>
          </w:tcPr>
          <w:p w:rsidR="00D84CA1" w:rsidRPr="00D84CA1" w:rsidRDefault="00D84CA1" w:rsidP="00D84CA1">
            <w:pPr>
              <w:widowControl/>
              <w:spacing w:line="480" w:lineRule="auto"/>
              <w:rPr>
                <w:rFonts w:cs="David"/>
                <w:b/>
                <w:bCs/>
                <w:sz w:val="24"/>
                <w:lang w:eastAsia="he-IL"/>
              </w:rPr>
            </w:pPr>
            <w:r w:rsidRPr="00D84CA1">
              <w:rPr>
                <w:rFonts w:cs="David" w:hint="eastAsia"/>
                <w:b/>
                <w:bCs/>
                <w:sz w:val="24"/>
                <w:rtl/>
                <w:lang w:eastAsia="he-IL"/>
              </w:rPr>
              <w:t>תאריך</w:t>
            </w:r>
            <w:r w:rsidRPr="00D84CA1">
              <w:rPr>
                <w:rFonts w:cs="David"/>
                <w:b/>
                <w:bCs/>
                <w:sz w:val="24"/>
                <w:rtl/>
                <w:lang w:eastAsia="he-IL"/>
              </w:rPr>
              <w:t xml:space="preserve"> </w:t>
            </w:r>
          </w:p>
        </w:tc>
        <w:tc>
          <w:tcPr>
            <w:tcW w:w="5414" w:type="dxa"/>
            <w:vAlign w:val="bottom"/>
            <w:hideMark/>
          </w:tcPr>
          <w:p w:rsidR="00D84CA1" w:rsidRPr="00D84CA1" w:rsidRDefault="00D84CA1" w:rsidP="00D84CA1">
            <w:pPr>
              <w:widowControl/>
              <w:spacing w:line="480" w:lineRule="auto"/>
              <w:jc w:val="center"/>
              <w:rPr>
                <w:rFonts w:cs="David"/>
                <w:b/>
                <w:bCs/>
                <w:sz w:val="24"/>
                <w:lang w:eastAsia="he-IL"/>
              </w:rPr>
            </w:pPr>
            <w:r w:rsidRPr="00D84CA1">
              <w:rPr>
                <w:rFonts w:cs="David"/>
                <w:b/>
                <w:bCs/>
                <w:sz w:val="24"/>
                <w:rtl/>
                <w:lang w:eastAsia="he-IL"/>
              </w:rPr>
              <w:t>_____________________________________</w:t>
            </w:r>
          </w:p>
        </w:tc>
      </w:tr>
    </w:tbl>
    <w:p w:rsidR="00464FB1" w:rsidRPr="00D006D8" w:rsidRDefault="00464FB1" w:rsidP="00464FB1">
      <w:pPr>
        <w:keepLines/>
        <w:widowControl/>
        <w:spacing w:before="120" w:line="360" w:lineRule="auto"/>
        <w:jc w:val="both"/>
        <w:rPr>
          <w:rFonts w:ascii="David" w:hAnsi="David" w:cs="David"/>
          <w:b/>
          <w:bCs/>
          <w:sz w:val="24"/>
          <w:rtl/>
        </w:rPr>
      </w:pPr>
    </w:p>
    <w:p w:rsidR="00464FB1" w:rsidRPr="00D006D8" w:rsidRDefault="00464FB1" w:rsidP="00464FB1">
      <w:pPr>
        <w:spacing w:line="360" w:lineRule="auto"/>
        <w:rPr>
          <w:rFonts w:cs="David"/>
          <w:sz w:val="24"/>
        </w:rPr>
      </w:pPr>
      <w:r w:rsidRPr="00D006D8">
        <w:rPr>
          <w:rFonts w:cs="David" w:hint="cs"/>
          <w:b/>
          <w:bCs/>
          <w:sz w:val="24"/>
          <w:rtl/>
        </w:rPr>
        <w:t>חלק א'</w:t>
      </w:r>
      <w:r w:rsidRPr="00D006D8">
        <w:rPr>
          <w:rFonts w:cs="David" w:hint="cs"/>
          <w:sz w:val="24"/>
          <w:rtl/>
        </w:rPr>
        <w:t xml:space="preserve"> - הצעת מחיר על בסיס תפוקה בעבור השירותים הבאים (20% מתוך 40%):</w:t>
      </w:r>
    </w:p>
    <w:tbl>
      <w:tblPr>
        <w:tblStyle w:val="-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0"/>
        <w:gridCol w:w="4924"/>
      </w:tblGrid>
      <w:tr w:rsidR="00464FB1" w:rsidRPr="00D006D8" w:rsidTr="000F420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98" w:type="dxa"/>
          </w:tcPr>
          <w:p w:rsidR="00464FB1" w:rsidRPr="00D006D8" w:rsidRDefault="00464FB1" w:rsidP="000F420A">
            <w:pPr>
              <w:pStyle w:val="af1"/>
              <w:spacing w:line="360" w:lineRule="auto"/>
              <w:ind w:left="0"/>
              <w:jc w:val="center"/>
              <w:rPr>
                <w:rFonts w:cs="David"/>
                <w:szCs w:val="24"/>
                <w:rtl/>
              </w:rPr>
            </w:pPr>
            <w:r w:rsidRPr="00D006D8">
              <w:rPr>
                <w:rFonts w:cs="David" w:hint="cs"/>
                <w:szCs w:val="24"/>
                <w:rtl/>
              </w:rPr>
              <w:t>השירותים הנדרשים</w:t>
            </w:r>
          </w:p>
        </w:tc>
        <w:tc>
          <w:tcPr>
            <w:tcW w:w="4998" w:type="dxa"/>
          </w:tcPr>
          <w:p w:rsidR="00464FB1" w:rsidRPr="00D006D8" w:rsidRDefault="00464FB1" w:rsidP="000F420A">
            <w:pPr>
              <w:pStyle w:val="af1"/>
              <w:spacing w:line="360" w:lineRule="auto"/>
              <w:ind w:left="0"/>
              <w:jc w:val="center"/>
              <w:cnfStyle w:val="100000000000" w:firstRow="1" w:lastRow="0" w:firstColumn="0" w:lastColumn="0" w:oddVBand="0" w:evenVBand="0" w:oddHBand="0" w:evenHBand="0" w:firstRowFirstColumn="0" w:firstRowLastColumn="0" w:lastRowFirstColumn="0" w:lastRowLastColumn="0"/>
              <w:rPr>
                <w:rFonts w:cs="David"/>
                <w:szCs w:val="24"/>
                <w:rtl/>
              </w:rPr>
            </w:pPr>
            <w:r w:rsidRPr="00D006D8">
              <w:rPr>
                <w:rFonts w:cs="David" w:hint="cs"/>
                <w:szCs w:val="24"/>
                <w:rtl/>
              </w:rPr>
              <w:t>סך עלות (לא כולל מע"מ)</w:t>
            </w:r>
          </w:p>
        </w:tc>
      </w:tr>
      <w:tr w:rsidR="00464FB1" w:rsidRPr="00D006D8" w:rsidTr="000F420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98" w:type="dxa"/>
            <w:tcBorders>
              <w:top w:val="none" w:sz="0" w:space="0" w:color="auto"/>
              <w:left w:val="none" w:sz="0" w:space="0" w:color="auto"/>
              <w:bottom w:val="none" w:sz="0" w:space="0" w:color="auto"/>
            </w:tcBorders>
          </w:tcPr>
          <w:p w:rsidR="00464FB1" w:rsidRPr="00D006D8" w:rsidRDefault="00464FB1" w:rsidP="000F420A">
            <w:pPr>
              <w:pStyle w:val="af1"/>
              <w:spacing w:line="360" w:lineRule="auto"/>
              <w:ind w:left="0"/>
              <w:rPr>
                <w:rFonts w:cs="David"/>
                <w:b w:val="0"/>
                <w:bCs w:val="0"/>
                <w:szCs w:val="24"/>
                <w:rtl/>
              </w:rPr>
            </w:pPr>
            <w:r>
              <w:rPr>
                <w:rFonts w:cs="David"/>
                <w:b w:val="0"/>
                <w:bCs w:val="0"/>
                <w:szCs w:val="24"/>
                <w:rtl/>
              </w:rPr>
              <w:t>תכנון, כתיב</w:t>
            </w:r>
            <w:r>
              <w:rPr>
                <w:rFonts w:cs="David" w:hint="cs"/>
                <w:b w:val="0"/>
                <w:bCs w:val="0"/>
                <w:szCs w:val="24"/>
                <w:rtl/>
              </w:rPr>
              <w:t>ת המפרט הטכני</w:t>
            </w:r>
            <w:r w:rsidRPr="00D006D8">
              <w:rPr>
                <w:rFonts w:cs="David"/>
                <w:b w:val="0"/>
                <w:bCs w:val="0"/>
                <w:szCs w:val="24"/>
                <w:rtl/>
              </w:rPr>
              <w:t>, ליווי ופיקוח של מכרז התקנת מערכת בקרת מבנה בבניין הראשי, רח' קפלן 1.</w:t>
            </w:r>
          </w:p>
        </w:tc>
        <w:tc>
          <w:tcPr>
            <w:tcW w:w="4998" w:type="dxa"/>
            <w:tcBorders>
              <w:top w:val="none" w:sz="0" w:space="0" w:color="auto"/>
              <w:bottom w:val="none" w:sz="0" w:space="0" w:color="auto"/>
              <w:right w:val="none" w:sz="0" w:space="0" w:color="auto"/>
            </w:tcBorders>
          </w:tcPr>
          <w:p w:rsidR="00464FB1" w:rsidRPr="00D006D8" w:rsidRDefault="00464FB1" w:rsidP="000F420A">
            <w:pPr>
              <w:pStyle w:val="af1"/>
              <w:spacing w:line="360" w:lineRule="auto"/>
              <w:ind w:left="0"/>
              <w:cnfStyle w:val="000000100000" w:firstRow="0" w:lastRow="0" w:firstColumn="0" w:lastColumn="0" w:oddVBand="0" w:evenVBand="0" w:oddHBand="1" w:evenHBand="0" w:firstRowFirstColumn="0" w:firstRowLastColumn="0" w:lastRowFirstColumn="0" w:lastRowLastColumn="0"/>
              <w:rPr>
                <w:rFonts w:cs="David"/>
                <w:szCs w:val="24"/>
                <w:rtl/>
              </w:rPr>
            </w:pPr>
          </w:p>
        </w:tc>
      </w:tr>
      <w:tr w:rsidR="00464FB1" w:rsidRPr="00D006D8" w:rsidTr="000F420A">
        <w:trPr>
          <w:trHeight w:val="3607"/>
        </w:trPr>
        <w:tc>
          <w:tcPr>
            <w:cnfStyle w:val="001000000000" w:firstRow="0" w:lastRow="0" w:firstColumn="1" w:lastColumn="0" w:oddVBand="0" w:evenVBand="0" w:oddHBand="0" w:evenHBand="0" w:firstRowFirstColumn="0" w:firstRowLastColumn="0" w:lastRowFirstColumn="0" w:lastRowLastColumn="0"/>
            <w:tcW w:w="4998" w:type="dxa"/>
          </w:tcPr>
          <w:p w:rsidR="00464FB1" w:rsidRPr="00D006D8" w:rsidRDefault="00464FB1" w:rsidP="000F420A">
            <w:pPr>
              <w:spacing w:line="360" w:lineRule="auto"/>
              <w:rPr>
                <w:rFonts w:cs="David"/>
                <w:b w:val="0"/>
                <w:bCs w:val="0"/>
                <w:rtl/>
              </w:rPr>
            </w:pPr>
            <w:r w:rsidRPr="00D006D8">
              <w:rPr>
                <w:rFonts w:cs="David"/>
                <w:b w:val="0"/>
                <w:bCs w:val="0"/>
                <w:rtl/>
              </w:rPr>
              <w:t>בדיקת תקינות של מערכת החשמל במתקני מתח גבוה ונמוך של משרד האוצר (בדיקות תקופתיות, בדיקות לצורכי רישוי ושירותי כבאות), כולל ייעוץ וליווי תיקון הליקויים ככל שיתגלו בכל מתקן עד לקבלת אישור למתקנים בהתאם לחוק החשמל ותקנותיו, כולל המצאת אישורים נדרשים מגורמים אחרים ככל שיידרש במסגרת המכרז.</w:t>
            </w:r>
          </w:p>
          <w:p w:rsidR="00464FB1" w:rsidRPr="00D006D8" w:rsidRDefault="00464FB1" w:rsidP="000F420A">
            <w:pPr>
              <w:spacing w:line="360" w:lineRule="auto"/>
              <w:rPr>
                <w:rFonts w:cs="David"/>
                <w:b w:val="0"/>
                <w:bCs w:val="0"/>
                <w:rtl/>
              </w:rPr>
            </w:pPr>
            <w:r w:rsidRPr="00D006D8">
              <w:rPr>
                <w:rFonts w:cs="David"/>
                <w:b w:val="0"/>
                <w:bCs w:val="0"/>
                <w:rtl/>
              </w:rPr>
              <w:t>הבדיקות תבוצענה ברבעון הראשון של כל שנה, בתיאום עם המזמין.</w:t>
            </w:r>
          </w:p>
          <w:p w:rsidR="00464FB1" w:rsidRPr="00D006D8" w:rsidRDefault="00464FB1" w:rsidP="000F420A">
            <w:pPr>
              <w:pStyle w:val="af1"/>
              <w:spacing w:line="360" w:lineRule="auto"/>
              <w:ind w:left="0"/>
              <w:rPr>
                <w:rFonts w:cs="David"/>
                <w:szCs w:val="24"/>
                <w:rtl/>
              </w:rPr>
            </w:pPr>
            <w:r w:rsidRPr="00D006D8">
              <w:rPr>
                <w:rFonts w:cs="David"/>
                <w:szCs w:val="24"/>
                <w:rtl/>
              </w:rPr>
              <w:t xml:space="preserve">יש לציין את </w:t>
            </w:r>
            <w:r w:rsidRPr="00D006D8">
              <w:rPr>
                <w:rFonts w:cs="David" w:hint="cs"/>
                <w:szCs w:val="24"/>
                <w:rtl/>
              </w:rPr>
              <w:t xml:space="preserve">סך </w:t>
            </w:r>
            <w:r w:rsidRPr="00D006D8">
              <w:rPr>
                <w:rFonts w:cs="David"/>
                <w:szCs w:val="24"/>
                <w:rtl/>
              </w:rPr>
              <w:t>העלות השנתית לכלל מתקני האוצר המופיעים בנספח יד'.</w:t>
            </w:r>
            <w:r>
              <w:rPr>
                <w:rFonts w:cs="David" w:hint="cs"/>
                <w:szCs w:val="24"/>
                <w:rtl/>
              </w:rPr>
              <w:t xml:space="preserve"> </w:t>
            </w:r>
          </w:p>
        </w:tc>
        <w:tc>
          <w:tcPr>
            <w:tcW w:w="4998" w:type="dxa"/>
          </w:tcPr>
          <w:p w:rsidR="00464FB1" w:rsidRPr="00D006D8" w:rsidRDefault="00464FB1" w:rsidP="000F420A">
            <w:pPr>
              <w:pStyle w:val="af1"/>
              <w:spacing w:line="360" w:lineRule="auto"/>
              <w:ind w:left="0"/>
              <w:cnfStyle w:val="000000000000" w:firstRow="0" w:lastRow="0" w:firstColumn="0" w:lastColumn="0" w:oddVBand="0" w:evenVBand="0" w:oddHBand="0" w:evenHBand="0" w:firstRowFirstColumn="0" w:firstRowLastColumn="0" w:lastRowFirstColumn="0" w:lastRowLastColumn="0"/>
              <w:rPr>
                <w:rFonts w:cs="David"/>
                <w:szCs w:val="24"/>
                <w:rtl/>
              </w:rPr>
            </w:pPr>
          </w:p>
        </w:tc>
      </w:tr>
    </w:tbl>
    <w:p w:rsidR="00464FB1" w:rsidRPr="00D006D8" w:rsidRDefault="00464FB1" w:rsidP="00464FB1">
      <w:pPr>
        <w:spacing w:line="360" w:lineRule="auto"/>
        <w:ind w:left="-143"/>
        <w:rPr>
          <w:rFonts w:cs="David"/>
          <w:b/>
          <w:bCs/>
          <w:sz w:val="24"/>
          <w:rtl/>
        </w:rPr>
      </w:pPr>
    </w:p>
    <w:p w:rsidR="00464FB1" w:rsidRPr="00D006D8" w:rsidRDefault="00464FB1" w:rsidP="00464FB1">
      <w:pPr>
        <w:spacing w:line="360" w:lineRule="auto"/>
        <w:ind w:left="-143"/>
        <w:rPr>
          <w:rFonts w:cs="David"/>
          <w:sz w:val="24"/>
          <w:rtl/>
        </w:rPr>
      </w:pPr>
      <w:r w:rsidRPr="00D006D8">
        <w:rPr>
          <w:rFonts w:cs="David"/>
          <w:b/>
          <w:bCs/>
          <w:sz w:val="24"/>
          <w:rtl/>
        </w:rPr>
        <w:t>יש למלא את עלות הבדיקה עבור כל מתקן בנפרד, וכן למלא הצעת המחיר כוללת עבור כלל המתקנים</w:t>
      </w:r>
      <w:r w:rsidRPr="00D006D8">
        <w:rPr>
          <w:rFonts w:cs="David" w:hint="cs"/>
          <w:sz w:val="24"/>
          <w:rtl/>
        </w:rPr>
        <w:t>:</w:t>
      </w:r>
    </w:p>
    <w:tbl>
      <w:tblPr>
        <w:bidiVisual/>
        <w:tblW w:w="9794" w:type="dxa"/>
        <w:jc w:val="center"/>
        <w:tblInd w:w="-577" w:type="dxa"/>
        <w:tblLook w:val="04A0" w:firstRow="1" w:lastRow="0" w:firstColumn="1" w:lastColumn="0" w:noHBand="0" w:noVBand="1"/>
      </w:tblPr>
      <w:tblGrid>
        <w:gridCol w:w="2763"/>
        <w:gridCol w:w="2552"/>
        <w:gridCol w:w="1914"/>
        <w:gridCol w:w="2565"/>
      </w:tblGrid>
      <w:tr w:rsidR="00464FB1" w:rsidRPr="00D006D8" w:rsidTr="000F420A">
        <w:trPr>
          <w:trHeight w:val="945"/>
          <w:jc w:val="center"/>
        </w:trPr>
        <w:tc>
          <w:tcPr>
            <w:tcW w:w="2763" w:type="dxa"/>
            <w:tcBorders>
              <w:top w:val="single" w:sz="8" w:space="0" w:color="auto"/>
              <w:left w:val="single" w:sz="8" w:space="0" w:color="auto"/>
              <w:bottom w:val="single" w:sz="8" w:space="0" w:color="auto"/>
              <w:right w:val="nil"/>
            </w:tcBorders>
            <w:shd w:val="clear" w:color="000000" w:fill="E4DFEC"/>
            <w:noWrap/>
            <w:vAlign w:val="center"/>
            <w:hideMark/>
          </w:tcPr>
          <w:p w:rsidR="00464FB1" w:rsidRPr="00D006D8" w:rsidRDefault="00464FB1" w:rsidP="000F420A">
            <w:pPr>
              <w:widowControl/>
              <w:spacing w:line="360" w:lineRule="auto"/>
              <w:jc w:val="center"/>
              <w:rPr>
                <w:rFonts w:ascii="Arial" w:hAnsi="Arial" w:cs="David"/>
                <w:b/>
                <w:bCs/>
                <w:color w:val="000000"/>
                <w:sz w:val="24"/>
              </w:rPr>
            </w:pPr>
            <w:r w:rsidRPr="00D006D8">
              <w:rPr>
                <w:rFonts w:ascii="Arial" w:hAnsi="Arial" w:cs="David"/>
                <w:b/>
                <w:bCs/>
                <w:color w:val="000000"/>
                <w:sz w:val="24"/>
                <w:rtl/>
              </w:rPr>
              <w:t>שם היחידה</w:t>
            </w:r>
          </w:p>
        </w:tc>
        <w:tc>
          <w:tcPr>
            <w:tcW w:w="2552" w:type="dxa"/>
            <w:tcBorders>
              <w:top w:val="single" w:sz="8" w:space="0" w:color="auto"/>
              <w:left w:val="single" w:sz="8" w:space="0" w:color="auto"/>
              <w:bottom w:val="single" w:sz="8" w:space="0" w:color="auto"/>
              <w:right w:val="single" w:sz="8" w:space="0" w:color="auto"/>
            </w:tcBorders>
            <w:shd w:val="clear" w:color="000000" w:fill="E4DFEC"/>
            <w:noWrap/>
            <w:vAlign w:val="center"/>
            <w:hideMark/>
          </w:tcPr>
          <w:p w:rsidR="00464FB1" w:rsidRPr="00D006D8" w:rsidRDefault="00464FB1" w:rsidP="000F420A">
            <w:pPr>
              <w:widowControl/>
              <w:spacing w:line="360" w:lineRule="auto"/>
              <w:jc w:val="center"/>
              <w:rPr>
                <w:rFonts w:ascii="Arial" w:hAnsi="Arial" w:cs="David"/>
                <w:b/>
                <w:bCs/>
                <w:color w:val="000000"/>
                <w:sz w:val="24"/>
              </w:rPr>
            </w:pPr>
            <w:r w:rsidRPr="00D006D8">
              <w:rPr>
                <w:rFonts w:ascii="Arial" w:hAnsi="Arial" w:cs="David"/>
                <w:b/>
                <w:bCs/>
                <w:color w:val="000000"/>
                <w:sz w:val="24"/>
                <w:rtl/>
              </w:rPr>
              <w:t>כתובת</w:t>
            </w:r>
          </w:p>
        </w:tc>
        <w:tc>
          <w:tcPr>
            <w:tcW w:w="1914" w:type="dxa"/>
            <w:tcBorders>
              <w:top w:val="single" w:sz="8" w:space="0" w:color="auto"/>
              <w:left w:val="single" w:sz="8" w:space="0" w:color="auto"/>
              <w:bottom w:val="single" w:sz="8" w:space="0" w:color="auto"/>
              <w:right w:val="single" w:sz="8" w:space="0" w:color="auto"/>
            </w:tcBorders>
            <w:shd w:val="clear" w:color="000000" w:fill="E4DFEC"/>
          </w:tcPr>
          <w:p w:rsidR="00464FB1" w:rsidRPr="00D006D8" w:rsidRDefault="00464FB1" w:rsidP="000F420A">
            <w:pPr>
              <w:widowControl/>
              <w:spacing w:line="360" w:lineRule="auto"/>
              <w:jc w:val="center"/>
              <w:rPr>
                <w:rFonts w:ascii="Arial" w:hAnsi="Arial" w:cs="David"/>
                <w:b/>
                <w:bCs/>
                <w:color w:val="000000"/>
                <w:sz w:val="24"/>
                <w:rtl/>
              </w:rPr>
            </w:pPr>
          </w:p>
          <w:p w:rsidR="00464FB1" w:rsidRPr="00D006D8" w:rsidRDefault="00464FB1" w:rsidP="000F420A">
            <w:pPr>
              <w:widowControl/>
              <w:spacing w:line="360" w:lineRule="auto"/>
              <w:jc w:val="center"/>
              <w:rPr>
                <w:rFonts w:ascii="Arial" w:hAnsi="Arial" w:cs="David"/>
                <w:b/>
                <w:bCs/>
                <w:color w:val="000000"/>
                <w:sz w:val="24"/>
                <w:rtl/>
              </w:rPr>
            </w:pPr>
            <w:r w:rsidRPr="00D006D8">
              <w:rPr>
                <w:rFonts w:ascii="Arial" w:hAnsi="Arial" w:cs="David" w:hint="cs"/>
                <w:b/>
                <w:bCs/>
                <w:color w:val="000000"/>
                <w:sz w:val="24"/>
                <w:rtl/>
              </w:rPr>
              <w:t>שטח היחידה (מ"ר)</w:t>
            </w:r>
          </w:p>
        </w:tc>
        <w:tc>
          <w:tcPr>
            <w:tcW w:w="2565" w:type="dxa"/>
            <w:tcBorders>
              <w:top w:val="single" w:sz="8" w:space="0" w:color="auto"/>
              <w:left w:val="single" w:sz="8" w:space="0" w:color="auto"/>
              <w:bottom w:val="single" w:sz="8" w:space="0" w:color="auto"/>
              <w:right w:val="single" w:sz="8" w:space="0" w:color="auto"/>
            </w:tcBorders>
            <w:shd w:val="clear" w:color="000000" w:fill="E4DFEC"/>
            <w:vAlign w:val="center"/>
            <w:hideMark/>
          </w:tcPr>
          <w:p w:rsidR="00464FB1" w:rsidRPr="00D006D8" w:rsidRDefault="00464FB1" w:rsidP="000F420A">
            <w:pPr>
              <w:widowControl/>
              <w:spacing w:line="360" w:lineRule="auto"/>
              <w:jc w:val="center"/>
              <w:rPr>
                <w:rFonts w:ascii="Arial" w:hAnsi="Arial" w:cs="David"/>
                <w:b/>
                <w:bCs/>
                <w:color w:val="000000"/>
                <w:sz w:val="24"/>
                <w:rtl/>
              </w:rPr>
            </w:pPr>
            <w:r w:rsidRPr="00D006D8">
              <w:rPr>
                <w:rFonts w:ascii="Arial" w:hAnsi="Arial" w:cs="David" w:hint="cs"/>
                <w:b/>
                <w:bCs/>
                <w:color w:val="000000"/>
                <w:sz w:val="24"/>
                <w:rtl/>
              </w:rPr>
              <w:t>הצעת מחיר (בש"ח לא כולל מע"מ)</w:t>
            </w:r>
          </w:p>
        </w:tc>
      </w:tr>
      <w:tr w:rsidR="00464FB1" w:rsidRPr="00D006D8" w:rsidTr="000F420A">
        <w:trPr>
          <w:trHeight w:val="360"/>
          <w:jc w:val="center"/>
        </w:trPr>
        <w:tc>
          <w:tcPr>
            <w:tcW w:w="2763" w:type="dxa"/>
            <w:tcBorders>
              <w:top w:val="nil"/>
              <w:left w:val="single" w:sz="8" w:space="0" w:color="auto"/>
              <w:bottom w:val="single" w:sz="4" w:space="0" w:color="auto"/>
              <w:right w:val="nil"/>
            </w:tcBorders>
            <w:shd w:val="clear" w:color="auto" w:fill="auto"/>
            <w:noWrap/>
            <w:vAlign w:val="bottom"/>
          </w:tcPr>
          <w:p w:rsidR="00464FB1" w:rsidRPr="00D006D8" w:rsidRDefault="00464FB1" w:rsidP="000F420A">
            <w:pPr>
              <w:widowControl/>
              <w:spacing w:line="360" w:lineRule="auto"/>
              <w:rPr>
                <w:rFonts w:ascii="Arial" w:hAnsi="Arial" w:cs="David"/>
                <w:color w:val="000000"/>
                <w:sz w:val="24"/>
                <w:rtl/>
              </w:rPr>
            </w:pPr>
            <w:r w:rsidRPr="00D006D8">
              <w:rPr>
                <w:rFonts w:ascii="Arial" w:hAnsi="Arial" w:cs="David" w:hint="cs"/>
                <w:color w:val="000000"/>
                <w:sz w:val="24"/>
                <w:rtl/>
              </w:rPr>
              <w:t>משרד ראשי</w:t>
            </w:r>
          </w:p>
        </w:tc>
        <w:tc>
          <w:tcPr>
            <w:tcW w:w="2552" w:type="dxa"/>
            <w:tcBorders>
              <w:top w:val="nil"/>
              <w:left w:val="single" w:sz="8" w:space="0" w:color="auto"/>
              <w:bottom w:val="single" w:sz="4" w:space="0" w:color="auto"/>
              <w:right w:val="single" w:sz="8" w:space="0" w:color="auto"/>
            </w:tcBorders>
            <w:shd w:val="clear" w:color="auto" w:fill="auto"/>
            <w:noWrap/>
            <w:vAlign w:val="bottom"/>
          </w:tcPr>
          <w:p w:rsidR="00464FB1" w:rsidRPr="00D006D8" w:rsidRDefault="00464FB1" w:rsidP="000F420A">
            <w:pPr>
              <w:widowControl/>
              <w:spacing w:line="360" w:lineRule="auto"/>
              <w:rPr>
                <w:rFonts w:ascii="Arial" w:hAnsi="Arial" w:cs="David"/>
                <w:color w:val="000000"/>
                <w:sz w:val="24"/>
                <w:rtl/>
              </w:rPr>
            </w:pPr>
            <w:r w:rsidRPr="00D006D8">
              <w:rPr>
                <w:rFonts w:ascii="Arial" w:hAnsi="Arial" w:cs="David" w:hint="cs"/>
                <w:color w:val="000000"/>
                <w:sz w:val="24"/>
                <w:rtl/>
              </w:rPr>
              <w:t>קפלן 1, ירושלים</w:t>
            </w:r>
          </w:p>
        </w:tc>
        <w:tc>
          <w:tcPr>
            <w:tcW w:w="1914" w:type="dxa"/>
            <w:tcBorders>
              <w:top w:val="nil"/>
              <w:left w:val="single" w:sz="8" w:space="0" w:color="auto"/>
              <w:bottom w:val="single" w:sz="4" w:space="0" w:color="auto"/>
              <w:right w:val="single" w:sz="8" w:space="0" w:color="auto"/>
            </w:tcBorders>
          </w:tcPr>
          <w:p w:rsidR="00464FB1" w:rsidRPr="00D006D8" w:rsidRDefault="00464FB1" w:rsidP="000F420A">
            <w:pPr>
              <w:widowControl/>
              <w:bidi w:val="0"/>
              <w:spacing w:line="360" w:lineRule="auto"/>
              <w:jc w:val="center"/>
              <w:rPr>
                <w:rFonts w:ascii="Arial" w:hAnsi="Arial" w:cs="David"/>
                <w:color w:val="000000"/>
                <w:sz w:val="24"/>
              </w:rPr>
            </w:pPr>
          </w:p>
          <w:p w:rsidR="00464FB1" w:rsidRPr="00D006D8" w:rsidRDefault="00464FB1" w:rsidP="000F420A">
            <w:pPr>
              <w:widowControl/>
              <w:bidi w:val="0"/>
              <w:spacing w:line="360" w:lineRule="auto"/>
              <w:jc w:val="center"/>
              <w:rPr>
                <w:rFonts w:ascii="Arial" w:hAnsi="Arial" w:cs="David"/>
                <w:color w:val="000000"/>
                <w:sz w:val="24"/>
              </w:rPr>
            </w:pPr>
            <w:r w:rsidRPr="00D006D8">
              <w:rPr>
                <w:rFonts w:ascii="Arial" w:hAnsi="Arial" w:cs="David" w:hint="cs"/>
                <w:color w:val="000000"/>
                <w:sz w:val="24"/>
                <w:rtl/>
              </w:rPr>
              <w:t>11,651</w:t>
            </w:r>
          </w:p>
        </w:tc>
        <w:tc>
          <w:tcPr>
            <w:tcW w:w="2565" w:type="dxa"/>
            <w:tcBorders>
              <w:top w:val="nil"/>
              <w:left w:val="single" w:sz="8" w:space="0" w:color="auto"/>
              <w:bottom w:val="single" w:sz="4" w:space="0" w:color="auto"/>
              <w:right w:val="single" w:sz="8" w:space="0" w:color="auto"/>
            </w:tcBorders>
            <w:shd w:val="clear" w:color="auto" w:fill="auto"/>
            <w:noWrap/>
            <w:vAlign w:val="center"/>
          </w:tcPr>
          <w:p w:rsidR="00464FB1" w:rsidRPr="00D006D8" w:rsidRDefault="00464FB1" w:rsidP="000F420A">
            <w:pPr>
              <w:widowControl/>
              <w:bidi w:val="0"/>
              <w:spacing w:line="360" w:lineRule="auto"/>
              <w:jc w:val="center"/>
              <w:rPr>
                <w:rFonts w:ascii="Arial" w:hAnsi="Arial" w:cs="David"/>
                <w:color w:val="000000"/>
                <w:sz w:val="24"/>
              </w:rPr>
            </w:pPr>
          </w:p>
        </w:tc>
      </w:tr>
      <w:tr w:rsidR="00464FB1" w:rsidRPr="00D006D8" w:rsidTr="000F420A">
        <w:trPr>
          <w:trHeight w:val="360"/>
          <w:jc w:val="center"/>
        </w:trPr>
        <w:tc>
          <w:tcPr>
            <w:tcW w:w="2763" w:type="dxa"/>
            <w:tcBorders>
              <w:top w:val="nil"/>
              <w:left w:val="single" w:sz="8" w:space="0" w:color="auto"/>
              <w:bottom w:val="single" w:sz="4" w:space="0" w:color="auto"/>
              <w:right w:val="nil"/>
            </w:tcBorders>
            <w:shd w:val="clear" w:color="auto" w:fill="auto"/>
            <w:noWrap/>
            <w:vAlign w:val="bottom"/>
            <w:hideMark/>
          </w:tcPr>
          <w:p w:rsidR="00464FB1" w:rsidRPr="00D006D8" w:rsidRDefault="00464FB1" w:rsidP="000F420A">
            <w:pPr>
              <w:widowControl/>
              <w:spacing w:line="360" w:lineRule="auto"/>
              <w:rPr>
                <w:rFonts w:ascii="Arial" w:hAnsi="Arial" w:cs="David"/>
                <w:color w:val="000000"/>
                <w:sz w:val="24"/>
                <w:rtl/>
              </w:rPr>
            </w:pPr>
            <w:r w:rsidRPr="00D006D8">
              <w:rPr>
                <w:rFonts w:ascii="Arial" w:hAnsi="Arial" w:cs="David"/>
                <w:color w:val="000000"/>
                <w:sz w:val="24"/>
                <w:rtl/>
              </w:rPr>
              <w:t xml:space="preserve">מינהל הרכב </w:t>
            </w:r>
            <w:r w:rsidRPr="00D006D8">
              <w:rPr>
                <w:rFonts w:ascii="Arial" w:hAnsi="Arial" w:cs="David" w:hint="cs"/>
                <w:color w:val="000000"/>
                <w:sz w:val="24"/>
                <w:rtl/>
              </w:rPr>
              <w:t>הממשלתי</w:t>
            </w:r>
          </w:p>
        </w:tc>
        <w:tc>
          <w:tcPr>
            <w:tcW w:w="2552" w:type="dxa"/>
            <w:tcBorders>
              <w:top w:val="nil"/>
              <w:left w:val="single" w:sz="8" w:space="0" w:color="auto"/>
              <w:bottom w:val="single" w:sz="4" w:space="0" w:color="auto"/>
              <w:right w:val="single" w:sz="8" w:space="0" w:color="auto"/>
            </w:tcBorders>
            <w:shd w:val="clear" w:color="auto" w:fill="auto"/>
            <w:noWrap/>
            <w:vAlign w:val="bottom"/>
            <w:hideMark/>
          </w:tcPr>
          <w:p w:rsidR="00464FB1" w:rsidRPr="00D006D8" w:rsidRDefault="00464FB1" w:rsidP="000F420A">
            <w:pPr>
              <w:widowControl/>
              <w:spacing w:line="360" w:lineRule="auto"/>
              <w:rPr>
                <w:rFonts w:ascii="Arial" w:hAnsi="Arial" w:cs="David"/>
                <w:color w:val="000000"/>
                <w:sz w:val="24"/>
              </w:rPr>
            </w:pPr>
            <w:r w:rsidRPr="00D006D8">
              <w:rPr>
                <w:rFonts w:ascii="Arial" w:hAnsi="Arial" w:cs="David"/>
                <w:color w:val="000000"/>
                <w:sz w:val="24"/>
                <w:rtl/>
              </w:rPr>
              <w:t>מרים החשמונאי</w:t>
            </w:r>
            <w:r w:rsidRPr="00D006D8">
              <w:rPr>
                <w:rFonts w:ascii="Arial" w:hAnsi="Arial" w:cs="David" w:hint="cs"/>
                <w:color w:val="000000"/>
                <w:sz w:val="24"/>
                <w:rtl/>
              </w:rPr>
              <w:t>ת 1</w:t>
            </w:r>
            <w:r w:rsidRPr="00D006D8">
              <w:rPr>
                <w:rFonts w:ascii="Arial" w:hAnsi="Arial" w:cs="David"/>
                <w:color w:val="000000"/>
                <w:sz w:val="24"/>
                <w:rtl/>
              </w:rPr>
              <w:t>, ירושלים</w:t>
            </w:r>
          </w:p>
        </w:tc>
        <w:tc>
          <w:tcPr>
            <w:tcW w:w="1914" w:type="dxa"/>
            <w:tcBorders>
              <w:top w:val="nil"/>
              <w:left w:val="single" w:sz="8" w:space="0" w:color="auto"/>
              <w:bottom w:val="single" w:sz="4" w:space="0" w:color="auto"/>
              <w:right w:val="single" w:sz="8" w:space="0" w:color="auto"/>
            </w:tcBorders>
          </w:tcPr>
          <w:p w:rsidR="00464FB1" w:rsidRPr="00D006D8" w:rsidRDefault="00464FB1" w:rsidP="000F420A">
            <w:pPr>
              <w:widowControl/>
              <w:bidi w:val="0"/>
              <w:spacing w:line="360" w:lineRule="auto"/>
              <w:jc w:val="center"/>
              <w:rPr>
                <w:rFonts w:ascii="Arial" w:hAnsi="Arial" w:cs="David"/>
                <w:color w:val="000000"/>
                <w:sz w:val="24"/>
              </w:rPr>
            </w:pPr>
            <w:r w:rsidRPr="00D006D8">
              <w:rPr>
                <w:rFonts w:ascii="Arial" w:hAnsi="Arial" w:cs="David" w:hint="cs"/>
                <w:color w:val="000000"/>
                <w:sz w:val="24"/>
                <w:rtl/>
              </w:rPr>
              <w:t>100</w:t>
            </w:r>
          </w:p>
        </w:tc>
        <w:tc>
          <w:tcPr>
            <w:tcW w:w="2565" w:type="dxa"/>
            <w:tcBorders>
              <w:top w:val="nil"/>
              <w:left w:val="single" w:sz="8" w:space="0" w:color="auto"/>
              <w:bottom w:val="single" w:sz="4" w:space="0" w:color="auto"/>
              <w:right w:val="single" w:sz="8" w:space="0" w:color="auto"/>
            </w:tcBorders>
            <w:shd w:val="clear" w:color="auto" w:fill="auto"/>
            <w:noWrap/>
            <w:vAlign w:val="center"/>
            <w:hideMark/>
          </w:tcPr>
          <w:p w:rsidR="00464FB1" w:rsidRPr="00D006D8" w:rsidRDefault="00464FB1" w:rsidP="000F420A">
            <w:pPr>
              <w:widowControl/>
              <w:bidi w:val="0"/>
              <w:spacing w:line="360" w:lineRule="auto"/>
              <w:rPr>
                <w:rFonts w:ascii="Arial" w:hAnsi="Arial" w:cs="David"/>
                <w:color w:val="000000"/>
                <w:sz w:val="24"/>
              </w:rPr>
            </w:pPr>
          </w:p>
        </w:tc>
      </w:tr>
      <w:tr w:rsidR="00464FB1" w:rsidRPr="00D006D8" w:rsidTr="000F420A">
        <w:trPr>
          <w:trHeight w:val="360"/>
          <w:jc w:val="center"/>
        </w:trPr>
        <w:tc>
          <w:tcPr>
            <w:tcW w:w="2763" w:type="dxa"/>
            <w:tcBorders>
              <w:top w:val="nil"/>
              <w:left w:val="single" w:sz="8" w:space="0" w:color="auto"/>
              <w:bottom w:val="single" w:sz="4" w:space="0" w:color="auto"/>
              <w:right w:val="nil"/>
            </w:tcBorders>
            <w:shd w:val="clear" w:color="auto" w:fill="auto"/>
            <w:noWrap/>
            <w:vAlign w:val="bottom"/>
            <w:hideMark/>
          </w:tcPr>
          <w:p w:rsidR="00464FB1" w:rsidRPr="00D006D8" w:rsidRDefault="00464FB1" w:rsidP="000F420A">
            <w:pPr>
              <w:widowControl/>
              <w:spacing w:line="360" w:lineRule="auto"/>
              <w:rPr>
                <w:rFonts w:ascii="Arial" w:hAnsi="Arial" w:cs="David"/>
                <w:color w:val="000000"/>
                <w:sz w:val="24"/>
              </w:rPr>
            </w:pPr>
            <w:r w:rsidRPr="00D006D8">
              <w:rPr>
                <w:rFonts w:ascii="Arial" w:hAnsi="Arial" w:cs="David"/>
                <w:color w:val="000000"/>
                <w:sz w:val="24"/>
                <w:rtl/>
              </w:rPr>
              <w:t xml:space="preserve">שוק ההון </w:t>
            </w:r>
            <w:r w:rsidRPr="00D006D8">
              <w:rPr>
                <w:rFonts w:ascii="Arial" w:hAnsi="Arial" w:cs="David" w:hint="cs"/>
                <w:color w:val="000000"/>
                <w:sz w:val="24"/>
                <w:rtl/>
              </w:rPr>
              <w:t xml:space="preserve"> - </w:t>
            </w:r>
            <w:r w:rsidRPr="00D006D8">
              <w:rPr>
                <w:rFonts w:ascii="Arial" w:hAnsi="Arial" w:cs="David"/>
                <w:color w:val="000000"/>
                <w:sz w:val="24"/>
                <w:rtl/>
              </w:rPr>
              <w:t>חקירות</w:t>
            </w:r>
          </w:p>
        </w:tc>
        <w:tc>
          <w:tcPr>
            <w:tcW w:w="2552" w:type="dxa"/>
            <w:tcBorders>
              <w:top w:val="nil"/>
              <w:left w:val="single" w:sz="8" w:space="0" w:color="auto"/>
              <w:bottom w:val="single" w:sz="4" w:space="0" w:color="auto"/>
              <w:right w:val="single" w:sz="8" w:space="0" w:color="auto"/>
            </w:tcBorders>
            <w:shd w:val="clear" w:color="auto" w:fill="auto"/>
            <w:noWrap/>
            <w:vAlign w:val="bottom"/>
            <w:hideMark/>
          </w:tcPr>
          <w:p w:rsidR="00464FB1" w:rsidRPr="00D006D8" w:rsidRDefault="00464FB1" w:rsidP="000F420A">
            <w:pPr>
              <w:widowControl/>
              <w:spacing w:line="360" w:lineRule="auto"/>
              <w:rPr>
                <w:rFonts w:ascii="Arial" w:hAnsi="Arial" w:cs="David"/>
                <w:color w:val="000000"/>
                <w:sz w:val="24"/>
              </w:rPr>
            </w:pPr>
            <w:r w:rsidRPr="00D006D8">
              <w:rPr>
                <w:rFonts w:ascii="Arial" w:hAnsi="Arial" w:cs="David"/>
                <w:color w:val="000000"/>
                <w:sz w:val="24"/>
                <w:rtl/>
              </w:rPr>
              <w:t>קרליבך 9, תל אביב</w:t>
            </w:r>
          </w:p>
        </w:tc>
        <w:tc>
          <w:tcPr>
            <w:tcW w:w="1914" w:type="dxa"/>
            <w:tcBorders>
              <w:top w:val="nil"/>
              <w:left w:val="single" w:sz="8" w:space="0" w:color="auto"/>
              <w:bottom w:val="single" w:sz="4" w:space="0" w:color="auto"/>
              <w:right w:val="single" w:sz="8" w:space="0" w:color="auto"/>
            </w:tcBorders>
          </w:tcPr>
          <w:p w:rsidR="00464FB1" w:rsidRPr="00D006D8" w:rsidRDefault="00464FB1" w:rsidP="000F420A">
            <w:pPr>
              <w:widowControl/>
              <w:bidi w:val="0"/>
              <w:spacing w:line="360" w:lineRule="auto"/>
              <w:jc w:val="center"/>
              <w:rPr>
                <w:rFonts w:ascii="Arial" w:hAnsi="Arial" w:cs="David"/>
                <w:color w:val="000000"/>
                <w:sz w:val="24"/>
              </w:rPr>
            </w:pPr>
            <w:r w:rsidRPr="00D006D8">
              <w:rPr>
                <w:rFonts w:ascii="Arial" w:hAnsi="Arial" w:cs="David" w:hint="cs"/>
                <w:color w:val="000000"/>
                <w:sz w:val="24"/>
                <w:rtl/>
              </w:rPr>
              <w:t>265</w:t>
            </w:r>
          </w:p>
        </w:tc>
        <w:tc>
          <w:tcPr>
            <w:tcW w:w="2565" w:type="dxa"/>
            <w:tcBorders>
              <w:top w:val="nil"/>
              <w:left w:val="single" w:sz="8" w:space="0" w:color="auto"/>
              <w:bottom w:val="single" w:sz="4" w:space="0" w:color="auto"/>
              <w:right w:val="single" w:sz="8" w:space="0" w:color="auto"/>
            </w:tcBorders>
            <w:shd w:val="clear" w:color="auto" w:fill="auto"/>
            <w:noWrap/>
            <w:vAlign w:val="center"/>
            <w:hideMark/>
          </w:tcPr>
          <w:p w:rsidR="00464FB1" w:rsidRPr="00D006D8" w:rsidRDefault="00464FB1" w:rsidP="000F420A">
            <w:pPr>
              <w:widowControl/>
              <w:bidi w:val="0"/>
              <w:spacing w:line="360" w:lineRule="auto"/>
              <w:jc w:val="center"/>
              <w:rPr>
                <w:rFonts w:ascii="Arial" w:hAnsi="Arial" w:cs="David"/>
                <w:color w:val="000000"/>
                <w:sz w:val="24"/>
                <w:rtl/>
              </w:rPr>
            </w:pPr>
          </w:p>
        </w:tc>
      </w:tr>
      <w:tr w:rsidR="00464FB1" w:rsidRPr="00D006D8" w:rsidTr="000F420A">
        <w:trPr>
          <w:trHeight w:val="360"/>
          <w:jc w:val="center"/>
        </w:trPr>
        <w:tc>
          <w:tcPr>
            <w:tcW w:w="2763" w:type="dxa"/>
            <w:tcBorders>
              <w:top w:val="nil"/>
              <w:left w:val="single" w:sz="8" w:space="0" w:color="auto"/>
              <w:bottom w:val="single" w:sz="4" w:space="0" w:color="auto"/>
              <w:right w:val="nil"/>
            </w:tcBorders>
            <w:shd w:val="clear" w:color="auto" w:fill="auto"/>
            <w:noWrap/>
            <w:vAlign w:val="bottom"/>
            <w:hideMark/>
          </w:tcPr>
          <w:p w:rsidR="00464FB1" w:rsidRPr="00D006D8" w:rsidRDefault="00464FB1" w:rsidP="000F420A">
            <w:pPr>
              <w:widowControl/>
              <w:spacing w:line="360" w:lineRule="auto"/>
              <w:rPr>
                <w:rFonts w:ascii="Arial" w:hAnsi="Arial" w:cs="David"/>
                <w:color w:val="000000"/>
                <w:sz w:val="24"/>
              </w:rPr>
            </w:pPr>
            <w:r w:rsidRPr="00D006D8">
              <w:rPr>
                <w:rFonts w:ascii="Arial" w:hAnsi="Arial" w:cs="David"/>
                <w:color w:val="000000"/>
                <w:sz w:val="24"/>
                <w:rtl/>
              </w:rPr>
              <w:t>מינהל הרכב</w:t>
            </w:r>
            <w:r w:rsidRPr="00D006D8">
              <w:rPr>
                <w:rFonts w:ascii="Arial" w:hAnsi="Arial" w:cs="David" w:hint="cs"/>
                <w:color w:val="000000"/>
                <w:sz w:val="24"/>
                <w:rtl/>
              </w:rPr>
              <w:t xml:space="preserve"> </w:t>
            </w:r>
            <w:r w:rsidRPr="00D006D8">
              <w:rPr>
                <w:rFonts w:ascii="Arial" w:hAnsi="Arial" w:cs="David"/>
                <w:color w:val="000000"/>
                <w:sz w:val="24"/>
                <w:rtl/>
              </w:rPr>
              <w:t>–</w:t>
            </w:r>
            <w:r w:rsidRPr="00D006D8">
              <w:rPr>
                <w:rFonts w:ascii="Arial" w:hAnsi="Arial" w:cs="David" w:hint="cs"/>
                <w:color w:val="000000"/>
                <w:sz w:val="24"/>
                <w:rtl/>
              </w:rPr>
              <w:t xml:space="preserve"> מחוז </w:t>
            </w:r>
            <w:r w:rsidRPr="00D006D8">
              <w:rPr>
                <w:rFonts w:ascii="Arial" w:hAnsi="Arial" w:cs="David"/>
                <w:color w:val="000000"/>
                <w:sz w:val="24"/>
                <w:rtl/>
              </w:rPr>
              <w:t>מרכז</w:t>
            </w:r>
          </w:p>
        </w:tc>
        <w:tc>
          <w:tcPr>
            <w:tcW w:w="2552" w:type="dxa"/>
            <w:tcBorders>
              <w:top w:val="nil"/>
              <w:left w:val="single" w:sz="8" w:space="0" w:color="auto"/>
              <w:bottom w:val="single" w:sz="4" w:space="0" w:color="auto"/>
              <w:right w:val="single" w:sz="8" w:space="0" w:color="auto"/>
            </w:tcBorders>
            <w:shd w:val="clear" w:color="auto" w:fill="auto"/>
            <w:noWrap/>
            <w:vAlign w:val="bottom"/>
            <w:hideMark/>
          </w:tcPr>
          <w:p w:rsidR="00464FB1" w:rsidRPr="00D006D8" w:rsidRDefault="00464FB1" w:rsidP="000F420A">
            <w:pPr>
              <w:widowControl/>
              <w:spacing w:line="360" w:lineRule="auto"/>
              <w:rPr>
                <w:rFonts w:ascii="Arial" w:hAnsi="Arial" w:cs="David"/>
                <w:color w:val="000000"/>
                <w:sz w:val="24"/>
              </w:rPr>
            </w:pPr>
            <w:r w:rsidRPr="00D006D8">
              <w:rPr>
                <w:rFonts w:ascii="Arial" w:hAnsi="Arial" w:cs="David"/>
                <w:color w:val="000000"/>
                <w:sz w:val="24"/>
                <w:rtl/>
              </w:rPr>
              <w:t>קלאוזנר</w:t>
            </w:r>
            <w:r w:rsidRPr="00D006D8">
              <w:rPr>
                <w:rFonts w:ascii="Arial" w:hAnsi="Arial" w:cs="David" w:hint="cs"/>
                <w:color w:val="000000"/>
                <w:sz w:val="24"/>
                <w:rtl/>
              </w:rPr>
              <w:t xml:space="preserve"> 9</w:t>
            </w:r>
            <w:r w:rsidRPr="00D006D8">
              <w:rPr>
                <w:rFonts w:ascii="Arial" w:hAnsi="Arial" w:cs="David"/>
                <w:color w:val="000000"/>
                <w:sz w:val="24"/>
                <w:rtl/>
              </w:rPr>
              <w:t>, רמלה</w:t>
            </w:r>
          </w:p>
        </w:tc>
        <w:tc>
          <w:tcPr>
            <w:tcW w:w="1914" w:type="dxa"/>
            <w:tcBorders>
              <w:top w:val="nil"/>
              <w:left w:val="single" w:sz="8" w:space="0" w:color="auto"/>
              <w:bottom w:val="single" w:sz="4" w:space="0" w:color="auto"/>
              <w:right w:val="single" w:sz="8" w:space="0" w:color="auto"/>
            </w:tcBorders>
          </w:tcPr>
          <w:p w:rsidR="00464FB1" w:rsidRPr="00D006D8" w:rsidRDefault="00464FB1" w:rsidP="000F420A">
            <w:pPr>
              <w:widowControl/>
              <w:bidi w:val="0"/>
              <w:spacing w:line="360" w:lineRule="auto"/>
              <w:jc w:val="center"/>
              <w:rPr>
                <w:rFonts w:ascii="Arial" w:hAnsi="Arial" w:cs="David"/>
                <w:color w:val="000000"/>
                <w:sz w:val="24"/>
              </w:rPr>
            </w:pPr>
            <w:r w:rsidRPr="00D006D8">
              <w:rPr>
                <w:rFonts w:ascii="Arial" w:hAnsi="Arial" w:cs="David" w:hint="cs"/>
                <w:color w:val="000000"/>
                <w:sz w:val="24"/>
                <w:rtl/>
              </w:rPr>
              <w:t>292</w:t>
            </w:r>
          </w:p>
        </w:tc>
        <w:tc>
          <w:tcPr>
            <w:tcW w:w="2565" w:type="dxa"/>
            <w:tcBorders>
              <w:top w:val="nil"/>
              <w:left w:val="single" w:sz="8" w:space="0" w:color="auto"/>
              <w:bottom w:val="single" w:sz="4" w:space="0" w:color="auto"/>
              <w:right w:val="single" w:sz="8" w:space="0" w:color="auto"/>
            </w:tcBorders>
            <w:shd w:val="clear" w:color="auto" w:fill="auto"/>
            <w:noWrap/>
            <w:vAlign w:val="center"/>
            <w:hideMark/>
          </w:tcPr>
          <w:p w:rsidR="00464FB1" w:rsidRDefault="00464FB1" w:rsidP="000F420A">
            <w:pPr>
              <w:widowControl/>
              <w:bidi w:val="0"/>
              <w:spacing w:line="360" w:lineRule="auto"/>
              <w:rPr>
                <w:rFonts w:ascii="Arial" w:hAnsi="Arial" w:cs="David"/>
                <w:color w:val="000000"/>
                <w:sz w:val="24"/>
              </w:rPr>
            </w:pPr>
          </w:p>
          <w:p w:rsidR="00464FB1" w:rsidRPr="00D006D8" w:rsidRDefault="00464FB1" w:rsidP="000F420A">
            <w:pPr>
              <w:widowControl/>
              <w:bidi w:val="0"/>
              <w:spacing w:line="360" w:lineRule="auto"/>
              <w:rPr>
                <w:rFonts w:ascii="Arial" w:hAnsi="Arial" w:cs="David"/>
                <w:color w:val="000000"/>
                <w:sz w:val="24"/>
              </w:rPr>
            </w:pPr>
          </w:p>
        </w:tc>
      </w:tr>
      <w:tr w:rsidR="00464FB1" w:rsidRPr="00D006D8" w:rsidTr="000F420A">
        <w:trPr>
          <w:trHeight w:val="360"/>
          <w:jc w:val="center"/>
        </w:trPr>
        <w:tc>
          <w:tcPr>
            <w:tcW w:w="27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4FB1" w:rsidRPr="00D006D8" w:rsidRDefault="00464FB1" w:rsidP="000F420A">
            <w:pPr>
              <w:widowControl/>
              <w:spacing w:line="360" w:lineRule="auto"/>
              <w:rPr>
                <w:rFonts w:ascii="Arial" w:hAnsi="Arial" w:cs="David"/>
                <w:color w:val="000000"/>
                <w:sz w:val="24"/>
                <w:rtl/>
              </w:rPr>
            </w:pPr>
          </w:p>
          <w:p w:rsidR="00464FB1" w:rsidRPr="00D006D8" w:rsidRDefault="00464FB1" w:rsidP="000F420A">
            <w:pPr>
              <w:widowControl/>
              <w:spacing w:line="360" w:lineRule="auto"/>
              <w:rPr>
                <w:rFonts w:ascii="Arial" w:hAnsi="Arial" w:cs="David"/>
                <w:color w:val="000000"/>
                <w:sz w:val="24"/>
              </w:rPr>
            </w:pPr>
            <w:r w:rsidRPr="00D006D8">
              <w:rPr>
                <w:rFonts w:ascii="Arial" w:hAnsi="Arial" w:cs="David"/>
                <w:color w:val="000000"/>
                <w:sz w:val="24"/>
                <w:rtl/>
              </w:rPr>
              <w:t xml:space="preserve">מינהל הרכב, </w:t>
            </w:r>
            <w:r w:rsidRPr="00D006D8">
              <w:rPr>
                <w:rFonts w:ascii="Arial" w:hAnsi="Arial" w:cs="David" w:hint="cs"/>
                <w:color w:val="000000"/>
                <w:sz w:val="24"/>
                <w:rtl/>
              </w:rPr>
              <w:t xml:space="preserve">שכר - </w:t>
            </w:r>
            <w:r w:rsidRPr="00D006D8">
              <w:rPr>
                <w:rFonts w:ascii="Arial" w:hAnsi="Arial" w:cs="David"/>
                <w:color w:val="000000"/>
                <w:sz w:val="24"/>
                <w:rtl/>
              </w:rPr>
              <w:t>חקירות, מ</w:t>
            </w:r>
            <w:r w:rsidRPr="00D006D8">
              <w:rPr>
                <w:rFonts w:ascii="Arial" w:hAnsi="Arial" w:cs="David" w:hint="cs"/>
                <w:color w:val="000000"/>
                <w:sz w:val="24"/>
                <w:rtl/>
              </w:rPr>
              <w:t>ערכות מידע</w:t>
            </w:r>
          </w:p>
        </w:tc>
        <w:tc>
          <w:tcPr>
            <w:tcW w:w="25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4FB1" w:rsidRPr="00D006D8" w:rsidRDefault="00464FB1" w:rsidP="000F420A">
            <w:pPr>
              <w:widowControl/>
              <w:spacing w:line="360" w:lineRule="auto"/>
              <w:rPr>
                <w:rFonts w:ascii="Arial" w:hAnsi="Arial" w:cs="David"/>
                <w:color w:val="000000"/>
                <w:sz w:val="24"/>
                <w:rtl/>
              </w:rPr>
            </w:pPr>
          </w:p>
          <w:p w:rsidR="00464FB1" w:rsidRPr="00D006D8" w:rsidRDefault="00464FB1" w:rsidP="000F420A">
            <w:pPr>
              <w:widowControl/>
              <w:spacing w:line="360" w:lineRule="auto"/>
              <w:rPr>
                <w:rFonts w:ascii="Arial" w:hAnsi="Arial" w:cs="David"/>
                <w:color w:val="000000"/>
                <w:sz w:val="24"/>
              </w:rPr>
            </w:pPr>
            <w:r w:rsidRPr="00D006D8">
              <w:rPr>
                <w:rFonts w:ascii="Arial" w:hAnsi="Arial" w:cs="David"/>
                <w:color w:val="000000"/>
                <w:sz w:val="24"/>
                <w:rtl/>
              </w:rPr>
              <w:t>בית השנהב, ירושלים</w:t>
            </w:r>
          </w:p>
        </w:tc>
        <w:tc>
          <w:tcPr>
            <w:tcW w:w="1914" w:type="dxa"/>
            <w:tcBorders>
              <w:top w:val="single" w:sz="4" w:space="0" w:color="auto"/>
              <w:left w:val="single" w:sz="4" w:space="0" w:color="auto"/>
              <w:bottom w:val="single" w:sz="4" w:space="0" w:color="auto"/>
              <w:right w:val="single" w:sz="4" w:space="0" w:color="auto"/>
            </w:tcBorders>
          </w:tcPr>
          <w:p w:rsidR="00464FB1" w:rsidRPr="00D006D8" w:rsidRDefault="00464FB1" w:rsidP="000F420A">
            <w:pPr>
              <w:widowControl/>
              <w:bidi w:val="0"/>
              <w:spacing w:line="360" w:lineRule="auto"/>
              <w:jc w:val="center"/>
              <w:rPr>
                <w:rFonts w:ascii="Arial" w:hAnsi="Arial" w:cs="David"/>
                <w:color w:val="000000"/>
                <w:sz w:val="24"/>
              </w:rPr>
            </w:pPr>
          </w:p>
          <w:p w:rsidR="00464FB1" w:rsidRPr="00D006D8" w:rsidRDefault="00464FB1" w:rsidP="000F420A">
            <w:pPr>
              <w:widowControl/>
              <w:bidi w:val="0"/>
              <w:spacing w:line="360" w:lineRule="auto"/>
              <w:jc w:val="center"/>
              <w:rPr>
                <w:rFonts w:ascii="Arial" w:hAnsi="Arial" w:cs="David"/>
                <w:color w:val="000000"/>
                <w:sz w:val="24"/>
              </w:rPr>
            </w:pPr>
            <w:r w:rsidRPr="00D006D8">
              <w:rPr>
                <w:rFonts w:ascii="Arial" w:hAnsi="Arial" w:cs="David" w:hint="cs"/>
                <w:color w:val="000000"/>
                <w:sz w:val="24"/>
                <w:rtl/>
              </w:rPr>
              <w:t>828</w:t>
            </w:r>
          </w:p>
          <w:p w:rsidR="00464FB1" w:rsidRPr="00D006D8" w:rsidRDefault="00464FB1" w:rsidP="000F420A">
            <w:pPr>
              <w:widowControl/>
              <w:bidi w:val="0"/>
              <w:spacing w:line="360" w:lineRule="auto"/>
              <w:jc w:val="center"/>
              <w:rPr>
                <w:rFonts w:ascii="Arial" w:hAnsi="Arial" w:cs="David"/>
                <w:color w:val="000000"/>
                <w:sz w:val="24"/>
              </w:rPr>
            </w:pPr>
          </w:p>
          <w:p w:rsidR="00464FB1" w:rsidRPr="00D006D8" w:rsidRDefault="00464FB1" w:rsidP="000F420A">
            <w:pPr>
              <w:widowControl/>
              <w:bidi w:val="0"/>
              <w:spacing w:line="360" w:lineRule="auto"/>
              <w:jc w:val="center"/>
              <w:rPr>
                <w:rFonts w:ascii="Arial" w:hAnsi="Arial" w:cs="David"/>
                <w:color w:val="000000"/>
                <w:sz w:val="24"/>
              </w:rPr>
            </w:pPr>
          </w:p>
        </w:tc>
        <w:tc>
          <w:tcPr>
            <w:tcW w:w="2565" w:type="dxa"/>
            <w:tcBorders>
              <w:top w:val="nil"/>
              <w:left w:val="single" w:sz="4" w:space="0" w:color="auto"/>
              <w:bottom w:val="single" w:sz="4" w:space="0" w:color="auto"/>
              <w:right w:val="single" w:sz="8" w:space="0" w:color="auto"/>
            </w:tcBorders>
            <w:shd w:val="clear" w:color="auto" w:fill="auto"/>
            <w:noWrap/>
            <w:vAlign w:val="center"/>
            <w:hideMark/>
          </w:tcPr>
          <w:p w:rsidR="00464FB1" w:rsidRPr="00D006D8" w:rsidRDefault="00464FB1" w:rsidP="000F420A">
            <w:pPr>
              <w:widowControl/>
              <w:bidi w:val="0"/>
              <w:spacing w:line="360" w:lineRule="auto"/>
              <w:jc w:val="center"/>
              <w:rPr>
                <w:rFonts w:ascii="Arial" w:hAnsi="Arial" w:cs="David"/>
                <w:color w:val="000000"/>
                <w:sz w:val="24"/>
              </w:rPr>
            </w:pPr>
          </w:p>
        </w:tc>
      </w:tr>
      <w:tr w:rsidR="00464FB1" w:rsidRPr="00D006D8" w:rsidTr="000F420A">
        <w:trPr>
          <w:trHeight w:val="360"/>
          <w:jc w:val="center"/>
        </w:trPr>
        <w:tc>
          <w:tcPr>
            <w:tcW w:w="2763" w:type="dxa"/>
            <w:tcBorders>
              <w:top w:val="nil"/>
              <w:left w:val="single" w:sz="8" w:space="0" w:color="auto"/>
              <w:bottom w:val="single" w:sz="4" w:space="0" w:color="auto"/>
              <w:right w:val="nil"/>
            </w:tcBorders>
            <w:shd w:val="clear" w:color="auto" w:fill="auto"/>
            <w:noWrap/>
            <w:vAlign w:val="bottom"/>
            <w:hideMark/>
          </w:tcPr>
          <w:p w:rsidR="00464FB1" w:rsidRPr="00D006D8" w:rsidRDefault="00464FB1" w:rsidP="000F420A">
            <w:pPr>
              <w:widowControl/>
              <w:spacing w:line="360" w:lineRule="auto"/>
              <w:rPr>
                <w:rFonts w:ascii="Arial" w:hAnsi="Arial" w:cs="David"/>
                <w:color w:val="000000"/>
                <w:sz w:val="24"/>
              </w:rPr>
            </w:pPr>
            <w:r w:rsidRPr="00D006D8">
              <w:rPr>
                <w:rFonts w:ascii="Arial" w:hAnsi="Arial" w:cs="David"/>
                <w:color w:val="000000"/>
                <w:sz w:val="24"/>
                <w:rtl/>
              </w:rPr>
              <w:t xml:space="preserve">חדר מצב </w:t>
            </w:r>
          </w:p>
        </w:tc>
        <w:tc>
          <w:tcPr>
            <w:tcW w:w="2552" w:type="dxa"/>
            <w:tcBorders>
              <w:top w:val="nil"/>
              <w:left w:val="single" w:sz="8" w:space="0" w:color="auto"/>
              <w:bottom w:val="single" w:sz="4" w:space="0" w:color="auto"/>
              <w:right w:val="single" w:sz="8" w:space="0" w:color="auto"/>
            </w:tcBorders>
            <w:shd w:val="clear" w:color="auto" w:fill="auto"/>
            <w:noWrap/>
            <w:vAlign w:val="bottom"/>
            <w:hideMark/>
          </w:tcPr>
          <w:p w:rsidR="00464FB1" w:rsidRPr="00D006D8" w:rsidRDefault="00464FB1" w:rsidP="000F420A">
            <w:pPr>
              <w:widowControl/>
              <w:spacing w:line="360" w:lineRule="auto"/>
              <w:rPr>
                <w:rFonts w:ascii="Arial" w:hAnsi="Arial" w:cs="David"/>
                <w:color w:val="000000"/>
                <w:sz w:val="24"/>
              </w:rPr>
            </w:pPr>
            <w:r w:rsidRPr="00D006D8">
              <w:rPr>
                <w:rFonts w:ascii="Arial" w:hAnsi="Arial" w:cs="David"/>
                <w:color w:val="000000"/>
                <w:sz w:val="24"/>
                <w:rtl/>
              </w:rPr>
              <w:t>מכבים</w:t>
            </w:r>
          </w:p>
        </w:tc>
        <w:tc>
          <w:tcPr>
            <w:tcW w:w="1914" w:type="dxa"/>
            <w:tcBorders>
              <w:top w:val="nil"/>
              <w:left w:val="single" w:sz="8" w:space="0" w:color="auto"/>
              <w:bottom w:val="single" w:sz="4" w:space="0" w:color="auto"/>
              <w:right w:val="single" w:sz="8" w:space="0" w:color="auto"/>
            </w:tcBorders>
          </w:tcPr>
          <w:p w:rsidR="00464FB1" w:rsidRPr="00D006D8" w:rsidRDefault="00464FB1" w:rsidP="000F420A">
            <w:pPr>
              <w:widowControl/>
              <w:bidi w:val="0"/>
              <w:spacing w:line="360" w:lineRule="auto"/>
              <w:jc w:val="center"/>
              <w:rPr>
                <w:rFonts w:ascii="Arial" w:hAnsi="Arial" w:cs="David"/>
                <w:color w:val="000000"/>
                <w:sz w:val="24"/>
              </w:rPr>
            </w:pPr>
            <w:r w:rsidRPr="00D006D8">
              <w:rPr>
                <w:rFonts w:ascii="Arial" w:hAnsi="Arial" w:cs="David" w:hint="cs"/>
                <w:color w:val="000000"/>
                <w:sz w:val="24"/>
                <w:rtl/>
              </w:rPr>
              <w:t>108</w:t>
            </w:r>
          </w:p>
        </w:tc>
        <w:tc>
          <w:tcPr>
            <w:tcW w:w="2565" w:type="dxa"/>
            <w:tcBorders>
              <w:top w:val="nil"/>
              <w:left w:val="single" w:sz="8" w:space="0" w:color="auto"/>
              <w:bottom w:val="single" w:sz="4" w:space="0" w:color="auto"/>
              <w:right w:val="single" w:sz="8" w:space="0" w:color="auto"/>
            </w:tcBorders>
            <w:shd w:val="clear" w:color="auto" w:fill="auto"/>
            <w:noWrap/>
            <w:vAlign w:val="center"/>
            <w:hideMark/>
          </w:tcPr>
          <w:p w:rsidR="00464FB1" w:rsidRPr="00D006D8" w:rsidRDefault="00464FB1" w:rsidP="000F420A">
            <w:pPr>
              <w:widowControl/>
              <w:bidi w:val="0"/>
              <w:spacing w:line="360" w:lineRule="auto"/>
              <w:jc w:val="center"/>
              <w:rPr>
                <w:rFonts w:ascii="Arial" w:hAnsi="Arial" w:cs="David"/>
                <w:color w:val="000000"/>
                <w:sz w:val="24"/>
              </w:rPr>
            </w:pPr>
          </w:p>
        </w:tc>
      </w:tr>
      <w:tr w:rsidR="00464FB1" w:rsidRPr="00D006D8" w:rsidTr="000F420A">
        <w:trPr>
          <w:trHeight w:val="360"/>
          <w:jc w:val="center"/>
        </w:trPr>
        <w:tc>
          <w:tcPr>
            <w:tcW w:w="2763" w:type="dxa"/>
            <w:tcBorders>
              <w:top w:val="nil"/>
              <w:left w:val="single" w:sz="8" w:space="0" w:color="auto"/>
              <w:bottom w:val="single" w:sz="4" w:space="0" w:color="auto"/>
              <w:right w:val="nil"/>
            </w:tcBorders>
            <w:shd w:val="clear" w:color="auto" w:fill="auto"/>
            <w:noWrap/>
            <w:vAlign w:val="bottom"/>
            <w:hideMark/>
          </w:tcPr>
          <w:p w:rsidR="00464FB1" w:rsidRPr="00D006D8" w:rsidRDefault="00464FB1" w:rsidP="000F420A">
            <w:pPr>
              <w:widowControl/>
              <w:spacing w:line="360" w:lineRule="auto"/>
              <w:rPr>
                <w:rFonts w:ascii="Arial" w:hAnsi="Arial" w:cs="David"/>
                <w:color w:val="000000"/>
                <w:sz w:val="24"/>
              </w:rPr>
            </w:pPr>
            <w:r w:rsidRPr="00D006D8">
              <w:rPr>
                <w:rFonts w:ascii="Arial" w:hAnsi="Arial" w:cs="David"/>
                <w:color w:val="000000"/>
                <w:sz w:val="24"/>
                <w:rtl/>
              </w:rPr>
              <w:t xml:space="preserve">מגנזה </w:t>
            </w:r>
          </w:p>
        </w:tc>
        <w:tc>
          <w:tcPr>
            <w:tcW w:w="2552" w:type="dxa"/>
            <w:tcBorders>
              <w:top w:val="nil"/>
              <w:left w:val="single" w:sz="8" w:space="0" w:color="auto"/>
              <w:bottom w:val="single" w:sz="4" w:space="0" w:color="auto"/>
              <w:right w:val="single" w:sz="8" w:space="0" w:color="auto"/>
            </w:tcBorders>
            <w:shd w:val="clear" w:color="auto" w:fill="auto"/>
            <w:noWrap/>
            <w:vAlign w:val="bottom"/>
            <w:hideMark/>
          </w:tcPr>
          <w:p w:rsidR="00464FB1" w:rsidRPr="00D006D8" w:rsidRDefault="00464FB1" w:rsidP="000F420A">
            <w:pPr>
              <w:widowControl/>
              <w:spacing w:line="360" w:lineRule="auto"/>
              <w:rPr>
                <w:rFonts w:ascii="Arial" w:hAnsi="Arial" w:cs="David"/>
                <w:color w:val="000000"/>
                <w:sz w:val="24"/>
              </w:rPr>
            </w:pPr>
            <w:r w:rsidRPr="00D006D8">
              <w:rPr>
                <w:rFonts w:ascii="Arial" w:hAnsi="Arial" w:cs="David"/>
                <w:color w:val="000000"/>
                <w:sz w:val="24"/>
                <w:rtl/>
              </w:rPr>
              <w:t>יהודה המכבי 5, ירושלים</w:t>
            </w:r>
          </w:p>
        </w:tc>
        <w:tc>
          <w:tcPr>
            <w:tcW w:w="1914" w:type="dxa"/>
            <w:tcBorders>
              <w:top w:val="nil"/>
              <w:left w:val="single" w:sz="8" w:space="0" w:color="auto"/>
              <w:bottom w:val="single" w:sz="4" w:space="0" w:color="auto"/>
              <w:right w:val="single" w:sz="8" w:space="0" w:color="auto"/>
            </w:tcBorders>
          </w:tcPr>
          <w:p w:rsidR="00464FB1" w:rsidRPr="00D006D8" w:rsidRDefault="00464FB1" w:rsidP="000F420A">
            <w:pPr>
              <w:widowControl/>
              <w:bidi w:val="0"/>
              <w:spacing w:line="360" w:lineRule="auto"/>
              <w:jc w:val="center"/>
              <w:rPr>
                <w:rFonts w:ascii="Arial" w:hAnsi="Arial" w:cs="David"/>
                <w:color w:val="000000"/>
                <w:sz w:val="24"/>
              </w:rPr>
            </w:pPr>
            <w:r w:rsidRPr="00D006D8">
              <w:rPr>
                <w:rFonts w:ascii="Arial" w:hAnsi="Arial" w:cs="David" w:hint="cs"/>
                <w:color w:val="000000"/>
                <w:sz w:val="24"/>
                <w:rtl/>
              </w:rPr>
              <w:t>150</w:t>
            </w:r>
          </w:p>
        </w:tc>
        <w:tc>
          <w:tcPr>
            <w:tcW w:w="2565" w:type="dxa"/>
            <w:tcBorders>
              <w:top w:val="nil"/>
              <w:left w:val="single" w:sz="8" w:space="0" w:color="auto"/>
              <w:bottom w:val="single" w:sz="4" w:space="0" w:color="auto"/>
              <w:right w:val="single" w:sz="8" w:space="0" w:color="auto"/>
            </w:tcBorders>
            <w:shd w:val="clear" w:color="auto" w:fill="auto"/>
            <w:noWrap/>
            <w:vAlign w:val="center"/>
            <w:hideMark/>
          </w:tcPr>
          <w:p w:rsidR="00464FB1" w:rsidRPr="00D006D8" w:rsidRDefault="00464FB1" w:rsidP="000F420A">
            <w:pPr>
              <w:widowControl/>
              <w:bidi w:val="0"/>
              <w:spacing w:line="360" w:lineRule="auto"/>
              <w:jc w:val="center"/>
              <w:rPr>
                <w:rFonts w:ascii="Arial" w:hAnsi="Arial" w:cs="David"/>
                <w:color w:val="000000"/>
                <w:sz w:val="24"/>
              </w:rPr>
            </w:pPr>
          </w:p>
        </w:tc>
      </w:tr>
      <w:tr w:rsidR="00464FB1" w:rsidRPr="00D006D8" w:rsidTr="000F420A">
        <w:trPr>
          <w:trHeight w:val="360"/>
          <w:jc w:val="center"/>
        </w:trPr>
        <w:tc>
          <w:tcPr>
            <w:tcW w:w="2763" w:type="dxa"/>
            <w:tcBorders>
              <w:top w:val="nil"/>
              <w:left w:val="single" w:sz="8" w:space="0" w:color="auto"/>
              <w:bottom w:val="single" w:sz="4" w:space="0" w:color="auto"/>
              <w:right w:val="nil"/>
            </w:tcBorders>
            <w:shd w:val="clear" w:color="auto" w:fill="auto"/>
            <w:noWrap/>
            <w:vAlign w:val="bottom"/>
            <w:hideMark/>
          </w:tcPr>
          <w:p w:rsidR="00464FB1" w:rsidRPr="00D006D8" w:rsidRDefault="00464FB1" w:rsidP="000F420A">
            <w:pPr>
              <w:widowControl/>
              <w:spacing w:line="360" w:lineRule="auto"/>
              <w:rPr>
                <w:rFonts w:ascii="Arial" w:hAnsi="Arial" w:cs="David"/>
                <w:color w:val="000000"/>
                <w:sz w:val="24"/>
              </w:rPr>
            </w:pPr>
            <w:r w:rsidRPr="00D006D8">
              <w:rPr>
                <w:rFonts w:ascii="Arial" w:hAnsi="Arial" w:cs="David"/>
                <w:color w:val="000000"/>
                <w:sz w:val="24"/>
                <w:rtl/>
              </w:rPr>
              <w:t>אפוטרופוס לנכסי נפקדים</w:t>
            </w:r>
          </w:p>
        </w:tc>
        <w:tc>
          <w:tcPr>
            <w:tcW w:w="2552" w:type="dxa"/>
            <w:tcBorders>
              <w:top w:val="nil"/>
              <w:left w:val="single" w:sz="8" w:space="0" w:color="auto"/>
              <w:bottom w:val="single" w:sz="4" w:space="0" w:color="auto"/>
              <w:right w:val="single" w:sz="8" w:space="0" w:color="auto"/>
            </w:tcBorders>
            <w:shd w:val="clear" w:color="auto" w:fill="auto"/>
            <w:noWrap/>
            <w:vAlign w:val="bottom"/>
            <w:hideMark/>
          </w:tcPr>
          <w:p w:rsidR="00464FB1" w:rsidRPr="00D006D8" w:rsidRDefault="00464FB1" w:rsidP="000F420A">
            <w:pPr>
              <w:widowControl/>
              <w:spacing w:line="360" w:lineRule="auto"/>
              <w:rPr>
                <w:rFonts w:ascii="Arial" w:hAnsi="Arial" w:cs="David"/>
                <w:color w:val="000000"/>
                <w:sz w:val="24"/>
              </w:rPr>
            </w:pPr>
            <w:r w:rsidRPr="00D006D8">
              <w:rPr>
                <w:rFonts w:ascii="Arial" w:hAnsi="Arial" w:cs="David"/>
                <w:color w:val="000000"/>
                <w:sz w:val="24"/>
                <w:rtl/>
              </w:rPr>
              <w:t>יואל סלומון</w:t>
            </w:r>
            <w:r w:rsidRPr="00D006D8">
              <w:rPr>
                <w:rFonts w:ascii="Arial" w:hAnsi="Arial" w:cs="David" w:hint="cs"/>
                <w:color w:val="000000"/>
                <w:sz w:val="24"/>
                <w:rtl/>
              </w:rPr>
              <w:t xml:space="preserve"> 8</w:t>
            </w:r>
            <w:r w:rsidRPr="00D006D8">
              <w:rPr>
                <w:rFonts w:ascii="Arial" w:hAnsi="Arial" w:cs="David"/>
                <w:color w:val="000000"/>
                <w:sz w:val="24"/>
                <w:rtl/>
              </w:rPr>
              <w:t>, ירושלים</w:t>
            </w:r>
          </w:p>
        </w:tc>
        <w:tc>
          <w:tcPr>
            <w:tcW w:w="1914" w:type="dxa"/>
            <w:tcBorders>
              <w:top w:val="nil"/>
              <w:left w:val="single" w:sz="8" w:space="0" w:color="auto"/>
              <w:bottom w:val="single" w:sz="4" w:space="0" w:color="auto"/>
              <w:right w:val="single" w:sz="8" w:space="0" w:color="auto"/>
            </w:tcBorders>
          </w:tcPr>
          <w:p w:rsidR="00464FB1" w:rsidRPr="00D006D8" w:rsidRDefault="00464FB1" w:rsidP="000F420A">
            <w:pPr>
              <w:widowControl/>
              <w:bidi w:val="0"/>
              <w:spacing w:line="360" w:lineRule="auto"/>
              <w:jc w:val="center"/>
              <w:rPr>
                <w:rFonts w:ascii="Arial" w:hAnsi="Arial" w:cs="David"/>
                <w:color w:val="000000"/>
                <w:sz w:val="24"/>
              </w:rPr>
            </w:pPr>
            <w:r w:rsidRPr="00D006D8">
              <w:rPr>
                <w:rFonts w:ascii="Arial" w:hAnsi="Arial" w:cs="David" w:hint="cs"/>
                <w:color w:val="000000"/>
                <w:sz w:val="24"/>
                <w:rtl/>
              </w:rPr>
              <w:t>160</w:t>
            </w:r>
          </w:p>
        </w:tc>
        <w:tc>
          <w:tcPr>
            <w:tcW w:w="2565" w:type="dxa"/>
            <w:tcBorders>
              <w:top w:val="nil"/>
              <w:left w:val="single" w:sz="8" w:space="0" w:color="auto"/>
              <w:bottom w:val="single" w:sz="4" w:space="0" w:color="auto"/>
              <w:right w:val="single" w:sz="8" w:space="0" w:color="auto"/>
            </w:tcBorders>
            <w:shd w:val="clear" w:color="auto" w:fill="auto"/>
            <w:noWrap/>
            <w:vAlign w:val="center"/>
            <w:hideMark/>
          </w:tcPr>
          <w:p w:rsidR="00464FB1" w:rsidRPr="00D006D8" w:rsidRDefault="00464FB1" w:rsidP="000F420A">
            <w:pPr>
              <w:widowControl/>
              <w:bidi w:val="0"/>
              <w:spacing w:line="360" w:lineRule="auto"/>
              <w:jc w:val="center"/>
              <w:rPr>
                <w:rFonts w:ascii="Arial" w:hAnsi="Arial" w:cs="David"/>
                <w:color w:val="000000"/>
                <w:sz w:val="24"/>
              </w:rPr>
            </w:pPr>
            <w:r w:rsidRPr="00D006D8">
              <w:rPr>
                <w:rFonts w:ascii="Arial" w:hAnsi="Arial" w:cs="David"/>
                <w:color w:val="000000"/>
                <w:sz w:val="24"/>
              </w:rPr>
              <w:t> </w:t>
            </w:r>
          </w:p>
          <w:p w:rsidR="00464FB1" w:rsidRPr="00D006D8" w:rsidRDefault="00464FB1" w:rsidP="000F420A">
            <w:pPr>
              <w:widowControl/>
              <w:bidi w:val="0"/>
              <w:spacing w:line="360" w:lineRule="auto"/>
              <w:jc w:val="center"/>
              <w:rPr>
                <w:rFonts w:ascii="Arial" w:hAnsi="Arial" w:cs="David"/>
                <w:color w:val="000000"/>
                <w:sz w:val="24"/>
                <w:rtl/>
              </w:rPr>
            </w:pPr>
          </w:p>
        </w:tc>
      </w:tr>
      <w:tr w:rsidR="00464FB1" w:rsidRPr="00D006D8" w:rsidTr="000F420A">
        <w:trPr>
          <w:trHeight w:val="375"/>
          <w:jc w:val="center"/>
        </w:trPr>
        <w:tc>
          <w:tcPr>
            <w:tcW w:w="2763" w:type="dxa"/>
            <w:tcBorders>
              <w:top w:val="nil"/>
              <w:left w:val="single" w:sz="8" w:space="0" w:color="auto"/>
              <w:bottom w:val="single" w:sz="4" w:space="0" w:color="auto"/>
              <w:right w:val="nil"/>
            </w:tcBorders>
            <w:shd w:val="clear" w:color="auto" w:fill="auto"/>
            <w:noWrap/>
            <w:vAlign w:val="bottom"/>
            <w:hideMark/>
          </w:tcPr>
          <w:p w:rsidR="00464FB1" w:rsidRPr="00D006D8" w:rsidRDefault="00464FB1" w:rsidP="000F420A">
            <w:pPr>
              <w:widowControl/>
              <w:spacing w:line="360" w:lineRule="auto"/>
              <w:rPr>
                <w:rFonts w:ascii="Arial" w:hAnsi="Arial" w:cs="David"/>
                <w:color w:val="000000"/>
                <w:sz w:val="24"/>
              </w:rPr>
            </w:pPr>
            <w:r w:rsidRPr="00D006D8">
              <w:rPr>
                <w:rFonts w:ascii="Arial" w:hAnsi="Arial" w:cs="David"/>
                <w:color w:val="000000"/>
                <w:sz w:val="24"/>
                <w:rtl/>
              </w:rPr>
              <w:t>מוזיאון המיסים</w:t>
            </w:r>
          </w:p>
        </w:tc>
        <w:tc>
          <w:tcPr>
            <w:tcW w:w="2552" w:type="dxa"/>
            <w:tcBorders>
              <w:top w:val="nil"/>
              <w:left w:val="single" w:sz="8" w:space="0" w:color="auto"/>
              <w:bottom w:val="single" w:sz="4" w:space="0" w:color="auto"/>
              <w:right w:val="single" w:sz="8" w:space="0" w:color="auto"/>
            </w:tcBorders>
            <w:shd w:val="clear" w:color="auto" w:fill="auto"/>
            <w:noWrap/>
            <w:vAlign w:val="bottom"/>
            <w:hideMark/>
          </w:tcPr>
          <w:p w:rsidR="00464FB1" w:rsidRPr="00D006D8" w:rsidRDefault="00464FB1" w:rsidP="000F420A">
            <w:pPr>
              <w:widowControl/>
              <w:spacing w:line="360" w:lineRule="auto"/>
              <w:rPr>
                <w:rFonts w:ascii="Arial" w:hAnsi="Arial" w:cs="David"/>
                <w:color w:val="000000"/>
                <w:sz w:val="24"/>
              </w:rPr>
            </w:pPr>
            <w:r w:rsidRPr="00D006D8">
              <w:rPr>
                <w:rFonts w:ascii="Arial" w:hAnsi="Arial" w:cs="David" w:hint="cs"/>
                <w:color w:val="000000"/>
                <w:sz w:val="24"/>
                <w:rtl/>
              </w:rPr>
              <w:t xml:space="preserve">אגריפס 42, </w:t>
            </w:r>
            <w:r w:rsidRPr="00D006D8">
              <w:rPr>
                <w:rFonts w:ascii="Arial" w:hAnsi="Arial" w:cs="David"/>
                <w:color w:val="000000"/>
                <w:sz w:val="24"/>
                <w:rtl/>
              </w:rPr>
              <w:t>ירושלים</w:t>
            </w:r>
          </w:p>
        </w:tc>
        <w:tc>
          <w:tcPr>
            <w:tcW w:w="1914" w:type="dxa"/>
            <w:tcBorders>
              <w:top w:val="nil"/>
              <w:left w:val="single" w:sz="8" w:space="0" w:color="auto"/>
              <w:bottom w:val="single" w:sz="4" w:space="0" w:color="auto"/>
              <w:right w:val="single" w:sz="8" w:space="0" w:color="auto"/>
            </w:tcBorders>
          </w:tcPr>
          <w:p w:rsidR="00464FB1" w:rsidRPr="00D006D8" w:rsidRDefault="00464FB1" w:rsidP="000F420A">
            <w:pPr>
              <w:widowControl/>
              <w:bidi w:val="0"/>
              <w:spacing w:line="360" w:lineRule="auto"/>
              <w:jc w:val="center"/>
              <w:rPr>
                <w:rFonts w:ascii="Arial" w:hAnsi="Arial" w:cs="David"/>
                <w:color w:val="000000"/>
                <w:sz w:val="24"/>
              </w:rPr>
            </w:pPr>
            <w:r w:rsidRPr="00D006D8">
              <w:rPr>
                <w:rFonts w:ascii="Arial" w:hAnsi="Arial" w:cs="David" w:hint="cs"/>
                <w:color w:val="000000"/>
                <w:sz w:val="24"/>
                <w:rtl/>
              </w:rPr>
              <w:t>251</w:t>
            </w:r>
          </w:p>
        </w:tc>
        <w:tc>
          <w:tcPr>
            <w:tcW w:w="2565" w:type="dxa"/>
            <w:tcBorders>
              <w:top w:val="nil"/>
              <w:left w:val="single" w:sz="8" w:space="0" w:color="auto"/>
              <w:bottom w:val="single" w:sz="4" w:space="0" w:color="auto"/>
              <w:right w:val="single" w:sz="8" w:space="0" w:color="auto"/>
            </w:tcBorders>
            <w:shd w:val="clear" w:color="auto" w:fill="auto"/>
            <w:noWrap/>
            <w:vAlign w:val="center"/>
            <w:hideMark/>
          </w:tcPr>
          <w:p w:rsidR="00464FB1" w:rsidRPr="00D006D8" w:rsidRDefault="00464FB1" w:rsidP="000F420A">
            <w:pPr>
              <w:widowControl/>
              <w:bidi w:val="0"/>
              <w:spacing w:line="360" w:lineRule="auto"/>
              <w:jc w:val="center"/>
              <w:rPr>
                <w:rFonts w:ascii="Arial" w:hAnsi="Arial" w:cs="David"/>
                <w:color w:val="000000"/>
                <w:sz w:val="24"/>
              </w:rPr>
            </w:pPr>
          </w:p>
        </w:tc>
      </w:tr>
      <w:tr w:rsidR="00464FB1" w:rsidRPr="00D006D8" w:rsidTr="000F420A">
        <w:trPr>
          <w:trHeight w:val="375"/>
          <w:jc w:val="center"/>
        </w:trPr>
        <w:tc>
          <w:tcPr>
            <w:tcW w:w="27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464FB1" w:rsidRPr="00D006D8" w:rsidRDefault="00464FB1" w:rsidP="000F420A">
            <w:pPr>
              <w:widowControl/>
              <w:spacing w:line="360" w:lineRule="auto"/>
              <w:rPr>
                <w:rFonts w:ascii="Arial" w:hAnsi="Arial" w:cs="David"/>
                <w:color w:val="000000"/>
                <w:sz w:val="24"/>
                <w:rtl/>
              </w:rPr>
            </w:pPr>
            <w:r w:rsidRPr="00D006D8">
              <w:rPr>
                <w:rFonts w:ascii="Arial" w:hAnsi="Arial" w:cs="David" w:hint="cs"/>
                <w:color w:val="000000"/>
                <w:sz w:val="24"/>
                <w:rtl/>
              </w:rPr>
              <w:t>היחידה הארצית לאכיפת חוקי התכנון והבנייה</w:t>
            </w:r>
          </w:p>
        </w:tc>
        <w:tc>
          <w:tcPr>
            <w:tcW w:w="2552" w:type="dxa"/>
            <w:tcBorders>
              <w:top w:val="single" w:sz="4" w:space="0" w:color="auto"/>
              <w:left w:val="single" w:sz="4" w:space="0" w:color="auto"/>
              <w:bottom w:val="single" w:sz="4" w:space="0" w:color="auto"/>
              <w:right w:val="single" w:sz="4" w:space="0" w:color="auto"/>
            </w:tcBorders>
            <w:shd w:val="clear" w:color="auto" w:fill="auto"/>
            <w:noWrap/>
            <w:vAlign w:val="bottom"/>
          </w:tcPr>
          <w:p w:rsidR="00464FB1" w:rsidRPr="00D006D8" w:rsidRDefault="00464FB1" w:rsidP="000F420A">
            <w:pPr>
              <w:widowControl/>
              <w:spacing w:line="360" w:lineRule="auto"/>
              <w:rPr>
                <w:rFonts w:ascii="Arial" w:hAnsi="Arial" w:cs="David"/>
                <w:color w:val="000000"/>
                <w:sz w:val="24"/>
                <w:rtl/>
              </w:rPr>
            </w:pPr>
            <w:r w:rsidRPr="00D006D8">
              <w:rPr>
                <w:rFonts w:ascii="Arial" w:hAnsi="Arial" w:cs="David"/>
                <w:color w:val="000000"/>
                <w:sz w:val="24"/>
                <w:rtl/>
              </w:rPr>
              <w:t xml:space="preserve">שלומציון המלכה 1, </w:t>
            </w:r>
            <w:r w:rsidRPr="00D006D8">
              <w:rPr>
                <w:rFonts w:ascii="Arial" w:hAnsi="Arial" w:cs="David" w:hint="cs"/>
                <w:color w:val="000000"/>
                <w:sz w:val="24"/>
                <w:rtl/>
              </w:rPr>
              <w:t>ירושלים</w:t>
            </w:r>
          </w:p>
        </w:tc>
        <w:tc>
          <w:tcPr>
            <w:tcW w:w="1914" w:type="dxa"/>
            <w:tcBorders>
              <w:top w:val="single" w:sz="4" w:space="0" w:color="auto"/>
              <w:left w:val="single" w:sz="4" w:space="0" w:color="auto"/>
              <w:bottom w:val="single" w:sz="4" w:space="0" w:color="auto"/>
              <w:right w:val="single" w:sz="4" w:space="0" w:color="auto"/>
            </w:tcBorders>
          </w:tcPr>
          <w:p w:rsidR="00464FB1" w:rsidRPr="00D006D8" w:rsidRDefault="00464FB1" w:rsidP="000F420A">
            <w:pPr>
              <w:widowControl/>
              <w:bidi w:val="0"/>
              <w:spacing w:line="360" w:lineRule="auto"/>
              <w:jc w:val="center"/>
              <w:rPr>
                <w:rFonts w:ascii="Arial" w:hAnsi="Arial" w:cs="David"/>
                <w:color w:val="000000"/>
                <w:sz w:val="24"/>
              </w:rPr>
            </w:pPr>
            <w:r w:rsidRPr="00D006D8">
              <w:rPr>
                <w:rFonts w:ascii="Arial" w:hAnsi="Arial" w:cs="David" w:hint="cs"/>
                <w:color w:val="000000"/>
                <w:sz w:val="24"/>
                <w:rtl/>
              </w:rPr>
              <w:t>257</w:t>
            </w:r>
          </w:p>
        </w:tc>
        <w:tc>
          <w:tcPr>
            <w:tcW w:w="2565" w:type="dxa"/>
            <w:tcBorders>
              <w:top w:val="single" w:sz="4" w:space="0" w:color="auto"/>
              <w:left w:val="single" w:sz="4" w:space="0" w:color="auto"/>
              <w:bottom w:val="single" w:sz="4" w:space="0" w:color="auto"/>
              <w:right w:val="single" w:sz="4" w:space="0" w:color="auto"/>
            </w:tcBorders>
            <w:shd w:val="clear" w:color="auto" w:fill="auto"/>
            <w:noWrap/>
            <w:vAlign w:val="center"/>
          </w:tcPr>
          <w:p w:rsidR="00464FB1" w:rsidRPr="00D006D8" w:rsidRDefault="00464FB1" w:rsidP="000F420A">
            <w:pPr>
              <w:widowControl/>
              <w:bidi w:val="0"/>
              <w:spacing w:line="360" w:lineRule="auto"/>
              <w:jc w:val="center"/>
              <w:rPr>
                <w:rFonts w:ascii="Arial" w:hAnsi="Arial" w:cs="David"/>
                <w:color w:val="000000"/>
                <w:sz w:val="24"/>
              </w:rPr>
            </w:pPr>
          </w:p>
        </w:tc>
      </w:tr>
      <w:tr w:rsidR="00464FB1" w:rsidRPr="00D006D8" w:rsidTr="000F420A">
        <w:trPr>
          <w:trHeight w:val="375"/>
          <w:jc w:val="center"/>
        </w:trPr>
        <w:tc>
          <w:tcPr>
            <w:tcW w:w="7229"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464FB1" w:rsidRPr="00D006D8" w:rsidRDefault="00464FB1" w:rsidP="000F420A">
            <w:pPr>
              <w:widowControl/>
              <w:bidi w:val="0"/>
              <w:spacing w:line="360" w:lineRule="auto"/>
              <w:jc w:val="center"/>
              <w:rPr>
                <w:rFonts w:ascii="Arial" w:hAnsi="Arial" w:cs="David"/>
                <w:b/>
                <w:bCs/>
                <w:color w:val="000000"/>
                <w:sz w:val="24"/>
                <w:rtl/>
              </w:rPr>
            </w:pPr>
            <w:r w:rsidRPr="00D006D8">
              <w:rPr>
                <w:rFonts w:ascii="Arial" w:hAnsi="Arial" w:cs="David" w:hint="cs"/>
                <w:b/>
                <w:bCs/>
                <w:color w:val="000000"/>
                <w:sz w:val="24"/>
                <w:rtl/>
              </w:rPr>
              <w:t>סה"כ עלות שנתית לכלל מתקני האוצר (בש"ח לא כולל מע"מ)</w:t>
            </w:r>
          </w:p>
        </w:tc>
        <w:tc>
          <w:tcPr>
            <w:tcW w:w="2565" w:type="dxa"/>
            <w:tcBorders>
              <w:top w:val="single" w:sz="4" w:space="0" w:color="auto"/>
              <w:left w:val="single" w:sz="4" w:space="0" w:color="auto"/>
              <w:bottom w:val="single" w:sz="4" w:space="0" w:color="auto"/>
              <w:right w:val="single" w:sz="4" w:space="0" w:color="auto"/>
            </w:tcBorders>
            <w:shd w:val="clear" w:color="auto" w:fill="auto"/>
            <w:noWrap/>
            <w:vAlign w:val="center"/>
          </w:tcPr>
          <w:p w:rsidR="00464FB1" w:rsidRPr="00D006D8" w:rsidRDefault="00464FB1" w:rsidP="000F420A">
            <w:pPr>
              <w:widowControl/>
              <w:bidi w:val="0"/>
              <w:spacing w:line="360" w:lineRule="auto"/>
              <w:jc w:val="center"/>
              <w:rPr>
                <w:rFonts w:ascii="Arial" w:hAnsi="Arial" w:cs="David"/>
                <w:color w:val="000000"/>
                <w:sz w:val="24"/>
              </w:rPr>
            </w:pPr>
          </w:p>
        </w:tc>
      </w:tr>
    </w:tbl>
    <w:p w:rsidR="00464FB1" w:rsidRPr="00D006D8" w:rsidRDefault="00464FB1" w:rsidP="00464FB1">
      <w:pPr>
        <w:spacing w:line="360" w:lineRule="auto"/>
        <w:ind w:left="-143"/>
        <w:rPr>
          <w:rFonts w:cs="David"/>
          <w:sz w:val="24"/>
          <w:rtl/>
        </w:rPr>
      </w:pPr>
    </w:p>
    <w:p w:rsidR="00464FB1" w:rsidRPr="00D006D8" w:rsidRDefault="00464FB1" w:rsidP="00464FB1">
      <w:pPr>
        <w:spacing w:line="360" w:lineRule="auto"/>
        <w:rPr>
          <w:rFonts w:cs="David"/>
          <w:sz w:val="24"/>
          <w:rtl/>
        </w:rPr>
      </w:pPr>
    </w:p>
    <w:p w:rsidR="00464FB1" w:rsidRPr="00D006D8" w:rsidRDefault="00464FB1" w:rsidP="00464FB1">
      <w:pPr>
        <w:spacing w:line="360" w:lineRule="auto"/>
        <w:rPr>
          <w:rFonts w:cs="David"/>
          <w:sz w:val="24"/>
          <w:rtl/>
        </w:rPr>
      </w:pPr>
      <w:r w:rsidRPr="00D006D8">
        <w:rPr>
          <w:rFonts w:cs="David" w:hint="cs"/>
          <w:b/>
          <w:bCs/>
          <w:sz w:val="24"/>
          <w:rtl/>
        </w:rPr>
        <w:t>חלק ב'</w:t>
      </w:r>
      <w:r w:rsidRPr="00D006D8">
        <w:rPr>
          <w:rFonts w:cs="David" w:hint="cs"/>
          <w:sz w:val="24"/>
          <w:rtl/>
        </w:rPr>
        <w:t xml:space="preserve"> - </w:t>
      </w:r>
      <w:r w:rsidRPr="00D006D8">
        <w:rPr>
          <w:rFonts w:cs="David"/>
          <w:sz w:val="24"/>
          <w:rtl/>
        </w:rPr>
        <w:t>אחוז ההנחה מתעריף חשכ"ל לשעת עבודה</w:t>
      </w:r>
      <w:r>
        <w:rPr>
          <w:rFonts w:cs="David" w:hint="cs"/>
          <w:sz w:val="24"/>
          <w:rtl/>
        </w:rPr>
        <w:t xml:space="preserve"> </w:t>
      </w:r>
      <w:r w:rsidRPr="00D006D8">
        <w:rPr>
          <w:rFonts w:cs="David" w:hint="cs"/>
          <w:sz w:val="24"/>
          <w:rtl/>
        </w:rPr>
        <w:t xml:space="preserve"> לטובת ביצוע השירותים הבאים (20% מתוך 40%):</w:t>
      </w:r>
    </w:p>
    <w:p w:rsidR="00464FB1" w:rsidRPr="00D006D8" w:rsidRDefault="00464FB1" w:rsidP="00464FB1">
      <w:pPr>
        <w:spacing w:line="360" w:lineRule="auto"/>
        <w:rPr>
          <w:rFonts w:cs="David"/>
          <w:sz w:val="24"/>
        </w:rPr>
      </w:pPr>
    </w:p>
    <w:tbl>
      <w:tblPr>
        <w:tblStyle w:val="-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77"/>
        <w:gridCol w:w="4977"/>
      </w:tblGrid>
      <w:tr w:rsidR="00464FB1" w:rsidRPr="00D006D8" w:rsidTr="000F420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61" w:type="dxa"/>
          </w:tcPr>
          <w:p w:rsidR="00464FB1" w:rsidRPr="00D006D8" w:rsidRDefault="00464FB1" w:rsidP="000F420A">
            <w:pPr>
              <w:pStyle w:val="af1"/>
              <w:spacing w:line="360" w:lineRule="auto"/>
              <w:ind w:left="0"/>
              <w:jc w:val="center"/>
              <w:rPr>
                <w:rFonts w:cs="David"/>
                <w:szCs w:val="24"/>
                <w:rtl/>
              </w:rPr>
            </w:pPr>
            <w:r w:rsidRPr="00D006D8">
              <w:rPr>
                <w:rFonts w:cs="David" w:hint="cs"/>
                <w:szCs w:val="24"/>
                <w:rtl/>
              </w:rPr>
              <w:t>השירותים הנדרשים</w:t>
            </w:r>
          </w:p>
        </w:tc>
        <w:tc>
          <w:tcPr>
            <w:tcW w:w="5070" w:type="dxa"/>
          </w:tcPr>
          <w:p w:rsidR="00464FB1" w:rsidRPr="00D006D8" w:rsidRDefault="00464FB1" w:rsidP="000F420A">
            <w:pPr>
              <w:pStyle w:val="af1"/>
              <w:spacing w:line="360" w:lineRule="auto"/>
              <w:ind w:left="0"/>
              <w:jc w:val="center"/>
              <w:cnfStyle w:val="100000000000" w:firstRow="1" w:lastRow="0" w:firstColumn="0" w:lastColumn="0" w:oddVBand="0" w:evenVBand="0" w:oddHBand="0" w:evenHBand="0" w:firstRowFirstColumn="0" w:firstRowLastColumn="0" w:lastRowFirstColumn="0" w:lastRowLastColumn="0"/>
              <w:rPr>
                <w:rFonts w:cs="David"/>
                <w:szCs w:val="24"/>
                <w:rtl/>
              </w:rPr>
            </w:pPr>
            <w:r w:rsidRPr="00D006D8">
              <w:rPr>
                <w:rFonts w:cs="David"/>
                <w:szCs w:val="24"/>
                <w:rtl/>
              </w:rPr>
              <w:t>אחוז ההנחה מתעריף חשכ"ל לשעת עבודה</w:t>
            </w:r>
          </w:p>
        </w:tc>
      </w:tr>
      <w:tr w:rsidR="00464FB1" w:rsidRPr="00D006D8" w:rsidTr="000F420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61" w:type="dxa"/>
            <w:tcBorders>
              <w:top w:val="none" w:sz="0" w:space="0" w:color="auto"/>
              <w:left w:val="none" w:sz="0" w:space="0" w:color="auto"/>
              <w:bottom w:val="none" w:sz="0" w:space="0" w:color="auto"/>
            </w:tcBorders>
          </w:tcPr>
          <w:p w:rsidR="00464FB1" w:rsidRPr="00D006D8" w:rsidRDefault="00464FB1" w:rsidP="000F420A">
            <w:pPr>
              <w:pStyle w:val="af1"/>
              <w:spacing w:line="360" w:lineRule="auto"/>
              <w:ind w:left="0"/>
              <w:rPr>
                <w:rFonts w:cs="David"/>
                <w:b w:val="0"/>
                <w:bCs w:val="0"/>
                <w:szCs w:val="24"/>
                <w:rtl/>
              </w:rPr>
            </w:pPr>
            <w:r w:rsidRPr="00D006D8">
              <w:rPr>
                <w:rFonts w:cs="David"/>
                <w:b w:val="0"/>
                <w:bCs w:val="0"/>
                <w:szCs w:val="24"/>
                <w:rtl/>
              </w:rPr>
              <w:t xml:space="preserve">מתן ייעוץ בנושא שיפור ההתייעלות האנרגטית </w:t>
            </w:r>
            <w:r>
              <w:rPr>
                <w:rFonts w:cs="David"/>
                <w:b w:val="0"/>
                <w:bCs w:val="0"/>
                <w:szCs w:val="24"/>
                <w:rtl/>
              </w:rPr>
              <w:t>במתקני האוצר, כולל תכנון , כתיב</w:t>
            </w:r>
            <w:r>
              <w:rPr>
                <w:rFonts w:cs="David" w:hint="cs"/>
                <w:b w:val="0"/>
                <w:bCs w:val="0"/>
                <w:szCs w:val="24"/>
                <w:rtl/>
              </w:rPr>
              <w:t>ת המפרט הטכני</w:t>
            </w:r>
            <w:r w:rsidRPr="00D006D8">
              <w:rPr>
                <w:rFonts w:cs="David"/>
                <w:b w:val="0"/>
                <w:bCs w:val="0"/>
                <w:szCs w:val="24"/>
                <w:rtl/>
              </w:rPr>
              <w:t>, ליווי ופיקוח של מכרז התייעלות אנרגטית ככל שיידרש.</w:t>
            </w:r>
          </w:p>
        </w:tc>
        <w:tc>
          <w:tcPr>
            <w:tcW w:w="5070" w:type="dxa"/>
            <w:vMerge w:val="restart"/>
            <w:tcBorders>
              <w:top w:val="none" w:sz="0" w:space="0" w:color="auto"/>
              <w:bottom w:val="none" w:sz="0" w:space="0" w:color="auto"/>
              <w:right w:val="none" w:sz="0" w:space="0" w:color="auto"/>
            </w:tcBorders>
          </w:tcPr>
          <w:p w:rsidR="00464FB1" w:rsidRPr="00D006D8" w:rsidRDefault="00464FB1" w:rsidP="000F420A">
            <w:pPr>
              <w:pStyle w:val="af1"/>
              <w:spacing w:line="360" w:lineRule="auto"/>
              <w:ind w:left="0"/>
              <w:cnfStyle w:val="000000100000" w:firstRow="0" w:lastRow="0" w:firstColumn="0" w:lastColumn="0" w:oddVBand="0" w:evenVBand="0" w:oddHBand="1" w:evenHBand="0" w:firstRowFirstColumn="0" w:firstRowLastColumn="0" w:lastRowFirstColumn="0" w:lastRowLastColumn="0"/>
              <w:rPr>
                <w:rFonts w:cs="David"/>
                <w:szCs w:val="24"/>
                <w:rtl/>
              </w:rPr>
            </w:pPr>
          </w:p>
        </w:tc>
      </w:tr>
      <w:tr w:rsidR="00464FB1" w:rsidRPr="00D006D8" w:rsidTr="000F420A">
        <w:tc>
          <w:tcPr>
            <w:cnfStyle w:val="001000000000" w:firstRow="0" w:lastRow="0" w:firstColumn="1" w:lastColumn="0" w:oddVBand="0" w:evenVBand="0" w:oddHBand="0" w:evenHBand="0" w:firstRowFirstColumn="0" w:firstRowLastColumn="0" w:lastRowFirstColumn="0" w:lastRowLastColumn="0"/>
            <w:tcW w:w="4961" w:type="dxa"/>
          </w:tcPr>
          <w:p w:rsidR="00464FB1" w:rsidRPr="00D006D8" w:rsidRDefault="00464FB1" w:rsidP="000F420A">
            <w:pPr>
              <w:pStyle w:val="af1"/>
              <w:spacing w:line="360" w:lineRule="auto"/>
              <w:ind w:left="0"/>
              <w:rPr>
                <w:rFonts w:cs="David"/>
                <w:b w:val="0"/>
                <w:bCs w:val="0"/>
                <w:szCs w:val="24"/>
                <w:rtl/>
              </w:rPr>
            </w:pPr>
            <w:r w:rsidRPr="00D006D8">
              <w:rPr>
                <w:rFonts w:cs="David"/>
                <w:b w:val="0"/>
                <w:bCs w:val="0"/>
                <w:szCs w:val="24"/>
                <w:rtl/>
              </w:rPr>
              <w:t xml:space="preserve">מתן שירותי ייעוץ בתחום החשמל במסגרת תחזוקה שוטפת של מתקני האוצר  </w:t>
            </w:r>
          </w:p>
        </w:tc>
        <w:tc>
          <w:tcPr>
            <w:tcW w:w="5070" w:type="dxa"/>
            <w:vMerge/>
          </w:tcPr>
          <w:p w:rsidR="00464FB1" w:rsidRPr="00D006D8" w:rsidRDefault="00464FB1" w:rsidP="000F420A">
            <w:pPr>
              <w:pStyle w:val="af1"/>
              <w:spacing w:line="360" w:lineRule="auto"/>
              <w:ind w:left="0"/>
              <w:cnfStyle w:val="000000000000" w:firstRow="0" w:lastRow="0" w:firstColumn="0" w:lastColumn="0" w:oddVBand="0" w:evenVBand="0" w:oddHBand="0" w:evenHBand="0" w:firstRowFirstColumn="0" w:firstRowLastColumn="0" w:lastRowFirstColumn="0" w:lastRowLastColumn="0"/>
              <w:rPr>
                <w:rFonts w:cs="David"/>
                <w:szCs w:val="24"/>
                <w:rtl/>
              </w:rPr>
            </w:pPr>
          </w:p>
        </w:tc>
      </w:tr>
      <w:tr w:rsidR="00464FB1" w:rsidRPr="00D006D8" w:rsidTr="000F420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61" w:type="dxa"/>
            <w:tcBorders>
              <w:top w:val="none" w:sz="0" w:space="0" w:color="auto"/>
              <w:left w:val="none" w:sz="0" w:space="0" w:color="auto"/>
              <w:bottom w:val="none" w:sz="0" w:space="0" w:color="auto"/>
            </w:tcBorders>
          </w:tcPr>
          <w:p w:rsidR="00464FB1" w:rsidRPr="00D006D8" w:rsidRDefault="00464FB1" w:rsidP="000F420A">
            <w:pPr>
              <w:pStyle w:val="af1"/>
              <w:spacing w:line="360" w:lineRule="auto"/>
              <w:ind w:left="0"/>
              <w:rPr>
                <w:rFonts w:cs="David"/>
                <w:b w:val="0"/>
                <w:bCs w:val="0"/>
                <w:szCs w:val="24"/>
                <w:rtl/>
              </w:rPr>
            </w:pPr>
            <w:r w:rsidRPr="00D006D8">
              <w:rPr>
                <w:rFonts w:cs="David"/>
                <w:b w:val="0"/>
                <w:bCs w:val="0"/>
                <w:szCs w:val="24"/>
                <w:rtl/>
              </w:rPr>
              <w:t>תכנון ליווי ופיקוח של התקנת גנרטורים ואמצעי גיבוי ככל שיידרש</w:t>
            </w:r>
          </w:p>
        </w:tc>
        <w:tc>
          <w:tcPr>
            <w:tcW w:w="5070" w:type="dxa"/>
            <w:vMerge/>
            <w:tcBorders>
              <w:top w:val="none" w:sz="0" w:space="0" w:color="auto"/>
              <w:bottom w:val="none" w:sz="0" w:space="0" w:color="auto"/>
              <w:right w:val="none" w:sz="0" w:space="0" w:color="auto"/>
            </w:tcBorders>
          </w:tcPr>
          <w:p w:rsidR="00464FB1" w:rsidRPr="00D006D8" w:rsidRDefault="00464FB1" w:rsidP="000F420A">
            <w:pPr>
              <w:pStyle w:val="af1"/>
              <w:spacing w:line="360" w:lineRule="auto"/>
              <w:ind w:left="0"/>
              <w:cnfStyle w:val="000000100000" w:firstRow="0" w:lastRow="0" w:firstColumn="0" w:lastColumn="0" w:oddVBand="0" w:evenVBand="0" w:oddHBand="1" w:evenHBand="0" w:firstRowFirstColumn="0" w:firstRowLastColumn="0" w:lastRowFirstColumn="0" w:lastRowLastColumn="0"/>
              <w:rPr>
                <w:rFonts w:cs="David"/>
                <w:szCs w:val="24"/>
                <w:rtl/>
              </w:rPr>
            </w:pPr>
          </w:p>
        </w:tc>
      </w:tr>
      <w:tr w:rsidR="00464FB1" w:rsidRPr="00D006D8" w:rsidTr="000F420A">
        <w:tc>
          <w:tcPr>
            <w:cnfStyle w:val="001000000000" w:firstRow="0" w:lastRow="0" w:firstColumn="1" w:lastColumn="0" w:oddVBand="0" w:evenVBand="0" w:oddHBand="0" w:evenHBand="0" w:firstRowFirstColumn="0" w:firstRowLastColumn="0" w:lastRowFirstColumn="0" w:lastRowLastColumn="0"/>
            <w:tcW w:w="4961" w:type="dxa"/>
          </w:tcPr>
          <w:p w:rsidR="00464FB1" w:rsidRPr="00D006D8" w:rsidRDefault="00464FB1" w:rsidP="000F420A">
            <w:pPr>
              <w:spacing w:line="360" w:lineRule="auto"/>
              <w:rPr>
                <w:rFonts w:cs="David"/>
                <w:b w:val="0"/>
                <w:bCs w:val="0"/>
                <w:sz w:val="24"/>
              </w:rPr>
            </w:pPr>
            <w:r w:rsidRPr="00D006D8">
              <w:rPr>
                <w:rFonts w:cs="David"/>
                <w:b w:val="0"/>
                <w:bCs w:val="0"/>
                <w:sz w:val="24"/>
                <w:rtl/>
              </w:rPr>
              <w:t>מתן ייעוץ  תכנון וליווי בכל נושאי החשמל ככל שיידרש מטעם המזמין</w:t>
            </w:r>
          </w:p>
          <w:p w:rsidR="00464FB1" w:rsidRPr="00D006D8" w:rsidRDefault="00464FB1" w:rsidP="000F420A">
            <w:pPr>
              <w:pStyle w:val="af1"/>
              <w:spacing w:line="360" w:lineRule="auto"/>
              <w:ind w:left="0"/>
              <w:rPr>
                <w:rFonts w:cs="David"/>
                <w:b w:val="0"/>
                <w:bCs w:val="0"/>
                <w:szCs w:val="24"/>
                <w:rtl/>
              </w:rPr>
            </w:pPr>
          </w:p>
        </w:tc>
        <w:tc>
          <w:tcPr>
            <w:tcW w:w="5070" w:type="dxa"/>
            <w:vMerge/>
          </w:tcPr>
          <w:p w:rsidR="00464FB1" w:rsidRPr="00D006D8" w:rsidRDefault="00464FB1" w:rsidP="000F420A">
            <w:pPr>
              <w:pStyle w:val="af1"/>
              <w:spacing w:line="360" w:lineRule="auto"/>
              <w:ind w:left="0"/>
              <w:cnfStyle w:val="000000000000" w:firstRow="0" w:lastRow="0" w:firstColumn="0" w:lastColumn="0" w:oddVBand="0" w:evenVBand="0" w:oddHBand="0" w:evenHBand="0" w:firstRowFirstColumn="0" w:firstRowLastColumn="0" w:lastRowFirstColumn="0" w:lastRowLastColumn="0"/>
              <w:rPr>
                <w:rFonts w:cs="David"/>
                <w:szCs w:val="24"/>
                <w:rtl/>
              </w:rPr>
            </w:pPr>
          </w:p>
        </w:tc>
      </w:tr>
    </w:tbl>
    <w:p w:rsidR="00464FB1" w:rsidRPr="00D006D8" w:rsidRDefault="00464FB1" w:rsidP="00464FB1">
      <w:pPr>
        <w:keepLines/>
        <w:widowControl/>
        <w:spacing w:before="120" w:line="360" w:lineRule="auto"/>
        <w:jc w:val="both"/>
        <w:rPr>
          <w:rFonts w:ascii="David" w:hAnsi="David" w:cs="David"/>
          <w:b/>
          <w:bCs/>
          <w:sz w:val="24"/>
          <w:rtl/>
        </w:rPr>
      </w:pPr>
    </w:p>
    <w:p w:rsidR="00464FB1" w:rsidRPr="00D006D8" w:rsidRDefault="00464FB1" w:rsidP="00464FB1">
      <w:pPr>
        <w:keepLines/>
        <w:widowControl/>
        <w:spacing w:before="120" w:line="360" w:lineRule="auto"/>
        <w:jc w:val="both"/>
        <w:rPr>
          <w:rFonts w:ascii="David" w:hAnsi="David" w:cs="David"/>
          <w:b/>
          <w:bCs/>
          <w:sz w:val="24"/>
          <w:rtl/>
        </w:rPr>
      </w:pPr>
      <w:r w:rsidRPr="00D006D8">
        <w:rPr>
          <w:rFonts w:ascii="David" w:hAnsi="David" w:cs="David"/>
          <w:b/>
          <w:bCs/>
          <w:sz w:val="24"/>
          <w:rtl/>
        </w:rPr>
        <w:t>הערות כלליות</w:t>
      </w:r>
    </w:p>
    <w:p w:rsidR="00464FB1" w:rsidRPr="00D006D8" w:rsidRDefault="00464FB1" w:rsidP="00464FB1">
      <w:pPr>
        <w:keepLines/>
        <w:widowControl/>
        <w:numPr>
          <w:ilvl w:val="1"/>
          <w:numId w:val="7"/>
        </w:numPr>
        <w:spacing w:before="120" w:line="360" w:lineRule="auto"/>
        <w:jc w:val="both"/>
        <w:rPr>
          <w:rFonts w:ascii="David" w:hAnsi="David" w:cs="David"/>
          <w:sz w:val="24"/>
        </w:rPr>
      </w:pPr>
      <w:r w:rsidRPr="00D006D8">
        <w:rPr>
          <w:rFonts w:ascii="David" w:hAnsi="David" w:cs="David" w:hint="cs"/>
          <w:sz w:val="24"/>
          <w:rtl/>
        </w:rPr>
        <w:t xml:space="preserve">אחוז ההנחה הינו אחיד עבור כלל נותני השירותים ללא תלות בדרגת היועץ שלהם כאמור בהוראת  התכ"ם. </w:t>
      </w:r>
    </w:p>
    <w:p w:rsidR="00464FB1" w:rsidRPr="00D006D8" w:rsidRDefault="00464FB1" w:rsidP="00464FB1">
      <w:pPr>
        <w:keepLines/>
        <w:widowControl/>
        <w:numPr>
          <w:ilvl w:val="1"/>
          <w:numId w:val="7"/>
        </w:numPr>
        <w:spacing w:before="120" w:line="360" w:lineRule="auto"/>
        <w:jc w:val="both"/>
        <w:rPr>
          <w:rFonts w:ascii="David" w:hAnsi="David" w:cs="David"/>
          <w:sz w:val="24"/>
        </w:rPr>
      </w:pPr>
      <w:r w:rsidRPr="00D006D8">
        <w:rPr>
          <w:rFonts w:ascii="David" w:hAnsi="David" w:cs="David" w:hint="cs"/>
          <w:sz w:val="24"/>
          <w:rtl/>
        </w:rPr>
        <w:t>כל התנאים בהתאם להוראת התכ"ם.</w:t>
      </w:r>
    </w:p>
    <w:p w:rsidR="00464FB1" w:rsidRPr="00D006D8" w:rsidRDefault="00464FB1" w:rsidP="00464FB1">
      <w:pPr>
        <w:keepLines/>
        <w:widowControl/>
        <w:numPr>
          <w:ilvl w:val="1"/>
          <w:numId w:val="7"/>
        </w:numPr>
        <w:spacing w:before="120" w:line="360" w:lineRule="auto"/>
        <w:jc w:val="both"/>
        <w:rPr>
          <w:rFonts w:ascii="David" w:hAnsi="David" w:cs="David"/>
          <w:sz w:val="24"/>
          <w:rtl/>
        </w:rPr>
      </w:pPr>
      <w:r w:rsidRPr="00D006D8">
        <w:rPr>
          <w:rFonts w:ascii="David" w:hAnsi="David" w:cs="David"/>
          <w:sz w:val="24"/>
          <w:rtl/>
        </w:rPr>
        <w:t xml:space="preserve">המחירים בהצעת המחיר נכונים ומעודכנים למועד האחרון להגשת הצעות למכרז זה ויחייבו את הספק בכל תקופת ההתקשרות. </w:t>
      </w:r>
    </w:p>
    <w:p w:rsidR="00464FB1" w:rsidRPr="00D006D8" w:rsidRDefault="00464FB1" w:rsidP="00464FB1">
      <w:pPr>
        <w:keepLines/>
        <w:widowControl/>
        <w:numPr>
          <w:ilvl w:val="1"/>
          <w:numId w:val="7"/>
        </w:numPr>
        <w:spacing w:before="120" w:line="360" w:lineRule="auto"/>
        <w:jc w:val="both"/>
        <w:rPr>
          <w:rFonts w:ascii="David" w:hAnsi="David" w:cs="David"/>
          <w:sz w:val="24"/>
        </w:rPr>
      </w:pPr>
      <w:r w:rsidRPr="00D006D8">
        <w:rPr>
          <w:rFonts w:ascii="David" w:hAnsi="David" w:cs="David" w:hint="cs"/>
          <w:sz w:val="24"/>
          <w:rtl/>
        </w:rPr>
        <w:t xml:space="preserve">הצעת המחיר הינה </w:t>
      </w:r>
      <w:r w:rsidRPr="00D006D8">
        <w:rPr>
          <w:rFonts w:ascii="David" w:hAnsi="David" w:cs="David"/>
          <w:sz w:val="24"/>
          <w:rtl/>
        </w:rPr>
        <w:t>במחירים קבועים וסופיים</w:t>
      </w:r>
      <w:r w:rsidRPr="00D006D8">
        <w:rPr>
          <w:rFonts w:ascii="David" w:hAnsi="David" w:cs="David" w:hint="cs"/>
          <w:sz w:val="24"/>
          <w:rtl/>
        </w:rPr>
        <w:t xml:space="preserve"> ומהווה תמורה כוללת עבור השירות נשוא פנייה זו, ולא תשולם כל תוספת שהיא עבור הוצאות הכרוכות או נלוות לביצוע השירותים.</w:t>
      </w:r>
    </w:p>
    <w:p w:rsidR="00464FB1" w:rsidRPr="00D006D8" w:rsidRDefault="00464FB1" w:rsidP="00464FB1">
      <w:pPr>
        <w:keepLines/>
        <w:widowControl/>
        <w:numPr>
          <w:ilvl w:val="1"/>
          <w:numId w:val="7"/>
        </w:numPr>
        <w:spacing w:before="120" w:line="360" w:lineRule="auto"/>
        <w:jc w:val="both"/>
        <w:rPr>
          <w:rFonts w:ascii="David" w:hAnsi="David" w:cs="David"/>
          <w:sz w:val="24"/>
        </w:rPr>
      </w:pPr>
      <w:r w:rsidRPr="00D006D8">
        <w:rPr>
          <w:rFonts w:ascii="David" w:hAnsi="David" w:cs="David"/>
          <w:sz w:val="24"/>
          <w:rtl/>
        </w:rPr>
        <w:t xml:space="preserve">לא תידרש תוספת מחיר עבור השירותים הנדרשים מעבר למחירים </w:t>
      </w:r>
      <w:r w:rsidRPr="00D006D8">
        <w:rPr>
          <w:rFonts w:ascii="David" w:hAnsi="David" w:cs="David" w:hint="cs"/>
          <w:sz w:val="24"/>
          <w:rtl/>
        </w:rPr>
        <w:t>כמפורט לעיל</w:t>
      </w:r>
      <w:r w:rsidRPr="00D006D8">
        <w:rPr>
          <w:rFonts w:ascii="David" w:hAnsi="David" w:cs="David"/>
          <w:sz w:val="24"/>
          <w:rtl/>
        </w:rPr>
        <w:t xml:space="preserve">. </w:t>
      </w:r>
    </w:p>
    <w:p w:rsidR="00464FB1" w:rsidRPr="00D006D8" w:rsidRDefault="00464FB1" w:rsidP="00464FB1">
      <w:pPr>
        <w:keepLines/>
        <w:widowControl/>
        <w:spacing w:before="120" w:line="360" w:lineRule="auto"/>
        <w:jc w:val="both"/>
        <w:rPr>
          <w:rFonts w:ascii="David" w:hAnsi="David" w:cs="David"/>
          <w:sz w:val="24"/>
        </w:rPr>
      </w:pPr>
    </w:p>
    <w:p w:rsidR="00D84CA1" w:rsidRPr="00D84CA1" w:rsidRDefault="00D84CA1" w:rsidP="00D84CA1">
      <w:pPr>
        <w:widowControl/>
        <w:spacing w:line="360" w:lineRule="auto"/>
        <w:rPr>
          <w:rFonts w:cs="David"/>
          <w:sz w:val="24"/>
          <w:rtl/>
          <w:lang w:eastAsia="he-IL"/>
        </w:rPr>
      </w:pPr>
    </w:p>
    <w:p w:rsidR="00D84CA1" w:rsidRPr="00D84CA1" w:rsidRDefault="00D84CA1" w:rsidP="00D84CA1">
      <w:pPr>
        <w:widowControl/>
        <w:spacing w:line="480" w:lineRule="auto"/>
        <w:jc w:val="both"/>
        <w:rPr>
          <w:rFonts w:cs="David"/>
          <w:sz w:val="24"/>
          <w:rtl/>
          <w:lang w:eastAsia="he-IL"/>
        </w:rPr>
      </w:pPr>
      <w:r w:rsidRPr="00D84CA1">
        <w:rPr>
          <w:rFonts w:cs="David" w:hint="cs"/>
          <w:sz w:val="24"/>
          <w:rtl/>
          <w:lang w:eastAsia="he-IL"/>
        </w:rPr>
        <w:t>חתימת המציע וחותמת החברה ________________</w:t>
      </w:r>
    </w:p>
    <w:p w:rsidR="00464FB1" w:rsidRPr="00D006D8" w:rsidRDefault="00464FB1" w:rsidP="00464FB1">
      <w:pPr>
        <w:spacing w:line="360" w:lineRule="auto"/>
        <w:rPr>
          <w:rFonts w:cs="David"/>
          <w:b/>
          <w:bCs/>
          <w:sz w:val="24"/>
          <w:u w:val="single"/>
          <w:rtl/>
        </w:rPr>
      </w:pPr>
    </w:p>
    <w:p w:rsidR="00464FB1" w:rsidRPr="00D006D8" w:rsidRDefault="00464FB1" w:rsidP="00464FB1">
      <w:pPr>
        <w:spacing w:line="360" w:lineRule="auto"/>
        <w:rPr>
          <w:rFonts w:cs="David"/>
          <w:b/>
          <w:bCs/>
          <w:sz w:val="24"/>
          <w:u w:val="single"/>
          <w:rtl/>
        </w:rPr>
      </w:pPr>
    </w:p>
    <w:p w:rsidR="00464FB1" w:rsidRPr="00D006D8" w:rsidRDefault="00464FB1" w:rsidP="00464FB1">
      <w:pPr>
        <w:bidi w:val="0"/>
        <w:spacing w:line="360" w:lineRule="auto"/>
        <w:rPr>
          <w:rFonts w:cs="David"/>
          <w:b/>
          <w:bCs/>
          <w:sz w:val="24"/>
        </w:rPr>
      </w:pPr>
      <w:r w:rsidRPr="00D006D8">
        <w:rPr>
          <w:rFonts w:cs="David"/>
          <w:b/>
          <w:bCs/>
          <w:sz w:val="24"/>
        </w:rPr>
        <w:br w:type="page"/>
      </w:r>
    </w:p>
    <w:p w:rsidR="00464FB1" w:rsidRPr="00D006D8" w:rsidRDefault="00464FB1" w:rsidP="00464FB1">
      <w:pPr>
        <w:pStyle w:val="a5"/>
        <w:tabs>
          <w:tab w:val="clear" w:pos="4153"/>
          <w:tab w:val="clear" w:pos="8306"/>
        </w:tabs>
        <w:spacing w:line="360" w:lineRule="auto"/>
        <w:rPr>
          <w:rFonts w:cs="David"/>
          <w:b/>
          <w:bCs/>
          <w:u w:val="single"/>
          <w:rtl/>
        </w:rPr>
      </w:pPr>
      <w:r w:rsidRPr="00D05FC6">
        <w:rPr>
          <w:rFonts w:cs="David" w:hint="cs"/>
          <w:b/>
          <w:bCs/>
          <w:u w:val="single"/>
          <w:rtl/>
        </w:rPr>
        <w:t>נספח ו'</w:t>
      </w:r>
    </w:p>
    <w:p w:rsidR="00464FB1" w:rsidRPr="00D006D8" w:rsidRDefault="00464FB1" w:rsidP="00464FB1">
      <w:pPr>
        <w:widowControl/>
        <w:tabs>
          <w:tab w:val="center" w:pos="2359"/>
          <w:tab w:val="center" w:pos="5619"/>
        </w:tabs>
        <w:spacing w:line="360" w:lineRule="auto"/>
        <w:jc w:val="center"/>
        <w:rPr>
          <w:rFonts w:cs="David"/>
          <w:b/>
          <w:bCs/>
          <w:sz w:val="24"/>
          <w:lang w:eastAsia="he-IL"/>
        </w:rPr>
      </w:pPr>
      <w:r w:rsidRPr="00D006D8">
        <w:rPr>
          <w:rFonts w:cs="David" w:hint="cs"/>
          <w:b/>
          <w:bCs/>
          <w:sz w:val="24"/>
          <w:rtl/>
          <w:lang w:eastAsia="he-IL"/>
        </w:rPr>
        <w:t>ה</w:t>
      </w:r>
      <w:bookmarkStart w:id="2" w:name="_Ref4503061"/>
      <w:bookmarkEnd w:id="2"/>
      <w:r w:rsidRPr="00D006D8">
        <w:rPr>
          <w:rFonts w:cs="David" w:hint="cs"/>
          <w:b/>
          <w:bCs/>
          <w:sz w:val="24"/>
          <w:rtl/>
          <w:lang w:eastAsia="he-IL"/>
        </w:rPr>
        <w:t>סכם</w:t>
      </w:r>
    </w:p>
    <w:p w:rsidR="00464FB1" w:rsidRPr="00D006D8" w:rsidRDefault="00464FB1" w:rsidP="00464FB1">
      <w:pPr>
        <w:widowControl/>
        <w:overflowPunct w:val="0"/>
        <w:autoSpaceDE w:val="0"/>
        <w:autoSpaceDN w:val="0"/>
        <w:adjustRightInd w:val="0"/>
        <w:spacing w:line="360" w:lineRule="auto"/>
        <w:jc w:val="center"/>
        <w:textAlignment w:val="baseline"/>
        <w:rPr>
          <w:rFonts w:cs="David"/>
          <w:b/>
          <w:bCs/>
          <w:sz w:val="24"/>
          <w:rtl/>
          <w:lang w:eastAsia="he-IL"/>
        </w:rPr>
      </w:pPr>
      <w:r w:rsidRPr="00D006D8">
        <w:rPr>
          <w:rFonts w:cs="David" w:hint="cs"/>
          <w:b/>
          <w:bCs/>
          <w:sz w:val="24"/>
          <w:rtl/>
          <w:lang w:eastAsia="he-IL"/>
        </w:rPr>
        <w:t>שנערך ונחתם בירושלים ביום ____ בחודש ____ 2016</w:t>
      </w:r>
    </w:p>
    <w:p w:rsidR="00464FB1" w:rsidRPr="00D006D8" w:rsidRDefault="00464FB1" w:rsidP="00464FB1">
      <w:pPr>
        <w:widowControl/>
        <w:overflowPunct w:val="0"/>
        <w:autoSpaceDE w:val="0"/>
        <w:autoSpaceDN w:val="0"/>
        <w:adjustRightInd w:val="0"/>
        <w:spacing w:line="360" w:lineRule="auto"/>
        <w:jc w:val="center"/>
        <w:textAlignment w:val="baseline"/>
        <w:rPr>
          <w:rFonts w:cs="David"/>
          <w:sz w:val="24"/>
          <w:rtl/>
          <w:lang w:eastAsia="he-IL"/>
        </w:rPr>
      </w:pPr>
      <w:r w:rsidRPr="00D006D8">
        <w:rPr>
          <w:rFonts w:cs="David" w:hint="cs"/>
          <w:b/>
          <w:bCs/>
          <w:sz w:val="24"/>
          <w:rtl/>
          <w:lang w:eastAsia="he-IL"/>
        </w:rPr>
        <w:t>בין</w:t>
      </w:r>
      <w:r w:rsidRPr="00D006D8">
        <w:rPr>
          <w:rFonts w:cs="David" w:hint="cs"/>
          <w:sz w:val="24"/>
          <w:rtl/>
          <w:lang w:eastAsia="he-IL"/>
        </w:rPr>
        <w:t>:</w:t>
      </w:r>
    </w:p>
    <w:p w:rsidR="00464FB1" w:rsidRPr="00D006D8" w:rsidRDefault="00464FB1" w:rsidP="00464FB1">
      <w:pPr>
        <w:widowControl/>
        <w:overflowPunct w:val="0"/>
        <w:autoSpaceDE w:val="0"/>
        <w:autoSpaceDN w:val="0"/>
        <w:adjustRightInd w:val="0"/>
        <w:spacing w:line="360" w:lineRule="auto"/>
        <w:jc w:val="center"/>
        <w:textAlignment w:val="baseline"/>
        <w:rPr>
          <w:rFonts w:cs="David"/>
          <w:sz w:val="24"/>
          <w:rtl/>
          <w:lang w:eastAsia="he-IL"/>
        </w:rPr>
      </w:pPr>
      <w:r w:rsidRPr="00D006D8">
        <w:rPr>
          <w:rFonts w:cs="David" w:hint="cs"/>
          <w:sz w:val="24"/>
          <w:rtl/>
          <w:lang w:eastAsia="he-IL"/>
        </w:rPr>
        <w:t>ממשלת ישראל בשם מדינת ישראל</w:t>
      </w:r>
    </w:p>
    <w:p w:rsidR="00464FB1" w:rsidRPr="00D006D8" w:rsidRDefault="00464FB1" w:rsidP="00464FB1">
      <w:pPr>
        <w:widowControl/>
        <w:overflowPunct w:val="0"/>
        <w:autoSpaceDE w:val="0"/>
        <w:autoSpaceDN w:val="0"/>
        <w:adjustRightInd w:val="0"/>
        <w:spacing w:line="360" w:lineRule="auto"/>
        <w:jc w:val="center"/>
        <w:textAlignment w:val="baseline"/>
        <w:rPr>
          <w:rFonts w:cs="David"/>
          <w:sz w:val="24"/>
          <w:rtl/>
          <w:lang w:eastAsia="he-IL"/>
        </w:rPr>
      </w:pPr>
      <w:r w:rsidRPr="00D006D8">
        <w:rPr>
          <w:rFonts w:cs="David" w:hint="cs"/>
          <w:sz w:val="24"/>
          <w:rtl/>
          <w:lang w:eastAsia="he-IL"/>
        </w:rPr>
        <w:t>המיוצגת על ידי מר רוני פרידמן, המשנה למנכ"ל משרד האוצר</w:t>
      </w:r>
    </w:p>
    <w:p w:rsidR="00464FB1" w:rsidRPr="00D006D8" w:rsidRDefault="00464FB1" w:rsidP="00464FB1">
      <w:pPr>
        <w:widowControl/>
        <w:overflowPunct w:val="0"/>
        <w:autoSpaceDE w:val="0"/>
        <w:autoSpaceDN w:val="0"/>
        <w:adjustRightInd w:val="0"/>
        <w:spacing w:line="360" w:lineRule="auto"/>
        <w:jc w:val="center"/>
        <w:textAlignment w:val="baseline"/>
        <w:rPr>
          <w:rFonts w:cs="David"/>
          <w:sz w:val="24"/>
          <w:rtl/>
          <w:lang w:eastAsia="he-IL"/>
        </w:rPr>
      </w:pPr>
      <w:r w:rsidRPr="00D006D8">
        <w:rPr>
          <w:rFonts w:cs="David" w:hint="cs"/>
          <w:sz w:val="24"/>
          <w:rtl/>
          <w:lang w:eastAsia="he-IL"/>
        </w:rPr>
        <w:t>ו</w:t>
      </w:r>
      <w:r>
        <w:rPr>
          <w:rFonts w:cs="David" w:hint="cs"/>
          <w:sz w:val="24"/>
          <w:rtl/>
          <w:lang w:eastAsia="he-IL"/>
        </w:rPr>
        <w:t>רו"ח</w:t>
      </w:r>
      <w:r w:rsidRPr="00D006D8">
        <w:rPr>
          <w:rFonts w:cs="David" w:hint="cs"/>
          <w:sz w:val="24"/>
          <w:rtl/>
          <w:lang w:eastAsia="he-IL"/>
        </w:rPr>
        <w:t xml:space="preserve"> חסן איסמעיל, חשב משרד האוצר</w:t>
      </w:r>
    </w:p>
    <w:p w:rsidR="00464FB1" w:rsidRPr="00D006D8" w:rsidRDefault="00464FB1" w:rsidP="00464FB1">
      <w:pPr>
        <w:widowControl/>
        <w:overflowPunct w:val="0"/>
        <w:autoSpaceDE w:val="0"/>
        <w:autoSpaceDN w:val="0"/>
        <w:adjustRightInd w:val="0"/>
        <w:spacing w:line="360" w:lineRule="auto"/>
        <w:jc w:val="center"/>
        <w:textAlignment w:val="baseline"/>
        <w:rPr>
          <w:rFonts w:cs="David"/>
          <w:sz w:val="24"/>
          <w:rtl/>
          <w:lang w:eastAsia="he-IL"/>
        </w:rPr>
      </w:pPr>
      <w:r w:rsidRPr="00D006D8">
        <w:rPr>
          <w:rFonts w:cs="David" w:hint="cs"/>
          <w:sz w:val="24"/>
          <w:rtl/>
          <w:lang w:eastAsia="he-IL"/>
        </w:rPr>
        <w:t>(להלן: "</w:t>
      </w:r>
      <w:r w:rsidRPr="00D006D8">
        <w:rPr>
          <w:rFonts w:cs="David" w:hint="cs"/>
          <w:b/>
          <w:bCs/>
          <w:sz w:val="24"/>
          <w:rtl/>
          <w:lang w:eastAsia="he-IL"/>
        </w:rPr>
        <w:t>המזמין</w:t>
      </w:r>
      <w:r w:rsidRPr="00D006D8">
        <w:rPr>
          <w:rFonts w:cs="David" w:hint="cs"/>
          <w:sz w:val="24"/>
          <w:rtl/>
          <w:lang w:eastAsia="he-IL"/>
        </w:rPr>
        <w:t>")</w:t>
      </w:r>
    </w:p>
    <w:p w:rsidR="00464FB1" w:rsidRPr="00D006D8" w:rsidRDefault="00464FB1" w:rsidP="00464FB1">
      <w:pPr>
        <w:widowControl/>
        <w:overflowPunct w:val="0"/>
        <w:autoSpaceDE w:val="0"/>
        <w:autoSpaceDN w:val="0"/>
        <w:adjustRightInd w:val="0"/>
        <w:spacing w:line="360" w:lineRule="auto"/>
        <w:jc w:val="center"/>
        <w:textAlignment w:val="baseline"/>
        <w:rPr>
          <w:rFonts w:cs="David"/>
          <w:sz w:val="24"/>
          <w:rtl/>
          <w:lang w:eastAsia="he-IL"/>
        </w:rPr>
      </w:pPr>
    </w:p>
    <w:p w:rsidR="00464FB1" w:rsidRPr="00D006D8" w:rsidRDefault="00464FB1" w:rsidP="00464FB1">
      <w:pPr>
        <w:widowControl/>
        <w:overflowPunct w:val="0"/>
        <w:autoSpaceDE w:val="0"/>
        <w:autoSpaceDN w:val="0"/>
        <w:adjustRightInd w:val="0"/>
        <w:spacing w:line="360" w:lineRule="auto"/>
        <w:jc w:val="center"/>
        <w:textAlignment w:val="baseline"/>
        <w:rPr>
          <w:rFonts w:cs="David"/>
          <w:sz w:val="24"/>
          <w:rtl/>
          <w:lang w:eastAsia="he-IL"/>
        </w:rPr>
      </w:pPr>
      <w:r w:rsidRPr="00D006D8">
        <w:rPr>
          <w:rFonts w:cs="David" w:hint="cs"/>
          <w:b/>
          <w:bCs/>
          <w:sz w:val="24"/>
          <w:rtl/>
          <w:lang w:eastAsia="he-IL"/>
        </w:rPr>
        <w:t>מצד אחד</w:t>
      </w:r>
    </w:p>
    <w:p w:rsidR="00464FB1" w:rsidRPr="00D006D8" w:rsidRDefault="00464FB1" w:rsidP="00464FB1">
      <w:pPr>
        <w:widowControl/>
        <w:overflowPunct w:val="0"/>
        <w:autoSpaceDE w:val="0"/>
        <w:autoSpaceDN w:val="0"/>
        <w:adjustRightInd w:val="0"/>
        <w:spacing w:line="360" w:lineRule="auto"/>
        <w:jc w:val="center"/>
        <w:textAlignment w:val="baseline"/>
        <w:rPr>
          <w:rFonts w:cs="David"/>
          <w:sz w:val="24"/>
          <w:rtl/>
          <w:lang w:eastAsia="he-IL"/>
        </w:rPr>
      </w:pPr>
      <w:r w:rsidRPr="00D006D8">
        <w:rPr>
          <w:rFonts w:cs="David" w:hint="cs"/>
          <w:sz w:val="24"/>
          <w:rtl/>
          <w:lang w:eastAsia="he-IL"/>
        </w:rPr>
        <w:t>לבין</w:t>
      </w:r>
    </w:p>
    <w:p w:rsidR="00464FB1" w:rsidRPr="00D006D8" w:rsidRDefault="00464FB1" w:rsidP="00464FB1">
      <w:pPr>
        <w:widowControl/>
        <w:overflowPunct w:val="0"/>
        <w:autoSpaceDE w:val="0"/>
        <w:autoSpaceDN w:val="0"/>
        <w:adjustRightInd w:val="0"/>
        <w:spacing w:line="360" w:lineRule="auto"/>
        <w:jc w:val="center"/>
        <w:textAlignment w:val="baseline"/>
        <w:rPr>
          <w:rFonts w:cs="David"/>
          <w:b/>
          <w:bCs/>
          <w:sz w:val="24"/>
          <w:rtl/>
          <w:lang w:eastAsia="he-IL"/>
        </w:rPr>
      </w:pPr>
      <w:r w:rsidRPr="00D006D8">
        <w:rPr>
          <w:rFonts w:cs="David" w:hint="cs"/>
          <w:b/>
          <w:bCs/>
          <w:sz w:val="24"/>
          <w:rtl/>
          <w:lang w:eastAsia="he-IL"/>
        </w:rPr>
        <w:t>_____________</w:t>
      </w:r>
    </w:p>
    <w:p w:rsidR="00464FB1" w:rsidRPr="00D006D8" w:rsidRDefault="00464FB1" w:rsidP="00464FB1">
      <w:pPr>
        <w:widowControl/>
        <w:overflowPunct w:val="0"/>
        <w:autoSpaceDE w:val="0"/>
        <w:autoSpaceDN w:val="0"/>
        <w:adjustRightInd w:val="0"/>
        <w:spacing w:line="360" w:lineRule="auto"/>
        <w:jc w:val="center"/>
        <w:textAlignment w:val="baseline"/>
        <w:rPr>
          <w:rFonts w:cs="David"/>
          <w:b/>
          <w:bCs/>
          <w:sz w:val="24"/>
          <w:rtl/>
          <w:lang w:eastAsia="he-IL"/>
        </w:rPr>
      </w:pPr>
      <w:r w:rsidRPr="00D006D8">
        <w:rPr>
          <w:rFonts w:cs="David" w:hint="cs"/>
          <w:b/>
          <w:bCs/>
          <w:sz w:val="24"/>
          <w:rtl/>
          <w:lang w:eastAsia="he-IL"/>
        </w:rPr>
        <w:t>______________</w:t>
      </w:r>
    </w:p>
    <w:p w:rsidR="00464FB1" w:rsidRPr="00D006D8" w:rsidRDefault="00464FB1" w:rsidP="00464FB1">
      <w:pPr>
        <w:widowControl/>
        <w:overflowPunct w:val="0"/>
        <w:autoSpaceDE w:val="0"/>
        <w:autoSpaceDN w:val="0"/>
        <w:adjustRightInd w:val="0"/>
        <w:spacing w:line="360" w:lineRule="auto"/>
        <w:jc w:val="center"/>
        <w:textAlignment w:val="baseline"/>
        <w:rPr>
          <w:rFonts w:cs="David"/>
          <w:b/>
          <w:bCs/>
          <w:sz w:val="24"/>
          <w:rtl/>
          <w:lang w:eastAsia="he-IL"/>
        </w:rPr>
      </w:pPr>
      <w:r w:rsidRPr="00D006D8">
        <w:rPr>
          <w:rFonts w:cs="David" w:hint="cs"/>
          <w:b/>
          <w:bCs/>
          <w:sz w:val="24"/>
          <w:rtl/>
          <w:lang w:eastAsia="he-IL"/>
        </w:rPr>
        <w:t>______________</w:t>
      </w:r>
    </w:p>
    <w:p w:rsidR="00464FB1" w:rsidRPr="00D006D8" w:rsidRDefault="00464FB1" w:rsidP="00464FB1">
      <w:pPr>
        <w:widowControl/>
        <w:overflowPunct w:val="0"/>
        <w:autoSpaceDE w:val="0"/>
        <w:autoSpaceDN w:val="0"/>
        <w:adjustRightInd w:val="0"/>
        <w:spacing w:line="360" w:lineRule="auto"/>
        <w:jc w:val="center"/>
        <w:textAlignment w:val="baseline"/>
        <w:rPr>
          <w:rFonts w:cs="David"/>
          <w:sz w:val="24"/>
          <w:rtl/>
          <w:lang w:eastAsia="he-IL"/>
        </w:rPr>
      </w:pPr>
      <w:r w:rsidRPr="00D006D8">
        <w:rPr>
          <w:rFonts w:cs="David" w:hint="cs"/>
          <w:b/>
          <w:bCs/>
          <w:sz w:val="24"/>
          <w:rtl/>
          <w:lang w:eastAsia="he-IL"/>
        </w:rPr>
        <w:t>מצד שני</w:t>
      </w:r>
    </w:p>
    <w:p w:rsidR="00464FB1" w:rsidRPr="00D006D8" w:rsidRDefault="00464FB1" w:rsidP="00464FB1">
      <w:pPr>
        <w:widowControl/>
        <w:overflowPunct w:val="0"/>
        <w:autoSpaceDE w:val="0"/>
        <w:autoSpaceDN w:val="0"/>
        <w:adjustRightInd w:val="0"/>
        <w:spacing w:line="360" w:lineRule="auto"/>
        <w:jc w:val="center"/>
        <w:textAlignment w:val="baseline"/>
        <w:rPr>
          <w:rFonts w:cs="David"/>
          <w:sz w:val="24"/>
          <w:rtl/>
          <w:lang w:eastAsia="he-IL"/>
        </w:rPr>
      </w:pPr>
      <w:r w:rsidRPr="00D006D8">
        <w:rPr>
          <w:rFonts w:cs="David" w:hint="cs"/>
          <w:sz w:val="24"/>
          <w:rtl/>
          <w:lang w:eastAsia="he-IL"/>
        </w:rPr>
        <w:t>(להלן: "</w:t>
      </w:r>
      <w:r w:rsidRPr="00D006D8">
        <w:rPr>
          <w:rFonts w:cs="David" w:hint="cs"/>
          <w:b/>
          <w:bCs/>
          <w:sz w:val="24"/>
          <w:rtl/>
          <w:lang w:eastAsia="he-IL"/>
        </w:rPr>
        <w:t>היועץ</w:t>
      </w:r>
      <w:r w:rsidRPr="00D006D8">
        <w:rPr>
          <w:rFonts w:cs="David" w:hint="cs"/>
          <w:sz w:val="24"/>
          <w:rtl/>
          <w:lang w:eastAsia="he-IL"/>
        </w:rPr>
        <w:t>")</w:t>
      </w:r>
    </w:p>
    <w:p w:rsidR="00464FB1" w:rsidRPr="00D006D8" w:rsidRDefault="00464FB1" w:rsidP="00464FB1">
      <w:pPr>
        <w:widowControl/>
        <w:overflowPunct w:val="0"/>
        <w:autoSpaceDE w:val="0"/>
        <w:autoSpaceDN w:val="0"/>
        <w:adjustRightInd w:val="0"/>
        <w:spacing w:before="120" w:after="120" w:line="360" w:lineRule="auto"/>
        <w:ind w:left="799" w:hanging="799"/>
        <w:jc w:val="both"/>
        <w:textAlignment w:val="baseline"/>
        <w:rPr>
          <w:rFonts w:cs="David"/>
          <w:b/>
          <w:bCs/>
          <w:sz w:val="24"/>
          <w:rtl/>
          <w:lang w:eastAsia="he-IL"/>
        </w:rPr>
      </w:pPr>
    </w:p>
    <w:p w:rsidR="00464FB1" w:rsidRPr="00D006D8" w:rsidRDefault="00464FB1" w:rsidP="00464FB1">
      <w:pPr>
        <w:widowControl/>
        <w:overflowPunct w:val="0"/>
        <w:autoSpaceDE w:val="0"/>
        <w:autoSpaceDN w:val="0"/>
        <w:adjustRightInd w:val="0"/>
        <w:spacing w:before="120" w:after="120" w:line="360" w:lineRule="auto"/>
        <w:ind w:left="799" w:hanging="799"/>
        <w:jc w:val="both"/>
        <w:textAlignment w:val="baseline"/>
        <w:rPr>
          <w:rFonts w:cs="David"/>
          <w:sz w:val="24"/>
          <w:rtl/>
          <w:lang w:eastAsia="he-IL"/>
        </w:rPr>
      </w:pPr>
      <w:r w:rsidRPr="00D006D8">
        <w:rPr>
          <w:rFonts w:cs="David" w:hint="cs"/>
          <w:b/>
          <w:bCs/>
          <w:sz w:val="24"/>
          <w:rtl/>
          <w:lang w:eastAsia="he-IL"/>
        </w:rPr>
        <w:t>הואיל</w:t>
      </w:r>
      <w:r w:rsidRPr="00D006D8">
        <w:rPr>
          <w:rFonts w:cs="David" w:hint="cs"/>
          <w:sz w:val="24"/>
          <w:rtl/>
          <w:lang w:eastAsia="he-IL"/>
        </w:rPr>
        <w:tab/>
        <w:t xml:space="preserve">והמזמין מעוניין בקבלת </w:t>
      </w:r>
      <w:r w:rsidRPr="00D006D8">
        <w:rPr>
          <w:rFonts w:cs="David"/>
          <w:sz w:val="24"/>
          <w:rtl/>
          <w:lang w:eastAsia="he-IL"/>
        </w:rPr>
        <w:t>שירותי ייעוץ</w:t>
      </w:r>
      <w:r w:rsidRPr="00CA24B0">
        <w:rPr>
          <w:rFonts w:cs="David"/>
          <w:sz w:val="24"/>
          <w:rtl/>
          <w:lang w:eastAsia="he-IL"/>
        </w:rPr>
        <w:t>, תכנון, פיקוח, ליווי</w:t>
      </w:r>
      <w:r>
        <w:rPr>
          <w:rFonts w:cs="David" w:hint="cs"/>
          <w:sz w:val="24"/>
          <w:rtl/>
          <w:lang w:eastAsia="he-IL"/>
        </w:rPr>
        <w:t xml:space="preserve"> </w:t>
      </w:r>
      <w:r w:rsidRPr="00CA24B0">
        <w:rPr>
          <w:rFonts w:cs="David"/>
          <w:sz w:val="24"/>
          <w:rtl/>
          <w:lang w:eastAsia="he-IL"/>
        </w:rPr>
        <w:t xml:space="preserve">ובדיקות בתחום החשמל במתקני משרד האוצר בפריסה ארצית </w:t>
      </w:r>
      <w:r w:rsidRPr="00D006D8">
        <w:rPr>
          <w:rFonts w:cs="David"/>
          <w:sz w:val="24"/>
          <w:rtl/>
          <w:lang w:eastAsia="he-IL"/>
        </w:rPr>
        <w:t xml:space="preserve">בתחום החשמל במשרד האוצר </w:t>
      </w:r>
      <w:r w:rsidRPr="00D006D8">
        <w:rPr>
          <w:rFonts w:cs="David" w:hint="cs"/>
          <w:sz w:val="24"/>
          <w:rtl/>
          <w:lang w:eastAsia="he-IL"/>
        </w:rPr>
        <w:t>כפי שפורטו במכרז</w:t>
      </w:r>
      <w:r>
        <w:rPr>
          <w:rFonts w:cs="David" w:hint="cs"/>
          <w:sz w:val="24"/>
          <w:rtl/>
          <w:lang w:eastAsia="he-IL"/>
        </w:rPr>
        <w:t xml:space="preserve"> פומבי </w:t>
      </w:r>
      <w:r w:rsidRPr="00D006D8">
        <w:rPr>
          <w:rFonts w:cs="David" w:hint="cs"/>
          <w:sz w:val="24"/>
          <w:rtl/>
          <w:lang w:eastAsia="he-IL"/>
        </w:rPr>
        <w:t xml:space="preserve"> </w:t>
      </w:r>
      <w:r w:rsidRPr="00D006D8">
        <w:rPr>
          <w:rFonts w:cs="David"/>
          <w:sz w:val="24"/>
          <w:rtl/>
          <w:lang w:eastAsia="he-IL"/>
        </w:rPr>
        <w:t>02/2016 למתן שירותי ייעוץ בתחום החשמל במשרד האוצר</w:t>
      </w:r>
    </w:p>
    <w:p w:rsidR="00464FB1" w:rsidRPr="00D006D8" w:rsidRDefault="00464FB1" w:rsidP="00464FB1">
      <w:pPr>
        <w:widowControl/>
        <w:overflowPunct w:val="0"/>
        <w:autoSpaceDE w:val="0"/>
        <w:autoSpaceDN w:val="0"/>
        <w:adjustRightInd w:val="0"/>
        <w:spacing w:before="120" w:after="120" w:line="360" w:lineRule="auto"/>
        <w:ind w:left="799" w:hanging="799"/>
        <w:jc w:val="both"/>
        <w:textAlignment w:val="baseline"/>
        <w:rPr>
          <w:rFonts w:cs="David"/>
          <w:sz w:val="24"/>
          <w:rtl/>
          <w:lang w:eastAsia="he-IL"/>
        </w:rPr>
      </w:pPr>
      <w:r w:rsidRPr="00D006D8">
        <w:rPr>
          <w:rFonts w:cs="David" w:hint="cs"/>
          <w:b/>
          <w:bCs/>
          <w:sz w:val="24"/>
          <w:rtl/>
          <w:lang w:eastAsia="he-IL"/>
        </w:rPr>
        <w:t>והואיל</w:t>
      </w:r>
      <w:r w:rsidRPr="00D006D8">
        <w:rPr>
          <w:rFonts w:cs="David" w:hint="cs"/>
          <w:sz w:val="24"/>
          <w:rtl/>
          <w:lang w:eastAsia="he-IL"/>
        </w:rPr>
        <w:t xml:space="preserve"> </w:t>
      </w:r>
      <w:r>
        <w:rPr>
          <w:rFonts w:cs="David" w:hint="cs"/>
          <w:sz w:val="24"/>
          <w:rtl/>
          <w:lang w:eastAsia="he-IL"/>
        </w:rPr>
        <w:tab/>
      </w:r>
      <w:r w:rsidRPr="00D006D8">
        <w:rPr>
          <w:rFonts w:cs="David" w:hint="cs"/>
          <w:sz w:val="24"/>
          <w:rtl/>
          <w:lang w:eastAsia="he-IL"/>
        </w:rPr>
        <w:t xml:space="preserve">והיועץ מעוניין להעניק למזמין את שירותיו, על פי הדרישות והתנאים המפורטים בהסכם זה, והגיש הצעתו המצורפת </w:t>
      </w:r>
      <w:r w:rsidRPr="00D006D8">
        <w:rPr>
          <w:rFonts w:cs="David" w:hint="cs"/>
          <w:sz w:val="24"/>
          <w:u w:val="single"/>
          <w:rtl/>
          <w:lang w:eastAsia="he-IL"/>
        </w:rPr>
        <w:t>כ</w:t>
      </w:r>
      <w:r w:rsidRPr="00D006D8">
        <w:rPr>
          <w:rFonts w:cs="David" w:hint="cs"/>
          <w:b/>
          <w:bCs/>
          <w:sz w:val="24"/>
          <w:u w:val="single"/>
          <w:rtl/>
          <w:lang w:eastAsia="he-IL"/>
        </w:rPr>
        <w:t>נספח ה'</w:t>
      </w:r>
      <w:r w:rsidRPr="00D006D8">
        <w:rPr>
          <w:rFonts w:cs="David" w:hint="cs"/>
          <w:b/>
          <w:bCs/>
          <w:sz w:val="24"/>
          <w:rtl/>
          <w:lang w:eastAsia="he-IL"/>
        </w:rPr>
        <w:t xml:space="preserve"> </w:t>
      </w:r>
      <w:r w:rsidRPr="00D006D8">
        <w:rPr>
          <w:rFonts w:cs="David" w:hint="cs"/>
          <w:sz w:val="24"/>
          <w:rtl/>
          <w:lang w:eastAsia="he-IL"/>
        </w:rPr>
        <w:t>להסכם זה;</w:t>
      </w:r>
    </w:p>
    <w:p w:rsidR="00464FB1" w:rsidRPr="00D006D8" w:rsidRDefault="00464FB1" w:rsidP="00464FB1">
      <w:pPr>
        <w:widowControl/>
        <w:overflowPunct w:val="0"/>
        <w:autoSpaceDE w:val="0"/>
        <w:autoSpaceDN w:val="0"/>
        <w:adjustRightInd w:val="0"/>
        <w:spacing w:before="120" w:after="120" w:line="360" w:lineRule="auto"/>
        <w:ind w:left="799" w:hanging="799"/>
        <w:jc w:val="both"/>
        <w:textAlignment w:val="baseline"/>
        <w:rPr>
          <w:rFonts w:cs="David"/>
          <w:sz w:val="24"/>
          <w:rtl/>
          <w:lang w:eastAsia="he-IL"/>
        </w:rPr>
      </w:pPr>
      <w:r w:rsidRPr="00D006D8">
        <w:rPr>
          <w:rFonts w:cs="David" w:hint="cs"/>
          <w:b/>
          <w:bCs/>
          <w:sz w:val="24"/>
          <w:rtl/>
          <w:lang w:eastAsia="he-IL"/>
        </w:rPr>
        <w:t xml:space="preserve">והואיל </w:t>
      </w:r>
      <w:r>
        <w:rPr>
          <w:rFonts w:cs="David" w:hint="cs"/>
          <w:sz w:val="24"/>
          <w:rtl/>
          <w:lang w:eastAsia="he-IL"/>
        </w:rPr>
        <w:tab/>
      </w:r>
      <w:r w:rsidRPr="00D006D8">
        <w:rPr>
          <w:rFonts w:cs="David" w:hint="cs"/>
          <w:sz w:val="24"/>
          <w:rtl/>
          <w:lang w:eastAsia="he-IL"/>
        </w:rPr>
        <w:t>ובכפוף לחתימתו על הסכם זה, וקיום יתר הדרישות המפורטות להלן, המזמין מעוניין להיעז</w:t>
      </w:r>
      <w:r w:rsidRPr="00D006D8">
        <w:rPr>
          <w:rFonts w:cs="David" w:hint="eastAsia"/>
          <w:sz w:val="24"/>
          <w:rtl/>
          <w:lang w:eastAsia="he-IL"/>
        </w:rPr>
        <w:t>ר</w:t>
      </w:r>
      <w:r w:rsidRPr="00D006D8">
        <w:rPr>
          <w:rFonts w:cs="David" w:hint="cs"/>
          <w:sz w:val="24"/>
          <w:rtl/>
          <w:lang w:eastAsia="he-IL"/>
        </w:rPr>
        <w:t xml:space="preserve"> בשירותי היועץ;</w:t>
      </w:r>
    </w:p>
    <w:p w:rsidR="00464FB1" w:rsidRPr="00D006D8" w:rsidRDefault="00464FB1" w:rsidP="00464FB1">
      <w:pPr>
        <w:widowControl/>
        <w:overflowPunct w:val="0"/>
        <w:autoSpaceDE w:val="0"/>
        <w:autoSpaceDN w:val="0"/>
        <w:adjustRightInd w:val="0"/>
        <w:spacing w:before="120" w:after="120" w:line="360" w:lineRule="auto"/>
        <w:ind w:left="799" w:hanging="799"/>
        <w:jc w:val="center"/>
        <w:textAlignment w:val="baseline"/>
        <w:rPr>
          <w:rFonts w:cs="David"/>
          <w:b/>
          <w:bCs/>
          <w:sz w:val="24"/>
          <w:rtl/>
          <w:lang w:eastAsia="he-IL"/>
        </w:rPr>
      </w:pPr>
      <w:r w:rsidRPr="00D006D8">
        <w:rPr>
          <w:rFonts w:cs="David" w:hint="cs"/>
          <w:b/>
          <w:bCs/>
          <w:sz w:val="24"/>
          <w:rtl/>
          <w:lang w:eastAsia="he-IL"/>
        </w:rPr>
        <w:t>לפיכך הוצהר, הותנה והוסכם בין הצדדים כדלקמן:</w:t>
      </w:r>
    </w:p>
    <w:p w:rsidR="00464FB1" w:rsidRPr="00D006D8" w:rsidRDefault="00464FB1" w:rsidP="00464FB1">
      <w:pPr>
        <w:widowControl/>
        <w:numPr>
          <w:ilvl w:val="0"/>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32"/>
          <w:sz w:val="24"/>
          <w:lang w:eastAsia="he-IL"/>
        </w:rPr>
      </w:pPr>
      <w:r w:rsidRPr="00D006D8">
        <w:rPr>
          <w:rFonts w:cs="David" w:hint="cs"/>
          <w:b/>
          <w:bCs/>
          <w:kern w:val="32"/>
          <w:sz w:val="24"/>
          <w:rtl/>
          <w:lang w:eastAsia="he-IL"/>
        </w:rPr>
        <w:t>פרשנות ונספחים</w:t>
      </w:r>
    </w:p>
    <w:p w:rsidR="00464FB1" w:rsidRPr="007856E1" w:rsidRDefault="00464FB1" w:rsidP="00464FB1">
      <w:pPr>
        <w:numPr>
          <w:ilvl w:val="1"/>
          <w:numId w:val="15"/>
        </w:numPr>
        <w:tabs>
          <w:tab w:val="clear" w:pos="1062"/>
          <w:tab w:val="left" w:pos="-1639"/>
          <w:tab w:val="left" w:pos="611"/>
          <w:tab w:val="left" w:pos="881"/>
          <w:tab w:val="left" w:pos="8313"/>
        </w:tabs>
        <w:overflowPunct w:val="0"/>
        <w:autoSpaceDE w:val="0"/>
        <w:autoSpaceDN w:val="0"/>
        <w:adjustRightInd w:val="0"/>
        <w:spacing w:before="120" w:after="120" w:line="360" w:lineRule="auto"/>
        <w:ind w:left="701" w:hanging="450"/>
        <w:textAlignment w:val="baseline"/>
        <w:outlineLvl w:val="0"/>
        <w:rPr>
          <w:rFonts w:cs="David"/>
          <w:sz w:val="24"/>
          <w:rtl/>
          <w:lang w:eastAsia="he-IL"/>
        </w:rPr>
      </w:pPr>
      <w:r w:rsidRPr="007856E1">
        <w:rPr>
          <w:rFonts w:cs="David" w:hint="cs"/>
          <w:sz w:val="24"/>
          <w:rtl/>
          <w:lang w:eastAsia="he-IL"/>
        </w:rPr>
        <w:t xml:space="preserve">   </w:t>
      </w:r>
      <w:r w:rsidRPr="007856E1">
        <w:rPr>
          <w:rFonts w:cs="David"/>
          <w:sz w:val="24"/>
          <w:rtl/>
          <w:lang w:eastAsia="he-IL"/>
        </w:rPr>
        <w:t>המבוא להסכם זה והנספחים המצורפים לו מהווים חלק בלתי נפרד ממנו.</w:t>
      </w:r>
    </w:p>
    <w:p w:rsidR="00464FB1" w:rsidRPr="007856E1" w:rsidRDefault="00464FB1" w:rsidP="008267F9">
      <w:pPr>
        <w:widowControl/>
        <w:numPr>
          <w:ilvl w:val="1"/>
          <w:numId w:val="15"/>
        </w:numPr>
        <w:tabs>
          <w:tab w:val="left" w:pos="-1639"/>
          <w:tab w:val="left" w:pos="848"/>
          <w:tab w:val="left" w:pos="8313"/>
        </w:tabs>
        <w:overflowPunct w:val="0"/>
        <w:autoSpaceDE w:val="0"/>
        <w:autoSpaceDN w:val="0"/>
        <w:adjustRightInd w:val="0"/>
        <w:spacing w:before="120" w:after="120" w:line="360" w:lineRule="auto"/>
        <w:ind w:left="848" w:hanging="597"/>
        <w:jc w:val="both"/>
        <w:textAlignment w:val="baseline"/>
        <w:outlineLvl w:val="0"/>
        <w:rPr>
          <w:rFonts w:cs="David"/>
          <w:sz w:val="24"/>
          <w:rtl/>
          <w:lang w:eastAsia="he-IL"/>
        </w:rPr>
      </w:pPr>
      <w:r w:rsidRPr="007856E1">
        <w:rPr>
          <w:rFonts w:cs="David"/>
          <w:sz w:val="24"/>
          <w:rtl/>
          <w:lang w:eastAsia="he-IL"/>
        </w:rPr>
        <w:t>מונחים המופיעים בהסכם זה ובהצעת ה</w:t>
      </w:r>
      <w:r w:rsidR="008267F9">
        <w:rPr>
          <w:rFonts w:cs="David" w:hint="cs"/>
          <w:sz w:val="24"/>
          <w:rtl/>
          <w:lang w:eastAsia="he-IL"/>
        </w:rPr>
        <w:t>יועץ</w:t>
      </w:r>
      <w:r w:rsidRPr="007856E1">
        <w:rPr>
          <w:rFonts w:cs="David"/>
          <w:sz w:val="24"/>
          <w:rtl/>
          <w:lang w:eastAsia="he-IL"/>
        </w:rPr>
        <w:t xml:space="preserve"> יפורשו בהתאם למשמעות הנתונה להם בהסכם זה ובכל מקרה של סתירה בין הצעת </w:t>
      </w:r>
      <w:r w:rsidR="008267F9">
        <w:rPr>
          <w:rFonts w:cs="David" w:hint="cs"/>
          <w:sz w:val="24"/>
          <w:rtl/>
          <w:lang w:eastAsia="he-IL"/>
        </w:rPr>
        <w:t>היועץ</w:t>
      </w:r>
      <w:r w:rsidRPr="007856E1">
        <w:rPr>
          <w:rFonts w:cs="David"/>
          <w:sz w:val="24"/>
          <w:rtl/>
          <w:lang w:eastAsia="he-IL"/>
        </w:rPr>
        <w:t xml:space="preserve"> והסכם זה יחולו הוראות הסכם זה.</w:t>
      </w:r>
    </w:p>
    <w:p w:rsidR="00464FB1" w:rsidRPr="007856E1" w:rsidRDefault="00464FB1" w:rsidP="00464FB1">
      <w:pPr>
        <w:numPr>
          <w:ilvl w:val="1"/>
          <w:numId w:val="15"/>
        </w:numPr>
        <w:tabs>
          <w:tab w:val="left" w:pos="-1639"/>
          <w:tab w:val="left" w:pos="848"/>
          <w:tab w:val="left" w:pos="8313"/>
        </w:tabs>
        <w:overflowPunct w:val="0"/>
        <w:autoSpaceDE w:val="0"/>
        <w:autoSpaceDN w:val="0"/>
        <w:adjustRightInd w:val="0"/>
        <w:spacing w:before="120" w:after="120" w:line="360" w:lineRule="auto"/>
        <w:ind w:left="848" w:hanging="597"/>
        <w:jc w:val="both"/>
        <w:textAlignment w:val="baseline"/>
        <w:outlineLvl w:val="0"/>
        <w:rPr>
          <w:rFonts w:cs="David"/>
          <w:sz w:val="24"/>
          <w:lang w:eastAsia="he-IL"/>
        </w:rPr>
      </w:pPr>
      <w:r w:rsidRPr="007856E1">
        <w:rPr>
          <w:rFonts w:cs="David"/>
          <w:sz w:val="24"/>
          <w:rtl/>
          <w:lang w:eastAsia="he-IL"/>
        </w:rPr>
        <w:t>פרשנות ההסכם תיעשה באופן המקיים את הדרישות המפורשות והמשתמעות של השירותים הדרושים בצורה המלאה ביותר.</w:t>
      </w:r>
    </w:p>
    <w:p w:rsidR="00464FB1" w:rsidRPr="007856E1" w:rsidRDefault="00464FB1" w:rsidP="00464FB1">
      <w:pPr>
        <w:numPr>
          <w:ilvl w:val="1"/>
          <w:numId w:val="15"/>
        </w:numPr>
        <w:tabs>
          <w:tab w:val="left" w:pos="-1639"/>
          <w:tab w:val="left" w:pos="848"/>
          <w:tab w:val="left" w:pos="8313"/>
        </w:tabs>
        <w:overflowPunct w:val="0"/>
        <w:autoSpaceDE w:val="0"/>
        <w:autoSpaceDN w:val="0"/>
        <w:adjustRightInd w:val="0"/>
        <w:spacing w:before="120" w:after="120" w:line="360" w:lineRule="auto"/>
        <w:ind w:left="848" w:hanging="597"/>
        <w:jc w:val="both"/>
        <w:textAlignment w:val="baseline"/>
        <w:outlineLvl w:val="0"/>
        <w:rPr>
          <w:rFonts w:cs="David"/>
          <w:sz w:val="24"/>
          <w:lang w:eastAsia="he-IL"/>
        </w:rPr>
      </w:pPr>
      <w:r w:rsidRPr="007856E1">
        <w:rPr>
          <w:rFonts w:cs="David" w:hint="cs"/>
          <w:sz w:val="24"/>
          <w:rtl/>
          <w:lang w:eastAsia="he-IL"/>
        </w:rPr>
        <w:t>המסמכים המפורטים להלן מצורפים כנספחים להסכם זה מהווים חלק בלתי נפרד הימנו:</w:t>
      </w:r>
    </w:p>
    <w:p w:rsidR="00464FB1" w:rsidRPr="007F7BED" w:rsidRDefault="00464FB1" w:rsidP="00464FB1">
      <w:pPr>
        <w:pStyle w:val="af1"/>
        <w:numPr>
          <w:ilvl w:val="2"/>
          <w:numId w:val="23"/>
        </w:numPr>
        <w:tabs>
          <w:tab w:val="left" w:pos="-1639"/>
          <w:tab w:val="left" w:pos="848"/>
          <w:tab w:val="left" w:pos="8313"/>
        </w:tabs>
        <w:overflowPunct w:val="0"/>
        <w:autoSpaceDE w:val="0"/>
        <w:autoSpaceDN w:val="0"/>
        <w:adjustRightInd w:val="0"/>
        <w:spacing w:before="120" w:after="120" w:line="360" w:lineRule="auto"/>
        <w:textAlignment w:val="baseline"/>
        <w:outlineLvl w:val="0"/>
        <w:rPr>
          <w:rFonts w:cs="David"/>
          <w:szCs w:val="24"/>
        </w:rPr>
      </w:pPr>
      <w:r w:rsidRPr="007F7BED">
        <w:rPr>
          <w:rFonts w:cs="David"/>
          <w:szCs w:val="24"/>
          <w:rtl/>
        </w:rPr>
        <w:t xml:space="preserve">נספח א' - </w:t>
      </w:r>
      <w:r w:rsidRPr="007F7BED">
        <w:rPr>
          <w:rFonts w:cs="David" w:hint="cs"/>
          <w:szCs w:val="24"/>
          <w:rtl/>
        </w:rPr>
        <w:t xml:space="preserve">תצהיר בדבר העדר הרשעות בגין העסקת עובדים זרים ושכר מינימום </w:t>
      </w:r>
    </w:p>
    <w:p w:rsidR="00464FB1" w:rsidRPr="007F7BED" w:rsidRDefault="00464FB1" w:rsidP="00464FB1">
      <w:pPr>
        <w:pStyle w:val="af1"/>
        <w:numPr>
          <w:ilvl w:val="2"/>
          <w:numId w:val="23"/>
        </w:numPr>
        <w:tabs>
          <w:tab w:val="left" w:pos="-1639"/>
          <w:tab w:val="left" w:pos="848"/>
          <w:tab w:val="left" w:pos="8313"/>
        </w:tabs>
        <w:overflowPunct w:val="0"/>
        <w:autoSpaceDE w:val="0"/>
        <w:autoSpaceDN w:val="0"/>
        <w:adjustRightInd w:val="0"/>
        <w:spacing w:before="120" w:after="120" w:line="360" w:lineRule="auto"/>
        <w:textAlignment w:val="baseline"/>
        <w:outlineLvl w:val="0"/>
        <w:rPr>
          <w:rFonts w:cs="David"/>
          <w:szCs w:val="24"/>
        </w:rPr>
      </w:pPr>
      <w:r w:rsidRPr="007F7BED">
        <w:rPr>
          <w:rFonts w:cs="David"/>
          <w:szCs w:val="24"/>
          <w:rtl/>
        </w:rPr>
        <w:t xml:space="preserve">נספח </w:t>
      </w:r>
      <w:r w:rsidRPr="007F7BED">
        <w:rPr>
          <w:rFonts w:cs="David" w:hint="cs"/>
          <w:szCs w:val="24"/>
          <w:rtl/>
        </w:rPr>
        <w:t>ב</w:t>
      </w:r>
      <w:r w:rsidRPr="007F7BED">
        <w:rPr>
          <w:rFonts w:cs="David"/>
          <w:szCs w:val="24"/>
          <w:rtl/>
        </w:rPr>
        <w:t xml:space="preserve">' </w:t>
      </w:r>
      <w:r w:rsidRPr="007F7BED">
        <w:rPr>
          <w:rFonts w:cs="David" w:hint="cs"/>
          <w:szCs w:val="24"/>
          <w:rtl/>
        </w:rPr>
        <w:t>-</w:t>
      </w:r>
      <w:r w:rsidRPr="007F7BED">
        <w:rPr>
          <w:rFonts w:cs="David"/>
          <w:szCs w:val="24"/>
          <w:rtl/>
        </w:rPr>
        <w:t xml:space="preserve"> פרוייקטים שהושלמו בתחום החשמל אותם תכנן וליווה היועץ בגופ</w:t>
      </w:r>
      <w:r w:rsidRPr="007F7BED">
        <w:rPr>
          <w:rFonts w:cs="David" w:hint="cs"/>
          <w:szCs w:val="24"/>
          <w:rtl/>
        </w:rPr>
        <w:t xml:space="preserve">ים </w:t>
      </w:r>
      <w:r w:rsidRPr="007F7BED">
        <w:rPr>
          <w:rFonts w:cs="David"/>
          <w:szCs w:val="24"/>
          <w:rtl/>
        </w:rPr>
        <w:t>ציבוריים או</w:t>
      </w:r>
      <w:r w:rsidRPr="007F7BED">
        <w:rPr>
          <w:rFonts w:cs="David" w:hint="cs"/>
          <w:szCs w:val="24"/>
          <w:rtl/>
        </w:rPr>
        <w:t xml:space="preserve"> </w:t>
      </w:r>
      <w:r w:rsidRPr="007F7BED">
        <w:rPr>
          <w:rFonts w:cs="David"/>
          <w:szCs w:val="24"/>
          <w:rtl/>
        </w:rPr>
        <w:t xml:space="preserve">תאגידים בעלי חיבור מתח גבוה בגודל 12.6 </w:t>
      </w:r>
      <w:r w:rsidRPr="007F7BED">
        <w:rPr>
          <w:rFonts w:cs="David"/>
          <w:szCs w:val="24"/>
        </w:rPr>
        <w:t>kv</w:t>
      </w:r>
      <w:r w:rsidRPr="007F7BED">
        <w:rPr>
          <w:rFonts w:cs="David"/>
          <w:szCs w:val="24"/>
          <w:rtl/>
        </w:rPr>
        <w:t xml:space="preserve">  בעל שנאי 1600</w:t>
      </w:r>
      <w:r w:rsidRPr="007F7BED">
        <w:rPr>
          <w:rFonts w:cs="David"/>
          <w:szCs w:val="24"/>
        </w:rPr>
        <w:t>KVA</w:t>
      </w:r>
      <w:r w:rsidRPr="007F7BED">
        <w:rPr>
          <w:rFonts w:cs="David"/>
          <w:szCs w:val="24"/>
          <w:rtl/>
        </w:rPr>
        <w:t xml:space="preserve"> לכל הפחות, הכוללים</w:t>
      </w:r>
      <w:r w:rsidRPr="007F7BED">
        <w:rPr>
          <w:rFonts w:cs="David" w:hint="cs"/>
          <w:szCs w:val="24"/>
          <w:rtl/>
        </w:rPr>
        <w:t xml:space="preserve"> </w:t>
      </w:r>
      <w:r w:rsidRPr="007F7BED">
        <w:rPr>
          <w:rFonts w:cs="David"/>
          <w:szCs w:val="24"/>
          <w:rtl/>
        </w:rPr>
        <w:t>גנרטורים ומערכות אל-פסק החל מיום 1.1.2012</w:t>
      </w:r>
      <w:r w:rsidRPr="007F7BED">
        <w:rPr>
          <w:rFonts w:cs="David" w:hint="cs"/>
          <w:szCs w:val="24"/>
          <w:rtl/>
        </w:rPr>
        <w:t>.</w:t>
      </w:r>
    </w:p>
    <w:p w:rsidR="00464FB1" w:rsidRPr="007F7BED" w:rsidRDefault="00464FB1" w:rsidP="00464FB1">
      <w:pPr>
        <w:pStyle w:val="af1"/>
        <w:numPr>
          <w:ilvl w:val="2"/>
          <w:numId w:val="23"/>
        </w:numPr>
        <w:tabs>
          <w:tab w:val="left" w:pos="-1639"/>
          <w:tab w:val="left" w:pos="848"/>
          <w:tab w:val="left" w:pos="8313"/>
        </w:tabs>
        <w:overflowPunct w:val="0"/>
        <w:autoSpaceDE w:val="0"/>
        <w:autoSpaceDN w:val="0"/>
        <w:adjustRightInd w:val="0"/>
        <w:spacing w:before="120" w:after="120" w:line="360" w:lineRule="auto"/>
        <w:textAlignment w:val="baseline"/>
        <w:outlineLvl w:val="0"/>
        <w:rPr>
          <w:rFonts w:cs="David"/>
          <w:szCs w:val="24"/>
        </w:rPr>
      </w:pPr>
      <w:r w:rsidRPr="007F7BED">
        <w:rPr>
          <w:rFonts w:cs="David"/>
          <w:szCs w:val="24"/>
          <w:rtl/>
        </w:rPr>
        <w:t xml:space="preserve">נספח </w:t>
      </w:r>
      <w:r w:rsidRPr="007F7BED">
        <w:rPr>
          <w:rFonts w:cs="David" w:hint="cs"/>
          <w:szCs w:val="24"/>
          <w:rtl/>
        </w:rPr>
        <w:t>ג</w:t>
      </w:r>
      <w:r w:rsidRPr="007F7BED">
        <w:rPr>
          <w:rFonts w:cs="David"/>
          <w:szCs w:val="24"/>
          <w:rtl/>
        </w:rPr>
        <w:t>' - אישור בדבר ותק המציע במתן שירותי ייעוץ בתחום החשמל</w:t>
      </w:r>
    </w:p>
    <w:p w:rsidR="00464FB1" w:rsidRPr="007F7BED" w:rsidRDefault="00464FB1" w:rsidP="00464FB1">
      <w:pPr>
        <w:pStyle w:val="af1"/>
        <w:numPr>
          <w:ilvl w:val="2"/>
          <w:numId w:val="23"/>
        </w:numPr>
        <w:tabs>
          <w:tab w:val="left" w:pos="-1639"/>
          <w:tab w:val="left" w:pos="848"/>
          <w:tab w:val="left" w:pos="8313"/>
        </w:tabs>
        <w:overflowPunct w:val="0"/>
        <w:autoSpaceDE w:val="0"/>
        <w:autoSpaceDN w:val="0"/>
        <w:adjustRightInd w:val="0"/>
        <w:spacing w:before="120" w:after="120" w:line="360" w:lineRule="auto"/>
        <w:textAlignment w:val="baseline"/>
        <w:outlineLvl w:val="0"/>
        <w:rPr>
          <w:rFonts w:cs="David"/>
          <w:szCs w:val="24"/>
        </w:rPr>
      </w:pPr>
      <w:r w:rsidRPr="007F7BED">
        <w:rPr>
          <w:rFonts w:cs="David"/>
          <w:szCs w:val="24"/>
          <w:rtl/>
        </w:rPr>
        <w:t xml:space="preserve">נספח </w:t>
      </w:r>
      <w:r w:rsidRPr="007F7BED">
        <w:rPr>
          <w:rFonts w:cs="David" w:hint="cs"/>
          <w:szCs w:val="24"/>
          <w:rtl/>
        </w:rPr>
        <w:t>ד</w:t>
      </w:r>
      <w:r w:rsidRPr="007F7BED">
        <w:rPr>
          <w:rFonts w:cs="David"/>
          <w:szCs w:val="24"/>
          <w:rtl/>
        </w:rPr>
        <w:t>' - פרויקטים שהושלמו בתחום מערכות בקרת מבנה בגופים ציבוריים או</w:t>
      </w:r>
    </w:p>
    <w:p w:rsidR="00464FB1" w:rsidRPr="007F7BED" w:rsidRDefault="00464FB1" w:rsidP="00464FB1">
      <w:pPr>
        <w:pStyle w:val="af1"/>
        <w:tabs>
          <w:tab w:val="left" w:pos="-1639"/>
          <w:tab w:val="left" w:pos="848"/>
          <w:tab w:val="left" w:pos="8313"/>
        </w:tabs>
        <w:overflowPunct w:val="0"/>
        <w:autoSpaceDE w:val="0"/>
        <w:autoSpaceDN w:val="0"/>
        <w:adjustRightInd w:val="0"/>
        <w:spacing w:before="120" w:after="120" w:line="360" w:lineRule="auto"/>
        <w:ind w:left="2214"/>
        <w:textAlignment w:val="baseline"/>
        <w:outlineLvl w:val="0"/>
        <w:rPr>
          <w:rFonts w:cs="David"/>
          <w:szCs w:val="24"/>
        </w:rPr>
      </w:pPr>
      <w:r w:rsidRPr="007F7BED">
        <w:rPr>
          <w:rFonts w:cs="David"/>
          <w:szCs w:val="24"/>
          <w:rtl/>
        </w:rPr>
        <w:t xml:space="preserve">תאגידים בעלי חיבור מתח גבוה בגודל 12.6 </w:t>
      </w:r>
      <w:r w:rsidRPr="007F7BED">
        <w:rPr>
          <w:rFonts w:cs="David"/>
          <w:szCs w:val="24"/>
        </w:rPr>
        <w:t>kv</w:t>
      </w:r>
      <w:r w:rsidRPr="007F7BED">
        <w:rPr>
          <w:rFonts w:cs="David"/>
          <w:szCs w:val="24"/>
          <w:rtl/>
        </w:rPr>
        <w:t xml:space="preserve">  בעל שנאי 1600</w:t>
      </w:r>
      <w:r w:rsidRPr="007F7BED">
        <w:rPr>
          <w:rFonts w:cs="David"/>
          <w:szCs w:val="24"/>
        </w:rPr>
        <w:t>KVA</w:t>
      </w:r>
      <w:r w:rsidRPr="007F7BED">
        <w:rPr>
          <w:rFonts w:cs="David"/>
          <w:szCs w:val="24"/>
          <w:rtl/>
        </w:rPr>
        <w:t xml:space="preserve"> לכל הפחות, </w:t>
      </w:r>
      <w:r w:rsidRPr="007F7BED">
        <w:rPr>
          <w:rFonts w:cs="David" w:hint="cs"/>
          <w:szCs w:val="24"/>
          <w:rtl/>
        </w:rPr>
        <w:t xml:space="preserve">  </w:t>
      </w:r>
      <w:r w:rsidRPr="007F7BED">
        <w:rPr>
          <w:rFonts w:cs="David"/>
          <w:szCs w:val="24"/>
          <w:rtl/>
        </w:rPr>
        <w:t>הכוללים גנרטורים ומערכות אל-פסק החל מיום 1.1.2012</w:t>
      </w:r>
    </w:p>
    <w:p w:rsidR="00464FB1" w:rsidRPr="007F7BED" w:rsidRDefault="00464FB1" w:rsidP="00464FB1">
      <w:pPr>
        <w:pStyle w:val="af1"/>
        <w:numPr>
          <w:ilvl w:val="2"/>
          <w:numId w:val="23"/>
        </w:numPr>
        <w:tabs>
          <w:tab w:val="left" w:pos="-1639"/>
          <w:tab w:val="left" w:pos="848"/>
          <w:tab w:val="left" w:pos="8313"/>
        </w:tabs>
        <w:overflowPunct w:val="0"/>
        <w:autoSpaceDE w:val="0"/>
        <w:autoSpaceDN w:val="0"/>
        <w:adjustRightInd w:val="0"/>
        <w:spacing w:before="120" w:after="120" w:line="360" w:lineRule="auto"/>
        <w:textAlignment w:val="baseline"/>
        <w:outlineLvl w:val="0"/>
        <w:rPr>
          <w:rFonts w:cs="David"/>
          <w:szCs w:val="24"/>
        </w:rPr>
      </w:pPr>
      <w:r w:rsidRPr="007F7BED">
        <w:rPr>
          <w:rFonts w:cs="David"/>
          <w:szCs w:val="24"/>
          <w:rtl/>
        </w:rPr>
        <w:t xml:space="preserve">נספח </w:t>
      </w:r>
      <w:r w:rsidRPr="007F7BED">
        <w:rPr>
          <w:rFonts w:cs="David" w:hint="cs"/>
          <w:szCs w:val="24"/>
          <w:rtl/>
        </w:rPr>
        <w:t>ה</w:t>
      </w:r>
      <w:r w:rsidRPr="007F7BED">
        <w:rPr>
          <w:rFonts w:cs="David"/>
          <w:szCs w:val="24"/>
          <w:rtl/>
        </w:rPr>
        <w:t>' - פרטי הצעת מחיר  ( יצורף להצעה במעטפה סגורה נפרדת )</w:t>
      </w:r>
    </w:p>
    <w:p w:rsidR="00464FB1" w:rsidRPr="007F7BED" w:rsidRDefault="00464FB1" w:rsidP="00464FB1">
      <w:pPr>
        <w:pStyle w:val="af1"/>
        <w:numPr>
          <w:ilvl w:val="2"/>
          <w:numId w:val="23"/>
        </w:numPr>
        <w:tabs>
          <w:tab w:val="left" w:pos="-1639"/>
          <w:tab w:val="left" w:pos="848"/>
          <w:tab w:val="left" w:pos="8313"/>
        </w:tabs>
        <w:overflowPunct w:val="0"/>
        <w:autoSpaceDE w:val="0"/>
        <w:autoSpaceDN w:val="0"/>
        <w:adjustRightInd w:val="0"/>
        <w:spacing w:before="120" w:after="120" w:line="360" w:lineRule="auto"/>
        <w:textAlignment w:val="baseline"/>
        <w:outlineLvl w:val="0"/>
        <w:rPr>
          <w:rFonts w:cs="David"/>
          <w:szCs w:val="24"/>
        </w:rPr>
      </w:pPr>
      <w:r w:rsidRPr="007F7BED">
        <w:rPr>
          <w:rFonts w:cs="David"/>
          <w:szCs w:val="24"/>
          <w:rtl/>
        </w:rPr>
        <w:t xml:space="preserve">נספח </w:t>
      </w:r>
      <w:r w:rsidRPr="007F7BED">
        <w:rPr>
          <w:rFonts w:cs="David" w:hint="cs"/>
          <w:szCs w:val="24"/>
          <w:rtl/>
        </w:rPr>
        <w:t>ו</w:t>
      </w:r>
      <w:r w:rsidRPr="007F7BED">
        <w:rPr>
          <w:rFonts w:cs="David"/>
          <w:szCs w:val="24"/>
          <w:rtl/>
        </w:rPr>
        <w:t>' -  הסכם התקשרות</w:t>
      </w:r>
    </w:p>
    <w:p w:rsidR="00464FB1" w:rsidRPr="007F7BED" w:rsidRDefault="00464FB1" w:rsidP="00464FB1">
      <w:pPr>
        <w:pStyle w:val="af1"/>
        <w:numPr>
          <w:ilvl w:val="2"/>
          <w:numId w:val="23"/>
        </w:numPr>
        <w:tabs>
          <w:tab w:val="left" w:pos="-1639"/>
          <w:tab w:val="left" w:pos="848"/>
          <w:tab w:val="left" w:pos="8313"/>
        </w:tabs>
        <w:overflowPunct w:val="0"/>
        <w:autoSpaceDE w:val="0"/>
        <w:autoSpaceDN w:val="0"/>
        <w:adjustRightInd w:val="0"/>
        <w:spacing w:before="120" w:after="120" w:line="360" w:lineRule="auto"/>
        <w:textAlignment w:val="baseline"/>
        <w:outlineLvl w:val="0"/>
        <w:rPr>
          <w:rFonts w:cs="David"/>
          <w:szCs w:val="24"/>
        </w:rPr>
      </w:pPr>
      <w:r w:rsidRPr="007F7BED">
        <w:rPr>
          <w:rFonts w:cs="David"/>
          <w:szCs w:val="24"/>
          <w:rtl/>
        </w:rPr>
        <w:t xml:space="preserve">נספח </w:t>
      </w:r>
      <w:r w:rsidRPr="007F7BED">
        <w:rPr>
          <w:rFonts w:cs="David" w:hint="cs"/>
          <w:szCs w:val="24"/>
          <w:rtl/>
        </w:rPr>
        <w:t>ז</w:t>
      </w:r>
      <w:r w:rsidRPr="007F7BED">
        <w:rPr>
          <w:rFonts w:cs="David"/>
          <w:szCs w:val="24"/>
          <w:rtl/>
        </w:rPr>
        <w:t>' - התחייבות לשמירת סודיות</w:t>
      </w:r>
    </w:p>
    <w:p w:rsidR="00464FB1" w:rsidRPr="007F7BED" w:rsidRDefault="00464FB1" w:rsidP="00464FB1">
      <w:pPr>
        <w:pStyle w:val="af1"/>
        <w:numPr>
          <w:ilvl w:val="2"/>
          <w:numId w:val="23"/>
        </w:numPr>
        <w:tabs>
          <w:tab w:val="left" w:pos="-1639"/>
          <w:tab w:val="left" w:pos="848"/>
          <w:tab w:val="left" w:pos="8313"/>
        </w:tabs>
        <w:overflowPunct w:val="0"/>
        <w:autoSpaceDE w:val="0"/>
        <w:autoSpaceDN w:val="0"/>
        <w:adjustRightInd w:val="0"/>
        <w:spacing w:before="120" w:after="120" w:line="360" w:lineRule="auto"/>
        <w:textAlignment w:val="baseline"/>
        <w:outlineLvl w:val="0"/>
        <w:rPr>
          <w:rFonts w:cs="David"/>
          <w:szCs w:val="24"/>
        </w:rPr>
      </w:pPr>
      <w:r w:rsidRPr="007F7BED">
        <w:rPr>
          <w:rFonts w:cs="David"/>
          <w:szCs w:val="24"/>
          <w:rtl/>
        </w:rPr>
        <w:t xml:space="preserve">נספח </w:t>
      </w:r>
      <w:r w:rsidRPr="007F7BED">
        <w:rPr>
          <w:rFonts w:cs="David" w:hint="cs"/>
          <w:szCs w:val="24"/>
          <w:rtl/>
        </w:rPr>
        <w:t>ח</w:t>
      </w:r>
      <w:r w:rsidRPr="007F7BED">
        <w:rPr>
          <w:rFonts w:cs="David"/>
          <w:szCs w:val="24"/>
          <w:rtl/>
        </w:rPr>
        <w:t>' - התחייבות להעדר ניגוד עניינים</w:t>
      </w:r>
    </w:p>
    <w:p w:rsidR="00464FB1" w:rsidRPr="007F7BED" w:rsidRDefault="00464FB1" w:rsidP="00464FB1">
      <w:pPr>
        <w:pStyle w:val="af1"/>
        <w:numPr>
          <w:ilvl w:val="2"/>
          <w:numId w:val="23"/>
        </w:numPr>
        <w:tabs>
          <w:tab w:val="left" w:pos="-1639"/>
          <w:tab w:val="left" w:pos="848"/>
          <w:tab w:val="left" w:pos="8313"/>
        </w:tabs>
        <w:overflowPunct w:val="0"/>
        <w:autoSpaceDE w:val="0"/>
        <w:autoSpaceDN w:val="0"/>
        <w:adjustRightInd w:val="0"/>
        <w:spacing w:before="120" w:after="120" w:line="360" w:lineRule="auto"/>
        <w:textAlignment w:val="baseline"/>
        <w:outlineLvl w:val="0"/>
        <w:rPr>
          <w:rFonts w:cs="David"/>
          <w:szCs w:val="24"/>
        </w:rPr>
      </w:pPr>
      <w:r w:rsidRPr="007F7BED">
        <w:rPr>
          <w:rFonts w:cs="David"/>
          <w:szCs w:val="24"/>
          <w:rtl/>
        </w:rPr>
        <w:t xml:space="preserve">נספח </w:t>
      </w:r>
      <w:r w:rsidRPr="007F7BED">
        <w:rPr>
          <w:rFonts w:cs="David" w:hint="cs"/>
          <w:szCs w:val="24"/>
          <w:rtl/>
        </w:rPr>
        <w:t>ט</w:t>
      </w:r>
      <w:r w:rsidRPr="007F7BED">
        <w:rPr>
          <w:rFonts w:cs="David"/>
          <w:szCs w:val="24"/>
          <w:rtl/>
        </w:rPr>
        <w:t>' - נוסח ערבות ביצוע</w:t>
      </w:r>
    </w:p>
    <w:p w:rsidR="00464FB1" w:rsidRPr="007F7BED" w:rsidRDefault="00464FB1" w:rsidP="00464FB1">
      <w:pPr>
        <w:pStyle w:val="af1"/>
        <w:numPr>
          <w:ilvl w:val="2"/>
          <w:numId w:val="23"/>
        </w:numPr>
        <w:tabs>
          <w:tab w:val="left" w:pos="-1639"/>
          <w:tab w:val="left" w:pos="848"/>
          <w:tab w:val="left" w:pos="8313"/>
        </w:tabs>
        <w:overflowPunct w:val="0"/>
        <w:autoSpaceDE w:val="0"/>
        <w:autoSpaceDN w:val="0"/>
        <w:adjustRightInd w:val="0"/>
        <w:spacing w:before="120" w:after="120" w:line="360" w:lineRule="auto"/>
        <w:textAlignment w:val="baseline"/>
        <w:outlineLvl w:val="0"/>
        <w:rPr>
          <w:rFonts w:cs="David"/>
          <w:szCs w:val="24"/>
        </w:rPr>
      </w:pPr>
      <w:r w:rsidRPr="007F7BED">
        <w:rPr>
          <w:rFonts w:cs="David"/>
          <w:szCs w:val="24"/>
          <w:rtl/>
        </w:rPr>
        <w:t>נספח י' - נוסח ערבות השתתפות במכרז</w:t>
      </w:r>
    </w:p>
    <w:p w:rsidR="00464FB1" w:rsidRPr="007F7BED" w:rsidRDefault="00464FB1" w:rsidP="00464FB1">
      <w:pPr>
        <w:pStyle w:val="af1"/>
        <w:numPr>
          <w:ilvl w:val="2"/>
          <w:numId w:val="23"/>
        </w:numPr>
        <w:tabs>
          <w:tab w:val="left" w:pos="-1639"/>
          <w:tab w:val="left" w:pos="848"/>
          <w:tab w:val="left" w:pos="8313"/>
        </w:tabs>
        <w:overflowPunct w:val="0"/>
        <w:autoSpaceDE w:val="0"/>
        <w:autoSpaceDN w:val="0"/>
        <w:adjustRightInd w:val="0"/>
        <w:spacing w:before="120" w:after="120" w:line="360" w:lineRule="auto"/>
        <w:textAlignment w:val="baseline"/>
        <w:outlineLvl w:val="0"/>
        <w:rPr>
          <w:rFonts w:cs="David"/>
          <w:szCs w:val="24"/>
        </w:rPr>
      </w:pPr>
      <w:r w:rsidRPr="007F7BED">
        <w:rPr>
          <w:rFonts w:cs="David"/>
          <w:szCs w:val="24"/>
          <w:rtl/>
        </w:rPr>
        <w:t>נספח י</w:t>
      </w:r>
      <w:r w:rsidRPr="007F7BED">
        <w:rPr>
          <w:rFonts w:cs="David" w:hint="cs"/>
          <w:szCs w:val="24"/>
          <w:rtl/>
        </w:rPr>
        <w:t>א</w:t>
      </w:r>
      <w:r w:rsidRPr="007F7BED">
        <w:rPr>
          <w:rFonts w:cs="David"/>
          <w:szCs w:val="24"/>
          <w:rtl/>
        </w:rPr>
        <w:t>' - אישור קיום ביטוחים</w:t>
      </w:r>
    </w:p>
    <w:p w:rsidR="00464FB1" w:rsidRPr="007F7BED" w:rsidRDefault="00464FB1" w:rsidP="00464FB1">
      <w:pPr>
        <w:pStyle w:val="af1"/>
        <w:numPr>
          <w:ilvl w:val="2"/>
          <w:numId w:val="23"/>
        </w:numPr>
        <w:tabs>
          <w:tab w:val="left" w:pos="-1639"/>
          <w:tab w:val="left" w:pos="848"/>
          <w:tab w:val="left" w:pos="8313"/>
        </w:tabs>
        <w:overflowPunct w:val="0"/>
        <w:autoSpaceDE w:val="0"/>
        <w:autoSpaceDN w:val="0"/>
        <w:adjustRightInd w:val="0"/>
        <w:spacing w:before="120" w:after="120" w:line="360" w:lineRule="auto"/>
        <w:textAlignment w:val="baseline"/>
        <w:outlineLvl w:val="0"/>
        <w:rPr>
          <w:rFonts w:cs="David"/>
          <w:szCs w:val="24"/>
        </w:rPr>
      </w:pPr>
      <w:r w:rsidRPr="007F7BED">
        <w:rPr>
          <w:rFonts w:cs="David"/>
          <w:szCs w:val="24"/>
          <w:rtl/>
        </w:rPr>
        <w:t>נספח י</w:t>
      </w:r>
      <w:r w:rsidRPr="007F7BED">
        <w:rPr>
          <w:rFonts w:cs="David" w:hint="cs"/>
          <w:szCs w:val="24"/>
          <w:rtl/>
        </w:rPr>
        <w:t>ב</w:t>
      </w:r>
      <w:r w:rsidRPr="007F7BED">
        <w:rPr>
          <w:rFonts w:cs="David"/>
          <w:szCs w:val="24"/>
          <w:rtl/>
        </w:rPr>
        <w:t>' – הוראת תכ"מ – 13.9.2</w:t>
      </w:r>
    </w:p>
    <w:p w:rsidR="00464FB1" w:rsidRPr="007F7BED" w:rsidRDefault="00464FB1" w:rsidP="00464FB1">
      <w:pPr>
        <w:pStyle w:val="af1"/>
        <w:numPr>
          <w:ilvl w:val="2"/>
          <w:numId w:val="23"/>
        </w:numPr>
        <w:tabs>
          <w:tab w:val="left" w:pos="-1639"/>
          <w:tab w:val="left" w:pos="848"/>
          <w:tab w:val="left" w:pos="8313"/>
        </w:tabs>
        <w:overflowPunct w:val="0"/>
        <w:autoSpaceDE w:val="0"/>
        <w:autoSpaceDN w:val="0"/>
        <w:adjustRightInd w:val="0"/>
        <w:spacing w:before="120" w:after="120" w:line="360" w:lineRule="auto"/>
        <w:textAlignment w:val="baseline"/>
        <w:outlineLvl w:val="0"/>
        <w:rPr>
          <w:rFonts w:cs="David"/>
          <w:szCs w:val="24"/>
        </w:rPr>
      </w:pPr>
      <w:r w:rsidRPr="007F7BED">
        <w:rPr>
          <w:rFonts w:cs="David"/>
          <w:szCs w:val="24"/>
          <w:rtl/>
        </w:rPr>
        <w:t>נספח י</w:t>
      </w:r>
      <w:r w:rsidRPr="007F7BED">
        <w:rPr>
          <w:rFonts w:cs="David" w:hint="cs"/>
          <w:szCs w:val="24"/>
          <w:rtl/>
        </w:rPr>
        <w:t>ג</w:t>
      </w:r>
      <w:r w:rsidRPr="007F7BED">
        <w:rPr>
          <w:rFonts w:cs="David"/>
          <w:szCs w:val="24"/>
          <w:rtl/>
        </w:rPr>
        <w:t>' – רשימת מתקני משרד האוצר עבור שירותים לפי סעיף 1.2</w:t>
      </w:r>
    </w:p>
    <w:p w:rsidR="00464FB1" w:rsidRDefault="00464FB1" w:rsidP="00464FB1">
      <w:pPr>
        <w:pStyle w:val="af1"/>
        <w:numPr>
          <w:ilvl w:val="2"/>
          <w:numId w:val="23"/>
        </w:numPr>
        <w:tabs>
          <w:tab w:val="left" w:pos="-1639"/>
          <w:tab w:val="left" w:pos="848"/>
          <w:tab w:val="left" w:pos="8313"/>
        </w:tabs>
        <w:overflowPunct w:val="0"/>
        <w:autoSpaceDE w:val="0"/>
        <w:autoSpaceDN w:val="0"/>
        <w:adjustRightInd w:val="0"/>
        <w:spacing w:before="120" w:after="120" w:line="360" w:lineRule="auto"/>
        <w:textAlignment w:val="baseline"/>
        <w:outlineLvl w:val="0"/>
        <w:rPr>
          <w:rFonts w:cs="David"/>
          <w:szCs w:val="24"/>
        </w:rPr>
      </w:pPr>
      <w:r w:rsidRPr="007F7BED">
        <w:rPr>
          <w:rFonts w:cs="David"/>
          <w:szCs w:val="24"/>
          <w:rtl/>
        </w:rPr>
        <w:t xml:space="preserve">נספח </w:t>
      </w:r>
      <w:r w:rsidRPr="007F7BED">
        <w:rPr>
          <w:rFonts w:cs="David" w:hint="cs"/>
          <w:szCs w:val="24"/>
          <w:rtl/>
        </w:rPr>
        <w:t>יד</w:t>
      </w:r>
      <w:r w:rsidRPr="007F7BED">
        <w:rPr>
          <w:rFonts w:cs="David"/>
          <w:szCs w:val="24"/>
          <w:rtl/>
        </w:rPr>
        <w:t>' – רשימת כלל מתקני משרד האוצר</w:t>
      </w:r>
    </w:p>
    <w:p w:rsidR="00464FB1" w:rsidRPr="007F7BED" w:rsidRDefault="00464FB1" w:rsidP="00464FB1">
      <w:pPr>
        <w:pStyle w:val="af1"/>
        <w:tabs>
          <w:tab w:val="left" w:pos="-1639"/>
          <w:tab w:val="left" w:pos="848"/>
          <w:tab w:val="left" w:pos="8313"/>
        </w:tabs>
        <w:overflowPunct w:val="0"/>
        <w:autoSpaceDE w:val="0"/>
        <w:autoSpaceDN w:val="0"/>
        <w:adjustRightInd w:val="0"/>
        <w:spacing w:before="120" w:after="120" w:line="360" w:lineRule="auto"/>
        <w:ind w:left="2214"/>
        <w:textAlignment w:val="baseline"/>
        <w:outlineLvl w:val="0"/>
        <w:rPr>
          <w:rFonts w:cs="David"/>
          <w:szCs w:val="24"/>
        </w:rPr>
      </w:pPr>
    </w:p>
    <w:p w:rsidR="00464FB1" w:rsidRPr="00D006D8" w:rsidRDefault="00464FB1" w:rsidP="00464FB1">
      <w:pPr>
        <w:numPr>
          <w:ilvl w:val="1"/>
          <w:numId w:val="15"/>
        </w:numPr>
        <w:tabs>
          <w:tab w:val="left" w:pos="283"/>
          <w:tab w:val="left" w:pos="848"/>
          <w:tab w:val="num" w:pos="881"/>
        </w:tabs>
        <w:overflowPunct w:val="0"/>
        <w:autoSpaceDE w:val="0"/>
        <w:autoSpaceDN w:val="0"/>
        <w:adjustRightInd w:val="0"/>
        <w:spacing w:before="120" w:after="120" w:line="360" w:lineRule="auto"/>
        <w:ind w:left="848" w:right="283" w:hanging="597"/>
        <w:jc w:val="both"/>
        <w:textAlignment w:val="baseline"/>
        <w:outlineLvl w:val="0"/>
        <w:rPr>
          <w:rFonts w:cs="David"/>
          <w:caps/>
          <w:spacing w:val="15"/>
        </w:rPr>
      </w:pPr>
      <w:r w:rsidRPr="00D006D8">
        <w:rPr>
          <w:rFonts w:cs="David" w:hint="cs"/>
          <w:b/>
          <w:bCs/>
          <w:caps/>
          <w:spacing w:val="15"/>
          <w:rtl/>
        </w:rPr>
        <w:t>הגדרות</w:t>
      </w:r>
      <w:r w:rsidRPr="00D006D8">
        <w:rPr>
          <w:rFonts w:cs="David" w:hint="cs"/>
          <w:caps/>
          <w:spacing w:val="15"/>
          <w:rtl/>
        </w:rPr>
        <w:t>:</w:t>
      </w:r>
    </w:p>
    <w:p w:rsidR="00464FB1" w:rsidRPr="007856E1" w:rsidRDefault="00464FB1" w:rsidP="00464FB1">
      <w:pPr>
        <w:tabs>
          <w:tab w:val="left" w:pos="283"/>
          <w:tab w:val="left" w:pos="848"/>
          <w:tab w:val="num" w:pos="1062"/>
        </w:tabs>
        <w:overflowPunct w:val="0"/>
        <w:autoSpaceDE w:val="0"/>
        <w:autoSpaceDN w:val="0"/>
        <w:adjustRightInd w:val="0"/>
        <w:spacing w:before="120" w:after="120" w:line="360" w:lineRule="auto"/>
        <w:ind w:left="848" w:right="283"/>
        <w:jc w:val="both"/>
        <w:textAlignment w:val="baseline"/>
        <w:outlineLvl w:val="0"/>
        <w:rPr>
          <w:rFonts w:cs="David"/>
          <w:sz w:val="24"/>
          <w:rtl/>
          <w:lang w:eastAsia="he-IL"/>
        </w:rPr>
      </w:pPr>
      <w:r w:rsidRPr="007856E1">
        <w:rPr>
          <w:rFonts w:cs="David"/>
          <w:sz w:val="24"/>
          <w:rtl/>
          <w:lang w:eastAsia="he-IL"/>
        </w:rPr>
        <w:t xml:space="preserve">בהסכם זה תהיה למונחים הבאים המשמעות המופיעה לצידם: </w:t>
      </w:r>
    </w:p>
    <w:p w:rsidR="00464FB1" w:rsidRPr="00D006D8" w:rsidRDefault="00464FB1" w:rsidP="00464FB1">
      <w:pPr>
        <w:spacing w:before="240" w:after="60" w:line="360" w:lineRule="auto"/>
        <w:ind w:left="1985" w:hanging="1130"/>
        <w:outlineLvl w:val="1"/>
        <w:rPr>
          <w:rFonts w:cs="David"/>
          <w:b/>
          <w:bCs/>
          <w:i/>
          <w:sz w:val="24"/>
          <w:rtl/>
          <w:lang w:eastAsia="he-IL"/>
        </w:rPr>
      </w:pPr>
      <w:r w:rsidRPr="00D006D8">
        <w:rPr>
          <w:rFonts w:cs="David" w:hint="cs"/>
          <w:b/>
          <w:bCs/>
          <w:i/>
          <w:sz w:val="24"/>
          <w:rtl/>
          <w:lang w:eastAsia="he-IL"/>
        </w:rPr>
        <w:t xml:space="preserve">"היועץ" </w:t>
      </w:r>
      <w:r w:rsidRPr="00D006D8">
        <w:rPr>
          <w:rFonts w:cs="David"/>
          <w:b/>
          <w:bCs/>
          <w:i/>
          <w:sz w:val="24"/>
          <w:rtl/>
          <w:lang w:eastAsia="he-IL"/>
        </w:rPr>
        <w:t>–</w:t>
      </w:r>
      <w:r w:rsidRPr="00D006D8">
        <w:rPr>
          <w:rFonts w:cs="David" w:hint="cs"/>
          <w:b/>
          <w:bCs/>
          <w:i/>
          <w:sz w:val="24"/>
          <w:rtl/>
          <w:lang w:eastAsia="he-IL"/>
        </w:rPr>
        <w:tab/>
      </w:r>
      <w:r w:rsidRPr="00D006D8">
        <w:rPr>
          <w:rFonts w:cs="David" w:hint="cs"/>
          <w:i/>
          <w:sz w:val="24"/>
          <w:rtl/>
          <w:lang w:eastAsia="he-IL"/>
        </w:rPr>
        <w:t>היועץ וכל נותן שירותים לפי הסכם זה מטעמו</w:t>
      </w:r>
      <w:r w:rsidRPr="00D006D8">
        <w:rPr>
          <w:rFonts w:cs="David"/>
          <w:i/>
          <w:sz w:val="24"/>
          <w:rtl/>
          <w:lang w:eastAsia="he-IL"/>
        </w:rPr>
        <w:t xml:space="preserve"> , </w:t>
      </w:r>
      <w:r w:rsidRPr="00D006D8">
        <w:rPr>
          <w:rFonts w:cs="David" w:hint="cs"/>
          <w:i/>
          <w:sz w:val="24"/>
          <w:rtl/>
          <w:lang w:eastAsia="he-IL"/>
        </w:rPr>
        <w:t>ו</w:t>
      </w:r>
      <w:r w:rsidRPr="00D006D8">
        <w:rPr>
          <w:rFonts w:cs="David"/>
          <w:i/>
          <w:sz w:val="24"/>
          <w:rtl/>
          <w:lang w:eastAsia="he-IL"/>
        </w:rPr>
        <w:t>כל יועץ שבכוונתו להסתייע בו לצורך</w:t>
      </w:r>
      <w:r w:rsidRPr="00D006D8">
        <w:rPr>
          <w:rFonts w:cs="David" w:hint="cs"/>
          <w:i/>
          <w:sz w:val="24"/>
          <w:rtl/>
          <w:lang w:eastAsia="he-IL"/>
        </w:rPr>
        <w:t xml:space="preserve"> </w:t>
      </w:r>
      <w:r w:rsidRPr="00D006D8">
        <w:rPr>
          <w:rFonts w:cs="David"/>
          <w:i/>
          <w:sz w:val="24"/>
          <w:rtl/>
          <w:lang w:eastAsia="he-IL"/>
        </w:rPr>
        <w:t>מתן השירותים, גם אם אינו מועסק ישירות על יד</w:t>
      </w:r>
      <w:r w:rsidRPr="00D006D8">
        <w:rPr>
          <w:rFonts w:cs="David" w:hint="cs"/>
          <w:i/>
          <w:sz w:val="24"/>
          <w:rtl/>
          <w:lang w:eastAsia="he-IL"/>
        </w:rPr>
        <w:t>ו</w:t>
      </w:r>
      <w:r w:rsidRPr="00D006D8">
        <w:rPr>
          <w:rFonts w:cs="David"/>
          <w:i/>
          <w:sz w:val="24"/>
          <w:rtl/>
          <w:lang w:eastAsia="he-IL"/>
        </w:rPr>
        <w:t>.</w:t>
      </w:r>
    </w:p>
    <w:p w:rsidR="00464FB1" w:rsidRPr="004A072D" w:rsidRDefault="00464FB1" w:rsidP="004A072D">
      <w:pPr>
        <w:spacing w:before="240" w:after="60" w:line="360" w:lineRule="auto"/>
        <w:ind w:left="855"/>
        <w:outlineLvl w:val="1"/>
        <w:rPr>
          <w:rFonts w:cs="David"/>
          <w:i/>
          <w:sz w:val="24"/>
          <w:rtl/>
          <w:lang w:eastAsia="he-IL"/>
        </w:rPr>
      </w:pPr>
      <w:r w:rsidRPr="00D006D8">
        <w:rPr>
          <w:rFonts w:cs="David"/>
          <w:b/>
          <w:bCs/>
          <w:i/>
          <w:sz w:val="24"/>
          <w:rtl/>
          <w:lang w:eastAsia="he-IL"/>
        </w:rPr>
        <w:t>"השירותים" או "שרותי הייעוץ"–</w:t>
      </w:r>
      <w:r w:rsidRPr="00D006D8">
        <w:rPr>
          <w:rFonts w:cs="David" w:hint="cs"/>
          <w:b/>
          <w:bCs/>
          <w:i/>
          <w:sz w:val="24"/>
          <w:rtl/>
          <w:lang w:eastAsia="he-IL"/>
        </w:rPr>
        <w:t xml:space="preserve"> </w:t>
      </w:r>
      <w:r w:rsidRPr="00D006D8">
        <w:rPr>
          <w:rFonts w:cs="David"/>
          <w:i/>
          <w:sz w:val="24"/>
          <w:rtl/>
          <w:lang w:eastAsia="he-IL"/>
        </w:rPr>
        <w:t>שירותי ייעוץ בתחום החשמל במשרד האוצר</w:t>
      </w:r>
      <w:r w:rsidRPr="00D006D8">
        <w:rPr>
          <w:rFonts w:cs="David" w:hint="cs"/>
          <w:i/>
          <w:sz w:val="24"/>
          <w:rtl/>
          <w:lang w:eastAsia="he-IL"/>
        </w:rPr>
        <w:t xml:space="preserve">, כמפורט בסעיפי </w:t>
      </w:r>
      <w:r>
        <w:rPr>
          <w:rFonts w:cs="David" w:hint="cs"/>
          <w:i/>
          <w:sz w:val="24"/>
          <w:rtl/>
          <w:lang w:eastAsia="he-IL"/>
        </w:rPr>
        <w:t xml:space="preserve">  </w:t>
      </w:r>
      <w:r w:rsidR="004A072D">
        <w:rPr>
          <w:rFonts w:cs="David" w:hint="cs"/>
          <w:i/>
          <w:sz w:val="24"/>
          <w:rtl/>
          <w:lang w:eastAsia="he-IL"/>
        </w:rPr>
        <w:t xml:space="preserve">                   </w:t>
      </w:r>
      <w:r w:rsidRPr="00D006D8">
        <w:rPr>
          <w:rFonts w:cs="David" w:hint="cs"/>
          <w:i/>
          <w:sz w:val="24"/>
          <w:rtl/>
          <w:lang w:eastAsia="he-IL"/>
        </w:rPr>
        <w:t>המכרז.</w:t>
      </w:r>
    </w:p>
    <w:p w:rsidR="00464FB1" w:rsidRPr="00D006D8" w:rsidRDefault="00464FB1" w:rsidP="00464FB1">
      <w:pPr>
        <w:spacing w:before="240" w:after="60" w:line="360" w:lineRule="auto"/>
        <w:ind w:left="1985" w:hanging="1130"/>
        <w:outlineLvl w:val="1"/>
        <w:rPr>
          <w:rFonts w:cs="David"/>
          <w:b/>
          <w:bCs/>
          <w:i/>
          <w:sz w:val="24"/>
          <w:rtl/>
          <w:lang w:eastAsia="he-IL"/>
        </w:rPr>
      </w:pPr>
      <w:r w:rsidRPr="00D006D8">
        <w:rPr>
          <w:rFonts w:cs="David" w:hint="cs"/>
          <w:b/>
          <w:bCs/>
          <w:i/>
          <w:sz w:val="24"/>
          <w:rtl/>
          <w:lang w:eastAsia="he-IL"/>
        </w:rPr>
        <w:t>"</w:t>
      </w:r>
      <w:r w:rsidRPr="00D006D8">
        <w:rPr>
          <w:rFonts w:cs="David" w:hint="eastAsia"/>
          <w:b/>
          <w:bCs/>
          <w:i/>
          <w:sz w:val="24"/>
          <w:rtl/>
          <w:lang w:eastAsia="he-IL"/>
        </w:rPr>
        <w:t>אש</w:t>
      </w:r>
      <w:r w:rsidRPr="00D006D8">
        <w:rPr>
          <w:rFonts w:cs="David" w:hint="cs"/>
          <w:b/>
          <w:bCs/>
          <w:i/>
          <w:sz w:val="24"/>
          <w:rtl/>
          <w:lang w:eastAsia="he-IL"/>
        </w:rPr>
        <w:t>ת</w:t>
      </w:r>
      <w:r w:rsidRPr="00D006D8">
        <w:rPr>
          <w:rFonts w:cs="David"/>
          <w:b/>
          <w:bCs/>
          <w:i/>
          <w:sz w:val="24"/>
          <w:rtl/>
          <w:lang w:eastAsia="he-IL"/>
        </w:rPr>
        <w:t xml:space="preserve"> </w:t>
      </w:r>
      <w:r w:rsidRPr="00D006D8">
        <w:rPr>
          <w:rFonts w:cs="David" w:hint="eastAsia"/>
          <w:b/>
          <w:bCs/>
          <w:i/>
          <w:sz w:val="24"/>
          <w:rtl/>
          <w:lang w:eastAsia="he-IL"/>
        </w:rPr>
        <w:t>הקשר</w:t>
      </w:r>
      <w:r w:rsidRPr="00D006D8">
        <w:rPr>
          <w:rFonts w:cs="David" w:hint="cs"/>
          <w:b/>
          <w:bCs/>
          <w:i/>
          <w:sz w:val="24"/>
          <w:rtl/>
          <w:lang w:eastAsia="he-IL"/>
        </w:rPr>
        <w:t xml:space="preserve">" </w:t>
      </w:r>
      <w:r w:rsidRPr="00D006D8">
        <w:rPr>
          <w:rFonts w:cs="David"/>
          <w:b/>
          <w:bCs/>
          <w:i/>
          <w:sz w:val="24"/>
          <w:rtl/>
          <w:lang w:eastAsia="he-IL"/>
        </w:rPr>
        <w:t>–</w:t>
      </w:r>
      <w:r w:rsidRPr="00D006D8">
        <w:rPr>
          <w:rFonts w:cs="David" w:hint="cs"/>
          <w:b/>
          <w:bCs/>
          <w:i/>
          <w:sz w:val="24"/>
          <w:rtl/>
          <w:lang w:eastAsia="he-IL"/>
        </w:rPr>
        <w:t xml:space="preserve"> </w:t>
      </w:r>
      <w:r w:rsidRPr="00D006D8">
        <w:rPr>
          <w:rFonts w:cs="David" w:hint="cs"/>
          <w:i/>
          <w:sz w:val="24"/>
          <w:rtl/>
          <w:lang w:eastAsia="he-IL"/>
        </w:rPr>
        <w:t>גב' אסנת תורג'מן, מרכזת תיאום ובקרה, או מי שיתמנה על ידי המזמין במקומה. אשת הקשר תהא אחראית לפיקוח על עבודת היועץ וביצועה באיכות הנדרשת ולאור התנאים המנויים במסמכי המכרז. אשת הקשר תהא רשאי ליתן ליועץ הנחיות הנוגעות למתן השירותים.</w:t>
      </w:r>
    </w:p>
    <w:p w:rsidR="00464FB1" w:rsidRPr="00D006D8" w:rsidRDefault="00464FB1" w:rsidP="00464FB1">
      <w:pPr>
        <w:spacing w:before="240" w:after="60" w:line="360" w:lineRule="auto"/>
        <w:ind w:left="1985" w:hanging="1130"/>
        <w:outlineLvl w:val="1"/>
        <w:rPr>
          <w:rFonts w:cs="David"/>
          <w:b/>
          <w:bCs/>
          <w:i/>
          <w:sz w:val="24"/>
          <w:rtl/>
          <w:lang w:eastAsia="he-IL"/>
        </w:rPr>
      </w:pPr>
      <w:r w:rsidRPr="00D006D8">
        <w:rPr>
          <w:rFonts w:cs="David"/>
          <w:b/>
          <w:bCs/>
          <w:i/>
          <w:sz w:val="24"/>
          <w:rtl/>
          <w:lang w:eastAsia="he-IL"/>
        </w:rPr>
        <w:t>"מידע" –</w:t>
      </w:r>
      <w:r w:rsidRPr="00D006D8">
        <w:rPr>
          <w:rFonts w:cs="David" w:hint="cs"/>
          <w:b/>
          <w:bCs/>
          <w:i/>
          <w:sz w:val="24"/>
          <w:rtl/>
          <w:lang w:eastAsia="he-IL"/>
        </w:rPr>
        <w:t xml:space="preserve"> </w:t>
      </w:r>
      <w:r w:rsidRPr="00D006D8">
        <w:rPr>
          <w:rFonts w:cs="David" w:hint="cs"/>
          <w:i/>
          <w:sz w:val="24"/>
          <w:rtl/>
          <w:lang w:eastAsia="he-IL"/>
        </w:rPr>
        <w:tab/>
      </w:r>
      <w:r w:rsidRPr="00D006D8">
        <w:rPr>
          <w:rFonts w:cs="David"/>
          <w:i/>
          <w:sz w:val="24"/>
          <w:rtl/>
          <w:lang w:eastAsia="he-IL"/>
        </w:rPr>
        <w:t>כל מידע (</w:t>
      </w:r>
      <w:r w:rsidRPr="00D006D8">
        <w:rPr>
          <w:rFonts w:cs="David"/>
          <w:i/>
          <w:sz w:val="24"/>
          <w:lang w:eastAsia="he-IL"/>
        </w:rPr>
        <w:t>Information</w:t>
      </w:r>
      <w:r w:rsidRPr="00D006D8">
        <w:rPr>
          <w:rFonts w:cs="David"/>
          <w:i/>
          <w:sz w:val="24"/>
          <w:rtl/>
          <w:lang w:eastAsia="he-IL"/>
        </w:rPr>
        <w:t>), ידע (</w:t>
      </w:r>
      <w:r w:rsidRPr="00D006D8">
        <w:rPr>
          <w:rFonts w:cs="David"/>
          <w:i/>
          <w:sz w:val="24"/>
          <w:lang w:eastAsia="he-IL"/>
        </w:rPr>
        <w:t>Know-How</w:t>
      </w:r>
      <w:r w:rsidRPr="00D006D8">
        <w:rPr>
          <w:rFonts w:cs="David"/>
          <w:i/>
          <w:sz w:val="24"/>
          <w:rtl/>
          <w:lang w:eastAsia="he-IL"/>
        </w:rPr>
        <w:t xml:space="preserve">), ידיעה, מסמך, תכתובת, תוכנית, נתון, מודל, חוות דעת, מסקנה וכל דבר אחר כיוצ"ב הקשור במתן </w:t>
      </w:r>
      <w:r w:rsidRPr="00D006D8">
        <w:rPr>
          <w:rFonts w:cs="David" w:hint="cs"/>
          <w:i/>
          <w:sz w:val="24"/>
          <w:rtl/>
          <w:lang w:eastAsia="he-IL"/>
        </w:rPr>
        <w:t>ה</w:t>
      </w:r>
      <w:r w:rsidRPr="00D006D8">
        <w:rPr>
          <w:rFonts w:cs="David"/>
          <w:i/>
          <w:sz w:val="24"/>
          <w:rtl/>
          <w:lang w:eastAsia="he-IL"/>
        </w:rPr>
        <w:t>שירותי</w:t>
      </w:r>
      <w:r w:rsidRPr="00D006D8">
        <w:rPr>
          <w:rFonts w:cs="David" w:hint="cs"/>
          <w:i/>
          <w:sz w:val="24"/>
          <w:rtl/>
          <w:lang w:eastAsia="he-IL"/>
        </w:rPr>
        <w:t>ם</w:t>
      </w:r>
      <w:r w:rsidRPr="00D006D8">
        <w:rPr>
          <w:rFonts w:cs="David"/>
          <w:i/>
          <w:sz w:val="24"/>
          <w:rtl/>
          <w:lang w:eastAsia="he-IL"/>
        </w:rPr>
        <w:t xml:space="preserve"> בין בכתב ובין בע"פ ו/או בכל צורה או דרך של שימור ידיעות בצורה חשמלית ו/או אלקטרונית ו/או אופטית ו/או מגנטית ו/או אחרת, הקשורים ו/או הנוגעים למתן שירותי</w:t>
      </w:r>
      <w:r w:rsidRPr="00D006D8">
        <w:rPr>
          <w:rFonts w:cs="David" w:hint="cs"/>
          <w:i/>
          <w:sz w:val="24"/>
          <w:rtl/>
          <w:lang w:eastAsia="he-IL"/>
        </w:rPr>
        <w:t xml:space="preserve"> הייעוץ, אשר אינו מצוי</w:t>
      </w:r>
      <w:r w:rsidRPr="00D006D8">
        <w:rPr>
          <w:rFonts w:cs="David" w:hint="cs"/>
          <w:b/>
          <w:bCs/>
          <w:i/>
          <w:sz w:val="24"/>
          <w:rtl/>
          <w:lang w:eastAsia="he-IL"/>
        </w:rPr>
        <w:t xml:space="preserve"> בנחלת הכלל. </w:t>
      </w:r>
    </w:p>
    <w:p w:rsidR="00464FB1" w:rsidRPr="00D006D8" w:rsidRDefault="00464FB1" w:rsidP="00464FB1">
      <w:pPr>
        <w:widowControl/>
        <w:overflowPunct w:val="0"/>
        <w:autoSpaceDE w:val="0"/>
        <w:autoSpaceDN w:val="0"/>
        <w:adjustRightInd w:val="0"/>
        <w:spacing w:line="360" w:lineRule="auto"/>
        <w:ind w:left="1985" w:hanging="1933"/>
        <w:jc w:val="both"/>
        <w:textAlignment w:val="baseline"/>
        <w:rPr>
          <w:rFonts w:cs="David"/>
          <w:sz w:val="24"/>
          <w:rtl/>
          <w:lang w:eastAsia="he-IL"/>
        </w:rPr>
      </w:pPr>
    </w:p>
    <w:p w:rsidR="00464FB1" w:rsidRPr="00D006D8" w:rsidRDefault="00464FB1" w:rsidP="00464FB1">
      <w:pPr>
        <w:widowControl/>
        <w:overflowPunct w:val="0"/>
        <w:autoSpaceDE w:val="0"/>
        <w:autoSpaceDN w:val="0"/>
        <w:adjustRightInd w:val="0"/>
        <w:spacing w:line="360" w:lineRule="auto"/>
        <w:ind w:left="1985" w:hanging="1933"/>
        <w:jc w:val="both"/>
        <w:textAlignment w:val="baseline"/>
        <w:rPr>
          <w:rFonts w:cs="David"/>
          <w:sz w:val="24"/>
          <w:rtl/>
          <w:lang w:eastAsia="he-IL"/>
        </w:rPr>
      </w:pPr>
      <w:r w:rsidRPr="00D006D8">
        <w:rPr>
          <w:rFonts w:cs="David"/>
          <w:b/>
          <w:bCs/>
          <w:sz w:val="24"/>
          <w:rtl/>
          <w:lang w:eastAsia="he-IL"/>
        </w:rPr>
        <w:t>"סודות מקצועיים"</w:t>
      </w:r>
      <w:r w:rsidRPr="00D006D8">
        <w:rPr>
          <w:rFonts w:cs="David" w:hint="cs"/>
          <w:sz w:val="24"/>
          <w:rtl/>
          <w:lang w:eastAsia="he-IL"/>
        </w:rPr>
        <w:t xml:space="preserve"> </w:t>
      </w:r>
      <w:r w:rsidRPr="00D006D8">
        <w:rPr>
          <w:rFonts w:cs="David"/>
          <w:sz w:val="24"/>
          <w:rtl/>
          <w:lang w:eastAsia="he-IL"/>
        </w:rPr>
        <w:t>–</w:t>
      </w:r>
      <w:r w:rsidRPr="00D006D8">
        <w:rPr>
          <w:rFonts w:cs="David" w:hint="cs"/>
          <w:sz w:val="24"/>
          <w:rtl/>
          <w:lang w:eastAsia="he-IL"/>
        </w:rPr>
        <w:t xml:space="preserve"> </w:t>
      </w:r>
      <w:r w:rsidRPr="00D006D8">
        <w:rPr>
          <w:rFonts w:cs="David"/>
          <w:sz w:val="24"/>
          <w:rtl/>
          <w:lang w:eastAsia="he-IL"/>
        </w:rPr>
        <w:t>כל מידע אשר יגיע לידי הספק בקשר למתן שירותי</w:t>
      </w:r>
      <w:r w:rsidRPr="00D006D8">
        <w:rPr>
          <w:rFonts w:cs="David" w:hint="cs"/>
          <w:sz w:val="24"/>
          <w:rtl/>
          <w:lang w:eastAsia="he-IL"/>
        </w:rPr>
        <w:t xml:space="preserve"> הייעוץ</w:t>
      </w:r>
      <w:r w:rsidRPr="00D006D8">
        <w:rPr>
          <w:rFonts w:cs="David"/>
          <w:sz w:val="24"/>
          <w:rtl/>
          <w:lang w:eastAsia="he-IL"/>
        </w:rPr>
        <w:t xml:space="preserve">, בין אם נתקבל במהלך מתן </w:t>
      </w:r>
      <w:r w:rsidRPr="00D006D8">
        <w:rPr>
          <w:rFonts w:cs="David" w:hint="cs"/>
          <w:sz w:val="24"/>
          <w:rtl/>
          <w:lang w:eastAsia="he-IL"/>
        </w:rPr>
        <w:t>ה</w:t>
      </w:r>
      <w:r w:rsidRPr="00D006D8">
        <w:rPr>
          <w:rFonts w:cs="David"/>
          <w:sz w:val="24"/>
          <w:rtl/>
          <w:lang w:eastAsia="he-IL"/>
        </w:rPr>
        <w:t>שירותי</w:t>
      </w:r>
      <w:r w:rsidRPr="00D006D8">
        <w:rPr>
          <w:rFonts w:cs="David" w:hint="cs"/>
          <w:sz w:val="24"/>
          <w:rtl/>
          <w:lang w:eastAsia="he-IL"/>
        </w:rPr>
        <w:t>ם</w:t>
      </w:r>
      <w:r w:rsidRPr="00D006D8">
        <w:rPr>
          <w:rFonts w:cs="David"/>
          <w:sz w:val="24"/>
          <w:rtl/>
          <w:lang w:eastAsia="he-IL"/>
        </w:rPr>
        <w:t xml:space="preserve"> או לאחר מכן, לרבות ומבלי לפגוע בכלליות האמור לעיל: מידע אשר ימסר לספק ע"י המזמין ו/או כל גורם אחר ו/או מי מטע</w:t>
      </w:r>
      <w:r w:rsidRPr="00D006D8">
        <w:rPr>
          <w:rFonts w:cs="David" w:hint="cs"/>
          <w:sz w:val="24"/>
          <w:rtl/>
          <w:lang w:eastAsia="he-IL"/>
        </w:rPr>
        <w:t>מ</w:t>
      </w:r>
      <w:r w:rsidRPr="00D006D8">
        <w:rPr>
          <w:rFonts w:cs="David"/>
          <w:sz w:val="24"/>
          <w:rtl/>
          <w:lang w:eastAsia="he-IL"/>
        </w:rPr>
        <w:t xml:space="preserve">ו של כל אחד מהנ"ל. </w:t>
      </w:r>
    </w:p>
    <w:p w:rsidR="00464FB1" w:rsidRPr="00D006D8" w:rsidRDefault="00464FB1" w:rsidP="00464FB1">
      <w:pPr>
        <w:widowControl/>
        <w:numPr>
          <w:ilvl w:val="0"/>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32"/>
          <w:sz w:val="24"/>
          <w:lang w:eastAsia="he-IL"/>
        </w:rPr>
      </w:pPr>
      <w:r w:rsidRPr="00D006D8">
        <w:rPr>
          <w:rFonts w:cs="David" w:hint="cs"/>
          <w:b/>
          <w:bCs/>
          <w:kern w:val="32"/>
          <w:sz w:val="24"/>
          <w:rtl/>
          <w:lang w:eastAsia="he-IL"/>
        </w:rPr>
        <w:t>תקופת ההתקשרות</w:t>
      </w:r>
    </w:p>
    <w:p w:rsidR="00464FB1" w:rsidRPr="00D006D8" w:rsidRDefault="00464FB1" w:rsidP="00464FB1">
      <w:pPr>
        <w:numPr>
          <w:ilvl w:val="1"/>
          <w:numId w:val="8"/>
        </w:numPr>
        <w:overflowPunct w:val="0"/>
        <w:autoSpaceDE w:val="0"/>
        <w:autoSpaceDN w:val="0"/>
        <w:adjustRightInd w:val="0"/>
        <w:spacing w:after="120" w:line="360" w:lineRule="auto"/>
        <w:jc w:val="both"/>
        <w:textAlignment w:val="baseline"/>
        <w:outlineLvl w:val="1"/>
        <w:rPr>
          <w:rFonts w:cs="David"/>
          <w:caps/>
          <w:spacing w:val="15"/>
          <w:rtl/>
        </w:rPr>
      </w:pPr>
      <w:r w:rsidRPr="00D006D8">
        <w:rPr>
          <w:rFonts w:cs="David"/>
          <w:caps/>
          <w:spacing w:val="15"/>
          <w:rtl/>
        </w:rPr>
        <w:t>הסכם זה הינו למתן השירותים עבור המ</w:t>
      </w:r>
      <w:r w:rsidRPr="00D006D8">
        <w:rPr>
          <w:rFonts w:cs="David" w:hint="cs"/>
          <w:caps/>
          <w:spacing w:val="15"/>
          <w:rtl/>
        </w:rPr>
        <w:t>זמין</w:t>
      </w:r>
      <w:r w:rsidRPr="00D006D8">
        <w:rPr>
          <w:rFonts w:cs="David"/>
          <w:caps/>
          <w:spacing w:val="15"/>
          <w:rtl/>
        </w:rPr>
        <w:t xml:space="preserve"> למשך תקופה של </w:t>
      </w:r>
      <w:r w:rsidRPr="00D006D8">
        <w:rPr>
          <w:rFonts w:cs="David" w:hint="cs"/>
          <w:caps/>
          <w:spacing w:val="15"/>
          <w:rtl/>
        </w:rPr>
        <w:t>שנה,</w:t>
      </w:r>
      <w:r w:rsidRPr="00D006D8">
        <w:rPr>
          <w:rFonts w:cs="David"/>
          <w:caps/>
          <w:spacing w:val="15"/>
          <w:rtl/>
        </w:rPr>
        <w:t xml:space="preserve"> החל מ</w:t>
      </w:r>
      <w:r w:rsidRPr="00D006D8">
        <w:rPr>
          <w:rFonts w:cs="David" w:hint="cs"/>
          <w:caps/>
          <w:spacing w:val="15"/>
          <w:rtl/>
        </w:rPr>
        <w:t xml:space="preserve">מועד חתימת המורשים לכך מטעם המדינה על גבי ההסכם </w:t>
      </w:r>
      <w:r w:rsidRPr="00D006D8">
        <w:rPr>
          <w:rFonts w:cs="David"/>
          <w:caps/>
          <w:spacing w:val="15"/>
          <w:rtl/>
        </w:rPr>
        <w:t xml:space="preserve">(להלן: "תקופת ההתקשרות"). </w:t>
      </w:r>
    </w:p>
    <w:p w:rsidR="00464FB1" w:rsidRPr="00D006D8" w:rsidRDefault="00464FB1" w:rsidP="00464FB1">
      <w:pPr>
        <w:widowControl/>
        <w:numPr>
          <w:ilvl w:val="1"/>
          <w:numId w:val="8"/>
        </w:numPr>
        <w:overflowPunct w:val="0"/>
        <w:autoSpaceDE w:val="0"/>
        <w:autoSpaceDN w:val="0"/>
        <w:adjustRightInd w:val="0"/>
        <w:spacing w:after="120" w:line="360" w:lineRule="auto"/>
        <w:jc w:val="both"/>
        <w:textAlignment w:val="baseline"/>
        <w:outlineLvl w:val="1"/>
        <w:rPr>
          <w:rFonts w:cs="David"/>
          <w:kern w:val="32"/>
          <w:sz w:val="24"/>
          <w:rtl/>
          <w:lang w:eastAsia="he-IL"/>
        </w:rPr>
      </w:pPr>
      <w:r w:rsidRPr="00D006D8">
        <w:rPr>
          <w:rFonts w:cs="David" w:hint="cs"/>
          <w:kern w:val="32"/>
          <w:sz w:val="24"/>
          <w:rtl/>
          <w:lang w:eastAsia="he-IL"/>
        </w:rPr>
        <w:t>למזמין תהיה נתונה אופציה חד צדדית ובלעדית בהודעה בכתב ומראש להאריך את ההתקשרות עם היועץ בתנאים זהים לתנאי הסכם זה על נספחיו או בתנאים מיטיבים עם המזמין, בארבע תקופות נוספות בנות שנה כל אחת (להלן : "תקופות ההארכה"). יובהר כי סך תקופות ההארכה לא יעלה על ארבע שנים (להלן: "תקופת ההתקשרות הנוספת").</w:t>
      </w:r>
    </w:p>
    <w:p w:rsidR="00464FB1" w:rsidRPr="00D006D8" w:rsidRDefault="00464FB1" w:rsidP="008267F9">
      <w:pPr>
        <w:numPr>
          <w:ilvl w:val="1"/>
          <w:numId w:val="8"/>
        </w:numPr>
        <w:tabs>
          <w:tab w:val="left" w:pos="800"/>
        </w:tabs>
        <w:overflowPunct w:val="0"/>
        <w:autoSpaceDE w:val="0"/>
        <w:autoSpaceDN w:val="0"/>
        <w:adjustRightInd w:val="0"/>
        <w:spacing w:after="120" w:line="360" w:lineRule="auto"/>
        <w:jc w:val="both"/>
        <w:textAlignment w:val="baseline"/>
        <w:outlineLvl w:val="1"/>
        <w:rPr>
          <w:rFonts w:cs="David"/>
          <w:caps/>
          <w:spacing w:val="15"/>
          <w:rtl/>
        </w:rPr>
      </w:pPr>
      <w:r w:rsidRPr="00D006D8">
        <w:rPr>
          <w:rFonts w:cs="David"/>
          <w:caps/>
          <w:spacing w:val="15"/>
          <w:rtl/>
        </w:rPr>
        <w:t xml:space="preserve">המזמין רשאי בהתרעה בכתב של חודש ימים, ובהתאם לשיקול דעתו הבלעדי, לסיים את ההתקשרות עם </w:t>
      </w:r>
      <w:r w:rsidR="008267F9" w:rsidRPr="008267F9">
        <w:rPr>
          <w:rFonts w:cs="David"/>
          <w:caps/>
          <w:spacing w:val="15"/>
          <w:rtl/>
        </w:rPr>
        <w:t>היועץ</w:t>
      </w:r>
      <w:r w:rsidRPr="00D006D8">
        <w:rPr>
          <w:rFonts w:cs="David"/>
          <w:caps/>
          <w:spacing w:val="15"/>
          <w:rtl/>
        </w:rPr>
        <w:t xml:space="preserve"> בכל שלב במהלך תקופת ההתקשרות</w:t>
      </w:r>
      <w:r w:rsidRPr="00D006D8">
        <w:rPr>
          <w:rFonts w:cs="David" w:hint="cs"/>
          <w:caps/>
          <w:spacing w:val="15"/>
          <w:rtl/>
        </w:rPr>
        <w:t>.</w:t>
      </w:r>
    </w:p>
    <w:p w:rsidR="00464FB1" w:rsidRPr="00D05FC6" w:rsidRDefault="00464FB1" w:rsidP="00464FB1">
      <w:pPr>
        <w:widowControl/>
        <w:numPr>
          <w:ilvl w:val="1"/>
          <w:numId w:val="8"/>
        </w:numPr>
        <w:tabs>
          <w:tab w:val="num" w:pos="722"/>
        </w:tabs>
        <w:spacing w:line="360" w:lineRule="auto"/>
        <w:jc w:val="both"/>
        <w:rPr>
          <w:rFonts w:cs="David"/>
          <w:sz w:val="24"/>
          <w:lang w:eastAsia="he-IL"/>
        </w:rPr>
      </w:pPr>
      <w:r w:rsidRPr="00D05FC6">
        <w:rPr>
          <w:rFonts w:cs="David" w:hint="cs"/>
          <w:sz w:val="24"/>
          <w:rtl/>
          <w:lang w:eastAsia="he-IL"/>
        </w:rPr>
        <w:t xml:space="preserve">  אומדן עקרוני של שעות העבודה הנדרשות הינו כ- 750  שעות עבודה  בשנה. והכל בכפוף ל</w:t>
      </w:r>
      <w:r w:rsidRPr="00D05FC6">
        <w:rPr>
          <w:rFonts w:cs="David" w:hint="eastAsia"/>
          <w:sz w:val="24"/>
          <w:rtl/>
          <w:lang w:eastAsia="he-IL"/>
        </w:rPr>
        <w:t>תכנית</w:t>
      </w:r>
      <w:r w:rsidRPr="00D05FC6">
        <w:rPr>
          <w:rFonts w:cs="David"/>
          <w:sz w:val="24"/>
          <w:rtl/>
          <w:lang w:eastAsia="he-IL"/>
        </w:rPr>
        <w:t xml:space="preserve"> </w:t>
      </w:r>
      <w:r w:rsidRPr="00D05FC6">
        <w:rPr>
          <w:rFonts w:cs="David" w:hint="eastAsia"/>
          <w:sz w:val="24"/>
          <w:rtl/>
          <w:lang w:eastAsia="he-IL"/>
        </w:rPr>
        <w:t>העבודה</w:t>
      </w:r>
      <w:r w:rsidRPr="00D05FC6">
        <w:rPr>
          <w:rFonts w:cs="David"/>
          <w:sz w:val="24"/>
          <w:rtl/>
          <w:lang w:eastAsia="he-IL"/>
        </w:rPr>
        <w:t xml:space="preserve"> </w:t>
      </w:r>
      <w:r w:rsidRPr="00D05FC6">
        <w:rPr>
          <w:rFonts w:cs="David" w:hint="eastAsia"/>
          <w:sz w:val="24"/>
          <w:rtl/>
          <w:lang w:eastAsia="he-IL"/>
        </w:rPr>
        <w:t>של</w:t>
      </w:r>
      <w:r w:rsidRPr="00D05FC6">
        <w:rPr>
          <w:rFonts w:cs="David"/>
          <w:sz w:val="24"/>
          <w:rtl/>
          <w:lang w:eastAsia="he-IL"/>
        </w:rPr>
        <w:t xml:space="preserve"> </w:t>
      </w:r>
      <w:r w:rsidRPr="00D05FC6">
        <w:rPr>
          <w:rFonts w:cs="David" w:hint="eastAsia"/>
          <w:sz w:val="24"/>
          <w:rtl/>
          <w:lang w:eastAsia="he-IL"/>
        </w:rPr>
        <w:t>המזמין</w:t>
      </w:r>
      <w:r w:rsidRPr="00D05FC6">
        <w:rPr>
          <w:rFonts w:cs="David"/>
          <w:sz w:val="24"/>
          <w:rtl/>
          <w:lang w:eastAsia="he-IL"/>
        </w:rPr>
        <w:t xml:space="preserve"> ולשיקול דעתו הבלעדי</w:t>
      </w:r>
      <w:r w:rsidRPr="00D05FC6">
        <w:rPr>
          <w:rFonts w:cs="David" w:hint="cs"/>
          <w:sz w:val="24"/>
          <w:rtl/>
          <w:lang w:eastAsia="he-IL"/>
        </w:rPr>
        <w:t>. יובהר כי, אין המזמין מתחייב לכמות שעות כלשהי. התמורה ליועץ תבוצע בהתאם להיקף השעות שיוזמנו ע"י המזמין, יבוצעו על ידי היועץ בפועל ויאושרו על ידי המזמין.</w:t>
      </w:r>
    </w:p>
    <w:p w:rsidR="00464FB1" w:rsidRPr="00D05FC6" w:rsidRDefault="00464FB1" w:rsidP="00464FB1">
      <w:pPr>
        <w:widowControl/>
        <w:numPr>
          <w:ilvl w:val="1"/>
          <w:numId w:val="8"/>
        </w:numPr>
        <w:tabs>
          <w:tab w:val="num" w:pos="722"/>
        </w:tabs>
        <w:spacing w:line="360" w:lineRule="auto"/>
        <w:jc w:val="both"/>
        <w:rPr>
          <w:rFonts w:cs="David"/>
          <w:sz w:val="24"/>
          <w:rtl/>
          <w:lang w:eastAsia="he-IL"/>
        </w:rPr>
      </w:pPr>
      <w:r w:rsidRPr="00D05FC6">
        <w:rPr>
          <w:rFonts w:cs="David" w:hint="cs"/>
          <w:sz w:val="24"/>
          <w:rtl/>
          <w:lang w:eastAsia="he-IL"/>
        </w:rPr>
        <w:t xml:space="preserve"> </w:t>
      </w:r>
      <w:r w:rsidRPr="00D05FC6">
        <w:rPr>
          <w:rFonts w:cs="David"/>
          <w:sz w:val="24"/>
          <w:rtl/>
          <w:lang w:eastAsia="he-IL"/>
        </w:rPr>
        <w:t>למזמין שמורה האופציה להגדיל את שעות העבודה הנדרשות בעד 1,000 שעות עבודה בכל שנה.</w:t>
      </w:r>
    </w:p>
    <w:p w:rsidR="00464FB1" w:rsidRPr="00D006D8" w:rsidRDefault="00464FB1" w:rsidP="00464FB1">
      <w:pPr>
        <w:widowControl/>
        <w:spacing w:line="360" w:lineRule="auto"/>
        <w:jc w:val="both"/>
        <w:rPr>
          <w:rFonts w:cs="David"/>
          <w:sz w:val="24"/>
          <w:rtl/>
          <w:lang w:eastAsia="he-IL"/>
        </w:rPr>
      </w:pPr>
    </w:p>
    <w:p w:rsidR="00464FB1" w:rsidRPr="00D006D8" w:rsidRDefault="00464FB1" w:rsidP="00464FB1">
      <w:pPr>
        <w:widowControl/>
        <w:numPr>
          <w:ilvl w:val="0"/>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32"/>
          <w:sz w:val="24"/>
          <w:rtl/>
          <w:lang w:eastAsia="he-IL"/>
        </w:rPr>
      </w:pPr>
      <w:r w:rsidRPr="00D006D8">
        <w:rPr>
          <w:rFonts w:cs="David"/>
          <w:b/>
          <w:bCs/>
          <w:kern w:val="32"/>
          <w:sz w:val="24"/>
          <w:rtl/>
          <w:lang w:eastAsia="he-IL"/>
        </w:rPr>
        <w:t xml:space="preserve">ערבות </w:t>
      </w:r>
    </w:p>
    <w:p w:rsidR="00464FB1" w:rsidRPr="00D006D8" w:rsidRDefault="00464FB1" w:rsidP="00464FB1">
      <w:pPr>
        <w:widowControl/>
        <w:numPr>
          <w:ilvl w:val="1"/>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kern w:val="32"/>
          <w:sz w:val="24"/>
          <w:rtl/>
          <w:lang w:eastAsia="he-IL"/>
        </w:rPr>
      </w:pPr>
      <w:r w:rsidRPr="00D006D8">
        <w:rPr>
          <w:rFonts w:cs="David" w:hint="cs"/>
          <w:kern w:val="32"/>
          <w:sz w:val="24"/>
          <w:rtl/>
          <w:lang w:eastAsia="he-IL"/>
        </w:rPr>
        <w:t xml:space="preserve">במעמד חתימה על הסכם זה, ימסור היועץ לידי המזמין </w:t>
      </w:r>
      <w:r w:rsidRPr="00D006D8">
        <w:rPr>
          <w:rFonts w:cs="David"/>
          <w:kern w:val="32"/>
          <w:sz w:val="24"/>
          <w:rtl/>
          <w:lang w:eastAsia="he-IL"/>
        </w:rPr>
        <w:t>ערבות</w:t>
      </w:r>
      <w:r w:rsidRPr="00D006D8">
        <w:rPr>
          <w:rFonts w:cs="David" w:hint="cs"/>
          <w:kern w:val="32"/>
          <w:sz w:val="24"/>
          <w:rtl/>
          <w:lang w:eastAsia="he-IL"/>
        </w:rPr>
        <w:t xml:space="preserve"> בנקאית  (או ערבות של מבטח כמשמעותו בחוק הפיקוח על שירותים פיננסיים (ביטוח), התשמ"א-1981), בלתי מותנית, (להלן </w:t>
      </w:r>
      <w:r w:rsidRPr="00D006D8">
        <w:rPr>
          <w:rFonts w:cs="David"/>
          <w:kern w:val="32"/>
          <w:sz w:val="24"/>
          <w:rtl/>
          <w:lang w:eastAsia="he-IL"/>
        </w:rPr>
        <w:t>–</w:t>
      </w:r>
      <w:r w:rsidRPr="00D006D8">
        <w:rPr>
          <w:rFonts w:cs="David" w:hint="cs"/>
          <w:kern w:val="32"/>
          <w:sz w:val="24"/>
          <w:rtl/>
          <w:lang w:eastAsia="he-IL"/>
        </w:rPr>
        <w:t xml:space="preserve"> "הערבות")</w:t>
      </w:r>
      <w:r w:rsidRPr="00D006D8">
        <w:rPr>
          <w:rFonts w:cs="David"/>
          <w:kern w:val="32"/>
          <w:sz w:val="24"/>
          <w:rtl/>
          <w:lang w:eastAsia="he-IL"/>
        </w:rPr>
        <w:t>.</w:t>
      </w:r>
      <w:r w:rsidRPr="00D006D8">
        <w:rPr>
          <w:rFonts w:cs="David" w:hint="cs"/>
          <w:kern w:val="32"/>
          <w:sz w:val="24"/>
          <w:rtl/>
          <w:lang w:eastAsia="he-IL"/>
        </w:rPr>
        <w:t xml:space="preserve"> </w:t>
      </w:r>
    </w:p>
    <w:p w:rsidR="00464FB1" w:rsidRPr="00D006D8" w:rsidRDefault="00464FB1" w:rsidP="00464FB1">
      <w:pPr>
        <w:widowControl/>
        <w:numPr>
          <w:ilvl w:val="1"/>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kern w:val="32"/>
          <w:sz w:val="24"/>
          <w:rtl/>
          <w:lang w:eastAsia="he-IL"/>
        </w:rPr>
      </w:pPr>
      <w:r w:rsidRPr="00D006D8">
        <w:rPr>
          <w:rFonts w:cs="David" w:hint="cs"/>
          <w:kern w:val="32"/>
          <w:sz w:val="24"/>
          <w:rtl/>
          <w:lang w:eastAsia="he-IL"/>
        </w:rPr>
        <w:t xml:space="preserve">הערבות תהיה בנוסח המצורף </w:t>
      </w:r>
      <w:r w:rsidRPr="006E120B">
        <w:rPr>
          <w:rFonts w:cs="David" w:hint="cs"/>
          <w:kern w:val="32"/>
          <w:sz w:val="24"/>
          <w:rtl/>
          <w:lang w:eastAsia="he-IL"/>
        </w:rPr>
        <w:t>כנספח ט' להסכם</w:t>
      </w:r>
      <w:r w:rsidRPr="00D006D8">
        <w:rPr>
          <w:rFonts w:cs="David" w:hint="cs"/>
          <w:kern w:val="32"/>
          <w:sz w:val="24"/>
          <w:rtl/>
          <w:lang w:eastAsia="he-IL"/>
        </w:rPr>
        <w:t xml:space="preserve">. הערבות תהיה אוטונומית, בלא שיהיה על המזמין לנמק, לדרוש או לבסס את דרישתו לשלם את הסכום הנקוב בערבות, כולו או מקצתו, ומבלי שיידרש תחילה להסדיר את סילוק הסכום מאת היועץ, כאמור בנוסח הערבות. </w:t>
      </w:r>
      <w:r w:rsidRPr="00D006D8">
        <w:rPr>
          <w:rFonts w:cs="David"/>
          <w:kern w:val="32"/>
          <w:sz w:val="24"/>
          <w:rtl/>
          <w:lang w:eastAsia="he-IL"/>
        </w:rPr>
        <w:t xml:space="preserve">הערבות תשמש להבטחת קיום מלוא התחייבויות </w:t>
      </w:r>
      <w:r w:rsidRPr="00D006D8">
        <w:rPr>
          <w:rFonts w:cs="David" w:hint="cs"/>
          <w:kern w:val="32"/>
          <w:sz w:val="24"/>
          <w:rtl/>
          <w:lang w:eastAsia="he-IL"/>
        </w:rPr>
        <w:t>היועץ</w:t>
      </w:r>
      <w:r w:rsidRPr="00D006D8">
        <w:rPr>
          <w:rFonts w:cs="David"/>
          <w:kern w:val="32"/>
          <w:sz w:val="24"/>
          <w:rtl/>
          <w:lang w:eastAsia="he-IL"/>
        </w:rPr>
        <w:t xml:space="preserve"> על פי </w:t>
      </w:r>
      <w:r w:rsidRPr="00D006D8">
        <w:rPr>
          <w:rFonts w:cs="David" w:hint="cs"/>
          <w:kern w:val="32"/>
          <w:sz w:val="24"/>
          <w:rtl/>
          <w:lang w:eastAsia="he-IL"/>
        </w:rPr>
        <w:t>הסכם</w:t>
      </w:r>
      <w:r w:rsidRPr="00D006D8">
        <w:rPr>
          <w:rFonts w:cs="David"/>
          <w:kern w:val="32"/>
          <w:sz w:val="24"/>
          <w:rtl/>
          <w:lang w:eastAsia="he-IL"/>
        </w:rPr>
        <w:t xml:space="preserve"> זה</w:t>
      </w:r>
      <w:r w:rsidRPr="00D006D8">
        <w:rPr>
          <w:rFonts w:cs="David" w:hint="cs"/>
          <w:kern w:val="32"/>
          <w:sz w:val="24"/>
          <w:rtl/>
          <w:lang w:eastAsia="he-IL"/>
        </w:rPr>
        <w:t>, ו</w:t>
      </w:r>
      <w:r w:rsidRPr="00D006D8">
        <w:rPr>
          <w:rFonts w:cs="David"/>
          <w:kern w:val="32"/>
          <w:sz w:val="24"/>
          <w:rtl/>
          <w:lang w:eastAsia="he-IL"/>
        </w:rPr>
        <w:t>במועדן.</w:t>
      </w:r>
      <w:r w:rsidRPr="00D006D8">
        <w:rPr>
          <w:rFonts w:cs="David" w:hint="cs"/>
          <w:kern w:val="32"/>
          <w:sz w:val="24"/>
          <w:rtl/>
          <w:lang w:eastAsia="he-IL"/>
        </w:rPr>
        <w:t xml:space="preserve"> </w:t>
      </w:r>
      <w:r w:rsidRPr="00D006D8">
        <w:rPr>
          <w:rFonts w:cs="David"/>
          <w:kern w:val="32"/>
          <w:sz w:val="24"/>
          <w:rtl/>
          <w:lang w:eastAsia="he-IL"/>
        </w:rPr>
        <w:t xml:space="preserve"> </w:t>
      </w:r>
    </w:p>
    <w:p w:rsidR="00464FB1" w:rsidRPr="00D006D8" w:rsidRDefault="00464FB1" w:rsidP="00464FB1">
      <w:pPr>
        <w:widowControl/>
        <w:numPr>
          <w:ilvl w:val="1"/>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kern w:val="32"/>
          <w:sz w:val="24"/>
          <w:rtl/>
          <w:lang w:eastAsia="he-IL"/>
        </w:rPr>
      </w:pPr>
      <w:r w:rsidRPr="00D006D8">
        <w:rPr>
          <w:rFonts w:cs="David"/>
          <w:kern w:val="32"/>
          <w:sz w:val="24"/>
          <w:rtl/>
          <w:lang w:eastAsia="he-IL"/>
        </w:rPr>
        <w:t>מתן הערבות כאמור, על כל התנאים המפורטים ואישורה</w:t>
      </w:r>
      <w:r w:rsidRPr="00D006D8">
        <w:rPr>
          <w:rFonts w:cs="David" w:hint="cs"/>
          <w:kern w:val="32"/>
          <w:sz w:val="24"/>
          <w:rtl/>
          <w:lang w:eastAsia="he-IL"/>
        </w:rPr>
        <w:t xml:space="preserve"> על ידי</w:t>
      </w:r>
      <w:r w:rsidRPr="00D006D8">
        <w:rPr>
          <w:rFonts w:cs="David"/>
          <w:kern w:val="32"/>
          <w:sz w:val="24"/>
          <w:rtl/>
          <w:lang w:eastAsia="he-IL"/>
        </w:rPr>
        <w:t xml:space="preserve"> </w:t>
      </w:r>
      <w:r w:rsidRPr="00D006D8">
        <w:rPr>
          <w:rFonts w:cs="David" w:hint="cs"/>
          <w:kern w:val="32"/>
          <w:sz w:val="24"/>
          <w:rtl/>
          <w:lang w:eastAsia="he-IL"/>
        </w:rPr>
        <w:t>המזמין</w:t>
      </w:r>
      <w:r w:rsidRPr="00D006D8">
        <w:rPr>
          <w:rFonts w:cs="David"/>
          <w:kern w:val="32"/>
          <w:sz w:val="24"/>
          <w:rtl/>
          <w:lang w:eastAsia="he-IL"/>
        </w:rPr>
        <w:t xml:space="preserve"> כמתאים לדרישותיו, מהווה תנאי מוקדם </w:t>
      </w:r>
      <w:r w:rsidRPr="00D006D8">
        <w:rPr>
          <w:rFonts w:cs="David" w:hint="cs"/>
          <w:kern w:val="32"/>
          <w:sz w:val="24"/>
          <w:rtl/>
          <w:lang w:eastAsia="he-IL"/>
        </w:rPr>
        <w:t>לכניסתו</w:t>
      </w:r>
      <w:r w:rsidRPr="00D006D8">
        <w:rPr>
          <w:rFonts w:cs="David"/>
          <w:kern w:val="32"/>
          <w:sz w:val="24"/>
          <w:rtl/>
          <w:lang w:eastAsia="he-IL"/>
        </w:rPr>
        <w:t xml:space="preserve"> של הסכם זה לתוקף. </w:t>
      </w:r>
    </w:p>
    <w:p w:rsidR="00464FB1" w:rsidRPr="00D006D8" w:rsidRDefault="00464FB1" w:rsidP="00464FB1">
      <w:pPr>
        <w:widowControl/>
        <w:numPr>
          <w:ilvl w:val="1"/>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kern w:val="32"/>
          <w:sz w:val="24"/>
          <w:rtl/>
          <w:lang w:eastAsia="he-IL"/>
        </w:rPr>
      </w:pPr>
      <w:r w:rsidRPr="00D006D8">
        <w:rPr>
          <w:rFonts w:cs="David" w:hint="cs"/>
          <w:kern w:val="32"/>
          <w:sz w:val="24"/>
          <w:rtl/>
          <w:lang w:eastAsia="he-IL"/>
        </w:rPr>
        <w:t xml:space="preserve">הערבות תהיה ניתנת לחילוט בהודעה מראש של 15 ימים על ידי המזמין לצורך גביית תשלום פיצויים מוסכמים, פיצויים אחרים וכן לצורך גביית כל תשלום אחר המגיע למזמין מאת היועץ. </w:t>
      </w:r>
    </w:p>
    <w:p w:rsidR="00464FB1" w:rsidRPr="00D006D8" w:rsidRDefault="00464FB1" w:rsidP="00464FB1">
      <w:pPr>
        <w:widowControl/>
        <w:numPr>
          <w:ilvl w:val="1"/>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kern w:val="32"/>
          <w:sz w:val="24"/>
          <w:rtl/>
          <w:lang w:eastAsia="he-IL"/>
        </w:rPr>
      </w:pPr>
      <w:r w:rsidRPr="00D006D8">
        <w:rPr>
          <w:rFonts w:cs="David"/>
          <w:kern w:val="32"/>
          <w:sz w:val="24"/>
          <w:rtl/>
          <w:lang w:eastAsia="he-IL"/>
        </w:rPr>
        <w:t>מובהר בזאת כי חילוט הערב</w:t>
      </w:r>
      <w:r w:rsidRPr="00D006D8">
        <w:rPr>
          <w:rFonts w:cs="David" w:hint="cs"/>
          <w:kern w:val="32"/>
          <w:sz w:val="24"/>
          <w:rtl/>
          <w:lang w:eastAsia="he-IL"/>
        </w:rPr>
        <w:t>ו</w:t>
      </w:r>
      <w:r w:rsidRPr="00D006D8">
        <w:rPr>
          <w:rFonts w:cs="David"/>
          <w:kern w:val="32"/>
          <w:sz w:val="24"/>
          <w:rtl/>
          <w:lang w:eastAsia="he-IL"/>
        </w:rPr>
        <w:t>ת ייחשב כתשלום</w:t>
      </w:r>
      <w:r w:rsidRPr="00D006D8">
        <w:rPr>
          <w:rFonts w:cs="David" w:hint="cs"/>
          <w:kern w:val="32"/>
          <w:sz w:val="24"/>
          <w:rtl/>
          <w:lang w:eastAsia="he-IL"/>
        </w:rPr>
        <w:t xml:space="preserve"> על חשבון כל סכום המגיע </w:t>
      </w:r>
      <w:r w:rsidRPr="00D006D8">
        <w:rPr>
          <w:rFonts w:cs="David"/>
          <w:kern w:val="32"/>
          <w:sz w:val="24"/>
          <w:rtl/>
          <w:lang w:eastAsia="he-IL"/>
        </w:rPr>
        <w:t xml:space="preserve"> מאת </w:t>
      </w:r>
      <w:r w:rsidRPr="00D006D8">
        <w:rPr>
          <w:rFonts w:cs="David" w:hint="cs"/>
          <w:kern w:val="32"/>
          <w:sz w:val="24"/>
          <w:rtl/>
          <w:lang w:eastAsia="he-IL"/>
        </w:rPr>
        <w:t>היועץ</w:t>
      </w:r>
      <w:r w:rsidRPr="00D006D8">
        <w:rPr>
          <w:rFonts w:cs="David"/>
          <w:kern w:val="32"/>
          <w:sz w:val="24"/>
          <w:rtl/>
          <w:lang w:eastAsia="he-IL"/>
        </w:rPr>
        <w:t xml:space="preserve"> </w:t>
      </w:r>
      <w:r w:rsidRPr="00D006D8">
        <w:rPr>
          <w:rFonts w:cs="David" w:hint="cs"/>
          <w:kern w:val="32"/>
          <w:sz w:val="24"/>
          <w:rtl/>
          <w:lang w:eastAsia="he-IL"/>
        </w:rPr>
        <w:t>למ</w:t>
      </w:r>
      <w:r w:rsidRPr="00D006D8">
        <w:rPr>
          <w:rFonts w:cs="David"/>
          <w:kern w:val="32"/>
          <w:sz w:val="24"/>
          <w:rtl/>
          <w:lang w:eastAsia="he-IL"/>
        </w:rPr>
        <w:t>זמין, וכי</w:t>
      </w:r>
      <w:r w:rsidRPr="00D006D8">
        <w:rPr>
          <w:rFonts w:cs="David" w:hint="cs"/>
          <w:kern w:val="32"/>
          <w:sz w:val="24"/>
          <w:rtl/>
          <w:lang w:eastAsia="he-IL"/>
        </w:rPr>
        <w:t xml:space="preserve"> ה</w:t>
      </w:r>
      <w:r w:rsidRPr="00D006D8">
        <w:rPr>
          <w:rFonts w:cs="David"/>
          <w:kern w:val="32"/>
          <w:sz w:val="24"/>
          <w:rtl/>
          <w:lang w:eastAsia="he-IL"/>
        </w:rPr>
        <w:t>מזמין יהי</w:t>
      </w:r>
      <w:r w:rsidRPr="00D006D8">
        <w:rPr>
          <w:rFonts w:cs="David" w:hint="cs"/>
          <w:kern w:val="32"/>
          <w:sz w:val="24"/>
          <w:rtl/>
          <w:lang w:eastAsia="he-IL"/>
        </w:rPr>
        <w:t>ה</w:t>
      </w:r>
      <w:r w:rsidRPr="00D006D8">
        <w:rPr>
          <w:rFonts w:cs="David"/>
          <w:kern w:val="32"/>
          <w:sz w:val="24"/>
          <w:rtl/>
          <w:lang w:eastAsia="he-IL"/>
        </w:rPr>
        <w:t xml:space="preserve"> זכאי לקבל מן </w:t>
      </w:r>
      <w:r w:rsidRPr="00D006D8">
        <w:rPr>
          <w:rFonts w:cs="David" w:hint="cs"/>
          <w:kern w:val="32"/>
          <w:sz w:val="24"/>
          <w:rtl/>
          <w:lang w:eastAsia="he-IL"/>
        </w:rPr>
        <w:t>היועץ</w:t>
      </w:r>
      <w:r w:rsidRPr="00D006D8">
        <w:rPr>
          <w:rFonts w:cs="David"/>
          <w:kern w:val="32"/>
          <w:sz w:val="24"/>
          <w:rtl/>
          <w:lang w:eastAsia="he-IL"/>
        </w:rPr>
        <w:t xml:space="preserve"> את ההפרש בין סכום ששולם עקב חילוט הערבות, ובין סכום הנזק שנגרם ל</w:t>
      </w:r>
      <w:r w:rsidRPr="00D006D8">
        <w:rPr>
          <w:rFonts w:cs="David" w:hint="cs"/>
          <w:kern w:val="32"/>
          <w:sz w:val="24"/>
          <w:rtl/>
          <w:lang w:eastAsia="he-IL"/>
        </w:rPr>
        <w:t>מ</w:t>
      </w:r>
      <w:r w:rsidRPr="00D006D8">
        <w:rPr>
          <w:rFonts w:cs="David"/>
          <w:kern w:val="32"/>
          <w:sz w:val="24"/>
          <w:rtl/>
          <w:lang w:eastAsia="he-IL"/>
        </w:rPr>
        <w:t xml:space="preserve">זמין. </w:t>
      </w:r>
    </w:p>
    <w:p w:rsidR="00464FB1" w:rsidRPr="00D006D8" w:rsidRDefault="00464FB1" w:rsidP="00464FB1">
      <w:pPr>
        <w:widowControl/>
        <w:numPr>
          <w:ilvl w:val="1"/>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kern w:val="32"/>
          <w:sz w:val="24"/>
          <w:rtl/>
          <w:lang w:eastAsia="he-IL"/>
        </w:rPr>
      </w:pPr>
      <w:r w:rsidRPr="00D006D8">
        <w:rPr>
          <w:rFonts w:cs="David"/>
          <w:kern w:val="32"/>
          <w:sz w:val="24"/>
          <w:rtl/>
          <w:lang w:eastAsia="he-IL"/>
        </w:rPr>
        <w:t>לא חולטה ערבות</w:t>
      </w:r>
      <w:r w:rsidRPr="00D006D8">
        <w:rPr>
          <w:rFonts w:cs="David" w:hint="cs"/>
          <w:kern w:val="32"/>
          <w:sz w:val="24"/>
          <w:rtl/>
          <w:lang w:eastAsia="he-IL"/>
        </w:rPr>
        <w:t xml:space="preserve"> הביצוע</w:t>
      </w:r>
      <w:r w:rsidRPr="00D006D8">
        <w:rPr>
          <w:rFonts w:cs="David"/>
          <w:kern w:val="32"/>
          <w:sz w:val="24"/>
          <w:rtl/>
          <w:lang w:eastAsia="he-IL"/>
        </w:rPr>
        <w:t>, תוחזר ערבות</w:t>
      </w:r>
      <w:r w:rsidRPr="00D006D8">
        <w:rPr>
          <w:rFonts w:cs="David" w:hint="cs"/>
          <w:kern w:val="32"/>
          <w:sz w:val="24"/>
          <w:rtl/>
          <w:lang w:eastAsia="he-IL"/>
        </w:rPr>
        <w:t xml:space="preserve"> הביצוע ליועץ</w:t>
      </w:r>
      <w:r w:rsidRPr="00D006D8">
        <w:rPr>
          <w:rFonts w:cs="David"/>
          <w:kern w:val="32"/>
          <w:sz w:val="24"/>
          <w:rtl/>
          <w:lang w:eastAsia="he-IL"/>
        </w:rPr>
        <w:t xml:space="preserve"> </w:t>
      </w:r>
      <w:r w:rsidRPr="00D006D8">
        <w:rPr>
          <w:rFonts w:cs="David" w:hint="cs"/>
          <w:kern w:val="32"/>
          <w:sz w:val="24"/>
          <w:rtl/>
          <w:lang w:eastAsia="he-IL"/>
        </w:rPr>
        <w:t>לאחר תום תקופת ההתקשרות, ו</w:t>
      </w:r>
      <w:r w:rsidRPr="00D006D8">
        <w:rPr>
          <w:rFonts w:cs="David"/>
          <w:kern w:val="32"/>
          <w:sz w:val="24"/>
          <w:rtl/>
          <w:lang w:eastAsia="he-IL"/>
        </w:rPr>
        <w:t>אישור ה</w:t>
      </w:r>
      <w:r w:rsidRPr="00D006D8">
        <w:rPr>
          <w:rFonts w:cs="David" w:hint="cs"/>
          <w:kern w:val="32"/>
          <w:sz w:val="24"/>
          <w:rtl/>
          <w:lang w:eastAsia="he-IL"/>
        </w:rPr>
        <w:t>מזמין</w:t>
      </w:r>
      <w:r w:rsidRPr="00D006D8">
        <w:rPr>
          <w:rFonts w:cs="David"/>
          <w:kern w:val="32"/>
          <w:sz w:val="24"/>
          <w:rtl/>
          <w:lang w:eastAsia="he-IL"/>
        </w:rPr>
        <w:t xml:space="preserve"> כי </w:t>
      </w:r>
      <w:r w:rsidRPr="00D006D8">
        <w:rPr>
          <w:rFonts w:cs="David" w:hint="cs"/>
          <w:kern w:val="32"/>
          <w:sz w:val="24"/>
          <w:rtl/>
          <w:lang w:eastAsia="he-IL"/>
        </w:rPr>
        <w:t>כל השירותים סופקו</w:t>
      </w:r>
      <w:r w:rsidRPr="00D006D8">
        <w:rPr>
          <w:rFonts w:cs="David"/>
          <w:kern w:val="32"/>
          <w:sz w:val="24"/>
          <w:rtl/>
          <w:lang w:eastAsia="he-IL"/>
        </w:rPr>
        <w:t xml:space="preserve"> לשביעות רצונו המלאה. </w:t>
      </w:r>
    </w:p>
    <w:p w:rsidR="00464FB1" w:rsidRPr="00D006D8" w:rsidRDefault="00464FB1" w:rsidP="00464FB1">
      <w:pPr>
        <w:widowControl/>
        <w:spacing w:line="360" w:lineRule="auto"/>
        <w:jc w:val="both"/>
        <w:rPr>
          <w:rFonts w:cs="David"/>
          <w:sz w:val="24"/>
          <w:rtl/>
          <w:lang w:eastAsia="he-IL"/>
        </w:rPr>
      </w:pPr>
    </w:p>
    <w:p w:rsidR="00464FB1" w:rsidRPr="00D006D8" w:rsidRDefault="00464FB1" w:rsidP="00464FB1">
      <w:pPr>
        <w:widowControl/>
        <w:numPr>
          <w:ilvl w:val="0"/>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32"/>
          <w:sz w:val="24"/>
          <w:lang w:eastAsia="he-IL"/>
        </w:rPr>
      </w:pPr>
      <w:r w:rsidRPr="00D006D8">
        <w:rPr>
          <w:rFonts w:cs="David" w:hint="cs"/>
          <w:b/>
          <w:bCs/>
          <w:kern w:val="32"/>
          <w:sz w:val="24"/>
          <w:rtl/>
          <w:lang w:eastAsia="he-IL"/>
        </w:rPr>
        <w:t>התחייבויות היועץ</w:t>
      </w:r>
    </w:p>
    <w:p w:rsidR="00464FB1" w:rsidRPr="00D006D8" w:rsidRDefault="00464FB1" w:rsidP="00464FB1">
      <w:pPr>
        <w:overflowPunct w:val="0"/>
        <w:autoSpaceDE w:val="0"/>
        <w:autoSpaceDN w:val="0"/>
        <w:adjustRightInd w:val="0"/>
        <w:spacing w:before="120" w:after="120" w:line="360" w:lineRule="auto"/>
        <w:ind w:left="232" w:hanging="142"/>
        <w:jc w:val="both"/>
        <w:textAlignment w:val="baseline"/>
        <w:outlineLvl w:val="0"/>
        <w:rPr>
          <w:rFonts w:cs="David"/>
          <w:b/>
          <w:bCs/>
          <w:kern w:val="32"/>
          <w:sz w:val="24"/>
          <w:rtl/>
          <w:lang w:eastAsia="he-IL"/>
        </w:rPr>
      </w:pPr>
      <w:r w:rsidRPr="00D006D8">
        <w:rPr>
          <w:rFonts w:cs="David" w:hint="cs"/>
          <w:b/>
          <w:bCs/>
          <w:kern w:val="32"/>
          <w:sz w:val="24"/>
          <w:rtl/>
          <w:lang w:eastAsia="he-IL"/>
        </w:rPr>
        <w:tab/>
      </w:r>
      <w:r w:rsidRPr="00D006D8">
        <w:rPr>
          <w:rFonts w:cs="David" w:hint="cs"/>
          <w:kern w:val="32"/>
          <w:sz w:val="24"/>
          <w:rtl/>
          <w:lang w:eastAsia="he-IL"/>
        </w:rPr>
        <w:t>היועץ מתחייב ליתן את השירותים לשביעות רצונו של המזמין בהתאם למפורט בהסכם זה, וכן-</w:t>
      </w:r>
    </w:p>
    <w:p w:rsidR="00464FB1" w:rsidRPr="00D006D8" w:rsidRDefault="00464FB1" w:rsidP="00464FB1">
      <w:pPr>
        <w:widowControl/>
        <w:numPr>
          <w:ilvl w:val="1"/>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kern w:val="32"/>
          <w:sz w:val="24"/>
          <w:rtl/>
          <w:lang w:eastAsia="he-IL"/>
        </w:rPr>
      </w:pPr>
      <w:r w:rsidRPr="00D006D8">
        <w:rPr>
          <w:rFonts w:cs="David" w:hint="cs"/>
          <w:kern w:val="32"/>
          <w:sz w:val="24"/>
          <w:rtl/>
          <w:lang w:eastAsia="he-IL"/>
        </w:rPr>
        <w:t>השירותים האמורים בהסכם זה דורשים רמה גבוהה של מומחיות ומקצועיות, ולפיכך היועץ אחראי באופן בלעדי לרמתם ולתוכנם של השירותים האמורים בהסכם זה.</w:t>
      </w:r>
    </w:p>
    <w:p w:rsidR="00464FB1" w:rsidRPr="00D006D8" w:rsidRDefault="00464FB1" w:rsidP="00464FB1">
      <w:pPr>
        <w:widowControl/>
        <w:numPr>
          <w:ilvl w:val="1"/>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kern w:val="32"/>
          <w:sz w:val="24"/>
          <w:lang w:eastAsia="he-IL"/>
        </w:rPr>
      </w:pPr>
      <w:r w:rsidRPr="00D006D8">
        <w:rPr>
          <w:rFonts w:cs="David" w:hint="cs"/>
          <w:kern w:val="32"/>
          <w:sz w:val="24"/>
          <w:rtl/>
          <w:lang w:eastAsia="he-IL"/>
        </w:rPr>
        <w:t>היועץ יבצע את העבודות על חלקיהן בהתאם לתנאים ולדרישות המפורטים בהסכם זה ובהתאם להנחיות איש הקשר או מי מטעם המזמין כפי שיהיו מעת לעת, כל זאת מבלי לפגוע באחריותו הכוללת של היועץ.</w:t>
      </w:r>
    </w:p>
    <w:p w:rsidR="00464FB1" w:rsidRPr="00D006D8" w:rsidRDefault="00464FB1" w:rsidP="00464FB1">
      <w:pPr>
        <w:widowControl/>
        <w:numPr>
          <w:ilvl w:val="1"/>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kern w:val="32"/>
          <w:sz w:val="24"/>
          <w:lang w:eastAsia="he-IL"/>
        </w:rPr>
      </w:pPr>
      <w:r w:rsidRPr="00D006D8">
        <w:rPr>
          <w:rFonts w:cs="David" w:hint="cs"/>
          <w:kern w:val="32"/>
          <w:sz w:val="24"/>
          <w:rtl/>
          <w:lang w:eastAsia="he-IL"/>
        </w:rPr>
        <w:t>היועץ מתחייב כי אף לאחר הגשת העבודות  הסופיות על ידו כפי שיתבקש להכין מעת לעת ואף לאחר תקופת ההתקשרות, יעמוד לרשות המזמין, ככל שיידרש מעת לעת על ידו, לכל הבהרה ו/או הצגת ממצאיו ממתן השירותים ו/או הסבר או הרחבה, ככל שידרשו על ידי המזמין כפועל יוצא ממתן</w:t>
      </w:r>
      <w:r w:rsidRPr="00D006D8">
        <w:rPr>
          <w:rFonts w:cs="David" w:hint="cs"/>
          <w:b/>
          <w:bCs/>
          <w:kern w:val="32"/>
          <w:sz w:val="24"/>
          <w:rtl/>
          <w:lang w:eastAsia="he-IL"/>
        </w:rPr>
        <w:t xml:space="preserve"> </w:t>
      </w:r>
      <w:r w:rsidRPr="00D006D8">
        <w:rPr>
          <w:rFonts w:cs="David" w:hint="cs"/>
          <w:kern w:val="32"/>
          <w:sz w:val="24"/>
          <w:rtl/>
          <w:lang w:eastAsia="he-IL"/>
        </w:rPr>
        <w:t>השירותים ו/או במסגרת פעולותיו של המזמין וזאת ללא כל תמורה נוספת.</w:t>
      </w:r>
    </w:p>
    <w:p w:rsidR="00464FB1" w:rsidRPr="00D006D8" w:rsidRDefault="00464FB1" w:rsidP="00464FB1">
      <w:pPr>
        <w:widowControl/>
        <w:numPr>
          <w:ilvl w:val="1"/>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kern w:val="32"/>
          <w:sz w:val="24"/>
          <w:lang w:eastAsia="he-IL"/>
        </w:rPr>
      </w:pPr>
      <w:r w:rsidRPr="00D006D8">
        <w:rPr>
          <w:rFonts w:cs="David" w:hint="cs"/>
          <w:kern w:val="32"/>
          <w:sz w:val="24"/>
          <w:rtl/>
          <w:lang w:eastAsia="he-IL"/>
        </w:rPr>
        <w:t>בכל מקרה של סיום ההתקשרות עם היועץ, בין אם הופסקה כאמור מסיבות כלשהן, ובין אם הסתיימה במועדה, יפעל היועץ בכל האמצעים שברשותו על מנת לצמצם כל נזק שעלול להיגרם למזמין בגין סיומה.</w:t>
      </w:r>
    </w:p>
    <w:p w:rsidR="00464FB1" w:rsidRPr="00D006D8" w:rsidRDefault="00464FB1" w:rsidP="00464FB1">
      <w:pPr>
        <w:widowControl/>
        <w:numPr>
          <w:ilvl w:val="1"/>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kern w:val="32"/>
          <w:sz w:val="24"/>
          <w:lang w:eastAsia="he-IL"/>
        </w:rPr>
      </w:pPr>
      <w:r w:rsidRPr="00D006D8">
        <w:rPr>
          <w:rFonts w:cs="David" w:hint="cs"/>
          <w:kern w:val="32"/>
          <w:sz w:val="24"/>
          <w:rtl/>
          <w:lang w:eastAsia="he-IL"/>
        </w:rPr>
        <w:t>היועץ יהא מחויב להעברת כל החומרים, הקשורים במתן השירותים למזמין או למי שייקבע מטעמו.</w:t>
      </w:r>
    </w:p>
    <w:p w:rsidR="00464FB1" w:rsidRDefault="00464FB1" w:rsidP="00464FB1">
      <w:pPr>
        <w:widowControl/>
        <w:numPr>
          <w:ilvl w:val="1"/>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kern w:val="32"/>
          <w:sz w:val="24"/>
          <w:lang w:eastAsia="he-IL"/>
        </w:rPr>
      </w:pPr>
      <w:r w:rsidRPr="00D006D8">
        <w:rPr>
          <w:rFonts w:cs="David" w:hint="cs"/>
          <w:kern w:val="32"/>
          <w:sz w:val="24"/>
          <w:rtl/>
          <w:lang w:eastAsia="he-IL"/>
        </w:rPr>
        <w:t>היועץ ימלא באופן מלא ומקצועי את כל התנאים והתחייבויותיו על פי תנאי הסכם זה עד למועד סיום עבודתו בפועל.</w:t>
      </w:r>
    </w:p>
    <w:p w:rsidR="000E6C9E" w:rsidRPr="00D006D8" w:rsidRDefault="000E6C9E" w:rsidP="000E6C9E">
      <w:pPr>
        <w:widowControl/>
        <w:numPr>
          <w:ilvl w:val="1"/>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kern w:val="32"/>
          <w:sz w:val="24"/>
          <w:lang w:eastAsia="he-IL"/>
        </w:rPr>
      </w:pPr>
      <w:r>
        <w:rPr>
          <w:rFonts w:cs="David" w:hint="cs"/>
          <w:kern w:val="32"/>
          <w:sz w:val="24"/>
          <w:rtl/>
          <w:lang w:eastAsia="he-IL"/>
        </w:rPr>
        <w:t xml:space="preserve">לעשות את כל הנדרש ממנו על מנת לסייע בהליך הכרזתו </w:t>
      </w:r>
      <w:r w:rsidRPr="000E6C9E">
        <w:rPr>
          <w:rFonts w:cs="David"/>
          <w:kern w:val="32"/>
          <w:sz w:val="24"/>
          <w:rtl/>
          <w:lang w:eastAsia="he-IL"/>
        </w:rPr>
        <w:t>כמפעל חיוני ו</w:t>
      </w:r>
      <w:r>
        <w:rPr>
          <w:rFonts w:cs="David" w:hint="cs"/>
          <w:kern w:val="32"/>
          <w:sz w:val="24"/>
          <w:rtl/>
          <w:lang w:eastAsia="he-IL"/>
        </w:rPr>
        <w:t>ל</w:t>
      </w:r>
      <w:r w:rsidRPr="000E6C9E">
        <w:rPr>
          <w:rFonts w:cs="David"/>
          <w:kern w:val="32"/>
          <w:sz w:val="24"/>
          <w:rtl/>
          <w:lang w:eastAsia="he-IL"/>
        </w:rPr>
        <w:t>ספק שירותים ומענה לקריאות חירום חיוניות, בעת חירום למשרד הראשי בלבד, בהתאם לחוק שירות עבודה בשעת חירום, התשכ"ז-(1967)</w:t>
      </w:r>
      <w:r>
        <w:rPr>
          <w:rFonts w:cs="David" w:hint="cs"/>
          <w:kern w:val="32"/>
          <w:sz w:val="24"/>
          <w:rtl/>
          <w:lang w:eastAsia="he-IL"/>
        </w:rPr>
        <w:t>.</w:t>
      </w:r>
    </w:p>
    <w:p w:rsidR="00464FB1" w:rsidRPr="00D006D8" w:rsidRDefault="00464FB1" w:rsidP="00464FB1">
      <w:pPr>
        <w:overflowPunct w:val="0"/>
        <w:autoSpaceDE w:val="0"/>
        <w:autoSpaceDN w:val="0"/>
        <w:adjustRightInd w:val="0"/>
        <w:spacing w:before="120" w:after="120" w:line="360" w:lineRule="auto"/>
        <w:ind w:left="302"/>
        <w:jc w:val="both"/>
        <w:textAlignment w:val="baseline"/>
        <w:rPr>
          <w:rFonts w:cs="David"/>
          <w:sz w:val="24"/>
          <w:lang w:eastAsia="he-IL"/>
        </w:rPr>
      </w:pPr>
    </w:p>
    <w:p w:rsidR="00464FB1" w:rsidRPr="00D006D8" w:rsidRDefault="00464FB1" w:rsidP="00464FB1">
      <w:pPr>
        <w:widowControl/>
        <w:numPr>
          <w:ilvl w:val="0"/>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32"/>
          <w:sz w:val="24"/>
          <w:rtl/>
          <w:lang w:eastAsia="he-IL"/>
        </w:rPr>
      </w:pPr>
      <w:r w:rsidRPr="00D006D8">
        <w:rPr>
          <w:rFonts w:cs="David" w:hint="cs"/>
          <w:b/>
          <w:bCs/>
          <w:kern w:val="32"/>
          <w:sz w:val="24"/>
          <w:rtl/>
          <w:lang w:eastAsia="he-IL"/>
        </w:rPr>
        <w:t>הצהרות היועץ</w:t>
      </w:r>
    </w:p>
    <w:p w:rsidR="00464FB1" w:rsidRPr="00D006D8" w:rsidRDefault="00464FB1" w:rsidP="00464FB1">
      <w:pPr>
        <w:spacing w:line="360" w:lineRule="auto"/>
        <w:ind w:firstLine="302"/>
        <w:jc w:val="both"/>
        <w:rPr>
          <w:rFonts w:cs="David"/>
          <w:sz w:val="24"/>
          <w:rtl/>
          <w:lang w:eastAsia="he-IL"/>
        </w:rPr>
      </w:pPr>
      <w:r w:rsidRPr="00D006D8">
        <w:rPr>
          <w:rFonts w:cs="David" w:hint="cs"/>
          <w:sz w:val="24"/>
          <w:rtl/>
          <w:lang w:eastAsia="he-IL"/>
        </w:rPr>
        <w:t>היועץ מצהיר בזאת כי:</w:t>
      </w:r>
    </w:p>
    <w:p w:rsidR="00464FB1" w:rsidRPr="00D006D8" w:rsidRDefault="00464FB1" w:rsidP="00464FB1">
      <w:pPr>
        <w:widowControl/>
        <w:numPr>
          <w:ilvl w:val="1"/>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kern w:val="32"/>
          <w:sz w:val="24"/>
          <w:rtl/>
          <w:lang w:eastAsia="he-IL"/>
        </w:rPr>
      </w:pPr>
      <w:r w:rsidRPr="00D006D8">
        <w:rPr>
          <w:rFonts w:cs="David" w:hint="cs"/>
          <w:kern w:val="32"/>
          <w:sz w:val="24"/>
          <w:rtl/>
          <w:lang w:eastAsia="he-IL"/>
        </w:rPr>
        <w:t>קיבל הסבר מפורט לגבי דרישות המזמין, אשר לשם עמידה בהן נשכרו שירותיו, והוא מסוגל ומתכוון לקיימן.</w:t>
      </w:r>
    </w:p>
    <w:p w:rsidR="00464FB1" w:rsidRPr="00D006D8" w:rsidRDefault="00464FB1" w:rsidP="00464FB1">
      <w:pPr>
        <w:widowControl/>
        <w:numPr>
          <w:ilvl w:val="1"/>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kern w:val="32"/>
          <w:sz w:val="24"/>
          <w:lang w:eastAsia="he-IL"/>
        </w:rPr>
      </w:pPr>
      <w:r w:rsidRPr="00D006D8">
        <w:rPr>
          <w:rFonts w:cs="David" w:hint="cs"/>
          <w:kern w:val="32"/>
          <w:sz w:val="24"/>
          <w:rtl/>
          <w:lang w:eastAsia="he-IL"/>
        </w:rPr>
        <w:t>הוא בעל ניסיון במתן שירותי ייעוץ וברשותו כח אדם מקצועי ומיומן בהיקף נאות המאפשר לו ליתן את השירותים ולמלא אחר התחייבויותיו בהסכם זה.</w:t>
      </w:r>
    </w:p>
    <w:p w:rsidR="00464FB1" w:rsidRPr="00D006D8" w:rsidRDefault="00464FB1" w:rsidP="00464FB1">
      <w:pPr>
        <w:widowControl/>
        <w:numPr>
          <w:ilvl w:val="1"/>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kern w:val="32"/>
          <w:sz w:val="24"/>
          <w:rtl/>
          <w:lang w:eastAsia="he-IL"/>
        </w:rPr>
      </w:pPr>
      <w:r w:rsidRPr="00D006D8">
        <w:rPr>
          <w:rFonts w:cs="David" w:hint="cs"/>
          <w:kern w:val="32"/>
          <w:sz w:val="24"/>
          <w:rtl/>
          <w:lang w:eastAsia="he-IL"/>
        </w:rPr>
        <w:t xml:space="preserve">הוא קרא את כל תנאי הסכם זה ודרישותיו, הבין אותם, והוא מתחייב לבצע את העבודה על חלקיה ובהתאם לתנאים ולדרישות המפורטים בהסכם זה ובהתאם להנחיות איש הקשר או מי מטעם המזמין כפי שיהיו מעת לעת, בדייקנות, ביעילות, במומחיות ובמיומנות, לשביעות רצון המזמין ובמועדים הקבועים בהזמנות, והכל בכפוף להוראות הסכם זה. </w:t>
      </w:r>
    </w:p>
    <w:p w:rsidR="00464FB1" w:rsidRPr="00D006D8" w:rsidRDefault="00464FB1" w:rsidP="00464FB1">
      <w:pPr>
        <w:widowControl/>
        <w:numPr>
          <w:ilvl w:val="1"/>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kern w:val="32"/>
          <w:sz w:val="24"/>
          <w:lang w:eastAsia="he-IL"/>
        </w:rPr>
      </w:pPr>
      <w:r w:rsidRPr="00D006D8">
        <w:rPr>
          <w:rFonts w:cs="David" w:hint="cs"/>
          <w:kern w:val="32"/>
          <w:sz w:val="24"/>
          <w:rtl/>
          <w:lang w:eastAsia="he-IL"/>
        </w:rPr>
        <w:t xml:space="preserve">יודיע למזמין בכתב, מיד בע"פ ובדואר אלקטרוני, ולכל המאוחר תוך 48 שעות על כל שינוי במעמדו החוקי ו/או על כל מקרה בו אין באפשרותו להעניק את השירותים ו/או על אפשרות מסתברת כי לא יוכל לעמוד בהתחייבויותיו על פי הסכם זה, כולן או מקצתן, מכל סיבה שהיא ו/או על כל עניין אחר שיש בו כדי להשפיע על מתן השירותים. </w:t>
      </w:r>
    </w:p>
    <w:p w:rsidR="00464FB1" w:rsidRPr="00D006D8" w:rsidRDefault="00464FB1" w:rsidP="00464FB1">
      <w:pPr>
        <w:widowControl/>
        <w:numPr>
          <w:ilvl w:val="1"/>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kern w:val="32"/>
          <w:sz w:val="24"/>
          <w:lang w:eastAsia="he-IL"/>
        </w:rPr>
      </w:pPr>
      <w:r w:rsidRPr="00D006D8">
        <w:rPr>
          <w:rFonts w:cs="David" w:hint="cs"/>
          <w:kern w:val="32"/>
          <w:sz w:val="24"/>
          <w:rtl/>
          <w:lang w:eastAsia="he-IL"/>
        </w:rPr>
        <w:t xml:space="preserve">עומדים לרשותו, בכל עת, כל הציוד והאמצעים הדרושים לצורך מתן השירותים בהתאם להסכם זה. </w:t>
      </w:r>
    </w:p>
    <w:p w:rsidR="00464FB1" w:rsidRPr="00D006D8" w:rsidRDefault="00464FB1" w:rsidP="00464FB1">
      <w:pPr>
        <w:widowControl/>
        <w:numPr>
          <w:ilvl w:val="1"/>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kern w:val="32"/>
          <w:sz w:val="24"/>
          <w:lang w:eastAsia="he-IL"/>
        </w:rPr>
      </w:pPr>
      <w:r w:rsidRPr="00D006D8">
        <w:rPr>
          <w:rFonts w:cs="David" w:hint="cs"/>
          <w:kern w:val="32"/>
          <w:sz w:val="24"/>
          <w:rtl/>
          <w:lang w:eastAsia="he-IL"/>
        </w:rPr>
        <w:t>יספק את השירותים במועדים שיקבע המזמין.</w:t>
      </w:r>
    </w:p>
    <w:p w:rsidR="00464FB1" w:rsidRPr="00D006D8" w:rsidRDefault="00464FB1" w:rsidP="00464FB1">
      <w:pPr>
        <w:widowControl/>
        <w:numPr>
          <w:ilvl w:val="1"/>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kern w:val="32"/>
          <w:sz w:val="24"/>
          <w:rtl/>
          <w:lang w:eastAsia="he-IL"/>
        </w:rPr>
      </w:pPr>
      <w:r w:rsidRPr="00D006D8">
        <w:rPr>
          <w:rFonts w:cs="David" w:hint="cs"/>
          <w:kern w:val="32"/>
          <w:sz w:val="24"/>
          <w:rtl/>
          <w:lang w:eastAsia="he-IL"/>
        </w:rPr>
        <w:t>הוא משלם לעובדיו שכר שאינו נמוך משכר המינימום ומקיים הוראות הסכם קיבוצי או צו הרחבה שחל על עובדיו.</w:t>
      </w:r>
    </w:p>
    <w:p w:rsidR="00464FB1" w:rsidRPr="00D006D8" w:rsidRDefault="00464FB1" w:rsidP="00464FB1">
      <w:pPr>
        <w:widowControl/>
        <w:numPr>
          <w:ilvl w:val="1"/>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kern w:val="32"/>
          <w:sz w:val="24"/>
          <w:lang w:eastAsia="he-IL"/>
        </w:rPr>
      </w:pPr>
      <w:r w:rsidRPr="00D006D8">
        <w:rPr>
          <w:rFonts w:cs="David" w:hint="cs"/>
          <w:kern w:val="32"/>
          <w:sz w:val="24"/>
          <w:rtl/>
          <w:lang w:eastAsia="he-IL"/>
        </w:rPr>
        <w:t>מצורפות להסכם זה הצהרותיהם והתחייבויותיהם של העובדים אשר ייטלו חלק במתן השירותים על העדר ניגוד עניינים וסודיות.</w:t>
      </w:r>
    </w:p>
    <w:p w:rsidR="00464FB1" w:rsidRPr="00D006D8" w:rsidRDefault="00464FB1" w:rsidP="00464FB1">
      <w:pPr>
        <w:widowControl/>
        <w:numPr>
          <w:ilvl w:val="0"/>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32"/>
          <w:sz w:val="24"/>
          <w:rtl/>
          <w:lang w:eastAsia="he-IL"/>
        </w:rPr>
      </w:pPr>
      <w:r w:rsidRPr="00D006D8">
        <w:rPr>
          <w:rFonts w:cs="David" w:hint="cs"/>
          <w:b/>
          <w:bCs/>
          <w:kern w:val="32"/>
          <w:sz w:val="24"/>
          <w:rtl/>
          <w:lang w:eastAsia="he-IL"/>
        </w:rPr>
        <w:t>סודיות</w:t>
      </w:r>
    </w:p>
    <w:p w:rsidR="00464FB1" w:rsidRPr="00D006D8" w:rsidRDefault="00464FB1" w:rsidP="00464FB1">
      <w:pPr>
        <w:widowControl/>
        <w:numPr>
          <w:ilvl w:val="1"/>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kern w:val="32"/>
          <w:sz w:val="24"/>
          <w:rtl/>
          <w:lang w:eastAsia="he-IL"/>
        </w:rPr>
      </w:pPr>
      <w:r w:rsidRPr="00D006D8">
        <w:rPr>
          <w:rFonts w:cs="David" w:hint="cs"/>
          <w:kern w:val="32"/>
          <w:sz w:val="24"/>
          <w:rtl/>
          <w:lang w:eastAsia="he-IL"/>
        </w:rPr>
        <w:t xml:space="preserve">היועץ מצהיר שידוע לו כי המידע שיתקבל אצלו ואצל עובדיו או מי מטעמו במהלך מתן השירותים הינו בגדר סודות מקצועיים. </w:t>
      </w:r>
    </w:p>
    <w:p w:rsidR="00464FB1" w:rsidRPr="00D006D8" w:rsidRDefault="00464FB1" w:rsidP="00464FB1">
      <w:pPr>
        <w:widowControl/>
        <w:numPr>
          <w:ilvl w:val="1"/>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kern w:val="32"/>
          <w:sz w:val="24"/>
          <w:lang w:eastAsia="he-IL"/>
        </w:rPr>
      </w:pPr>
      <w:r w:rsidRPr="00D006D8">
        <w:rPr>
          <w:rFonts w:cs="David" w:hint="cs"/>
          <w:kern w:val="32"/>
          <w:sz w:val="24"/>
          <w:rtl/>
          <w:lang w:eastAsia="he-IL"/>
        </w:rPr>
        <w:t>היועץ מתחייב לשמור את המידע ו/או הסודות המקצועיים בסודיות מוחלטת ולא לעשות בהם כל שימוש. למען הסר ספק, ומבלי לפגוע בכלליות האמור לעיל, היועץ מתחייב לא לפרסם, להעביר, להודיע, למסור או להביא לידיעת כל אדם את המידע ו/או הסודות המקצועיים.</w:t>
      </w:r>
    </w:p>
    <w:p w:rsidR="00464FB1" w:rsidRPr="00D006D8" w:rsidRDefault="00464FB1" w:rsidP="00464FB1">
      <w:pPr>
        <w:widowControl/>
        <w:numPr>
          <w:ilvl w:val="1"/>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kern w:val="32"/>
          <w:sz w:val="24"/>
          <w:lang w:eastAsia="he-IL"/>
        </w:rPr>
      </w:pPr>
      <w:r w:rsidRPr="00D006D8">
        <w:rPr>
          <w:rFonts w:cs="David" w:hint="cs"/>
          <w:kern w:val="32"/>
          <w:sz w:val="24"/>
          <w:rtl/>
          <w:lang w:eastAsia="he-IL"/>
        </w:rPr>
        <w:t>היועץ מתחייב לדאוג לכך שכל עובד אשר עתיד להעניק את השירותים יחתום על התחייבות לשמירת סודיות בנוסח המצורף להסכם זה. חתימת העובד כאמור מהווה תנאי ליתן את השירותים באמצעות אותו עובד.</w:t>
      </w:r>
    </w:p>
    <w:p w:rsidR="00464FB1" w:rsidRPr="00D006D8" w:rsidRDefault="00464FB1" w:rsidP="00464FB1">
      <w:pPr>
        <w:widowControl/>
        <w:numPr>
          <w:ilvl w:val="1"/>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kern w:val="32"/>
          <w:sz w:val="24"/>
          <w:lang w:eastAsia="he-IL"/>
        </w:rPr>
      </w:pPr>
      <w:r w:rsidRPr="00D006D8">
        <w:rPr>
          <w:rFonts w:cs="David" w:hint="cs"/>
          <w:kern w:val="32"/>
          <w:sz w:val="24"/>
          <w:rtl/>
          <w:lang w:eastAsia="he-IL"/>
        </w:rPr>
        <w:t xml:space="preserve"> התחייבות העובד לשמירת סודיות מצורפת </w:t>
      </w:r>
      <w:r w:rsidRPr="00D006D8">
        <w:rPr>
          <w:rFonts w:cs="David" w:hint="cs"/>
          <w:b/>
          <w:bCs/>
          <w:kern w:val="32"/>
          <w:sz w:val="24"/>
          <w:rtl/>
          <w:lang w:eastAsia="he-IL"/>
        </w:rPr>
        <w:t xml:space="preserve">כנספח </w:t>
      </w:r>
      <w:r>
        <w:rPr>
          <w:rFonts w:cs="David" w:hint="cs"/>
          <w:b/>
          <w:bCs/>
          <w:kern w:val="32"/>
          <w:sz w:val="24"/>
          <w:rtl/>
          <w:lang w:eastAsia="he-IL"/>
        </w:rPr>
        <w:t>ז</w:t>
      </w:r>
      <w:r w:rsidRPr="00D006D8">
        <w:rPr>
          <w:rFonts w:cs="David" w:hint="cs"/>
          <w:b/>
          <w:bCs/>
          <w:kern w:val="32"/>
          <w:sz w:val="24"/>
          <w:rtl/>
          <w:lang w:eastAsia="he-IL"/>
        </w:rPr>
        <w:t>'</w:t>
      </w:r>
      <w:r w:rsidRPr="00D006D8">
        <w:rPr>
          <w:rFonts w:cs="David" w:hint="cs"/>
          <w:kern w:val="32"/>
          <w:sz w:val="24"/>
          <w:rtl/>
          <w:lang w:eastAsia="he-IL"/>
        </w:rPr>
        <w:t xml:space="preserve"> להסכם זה ומהווה חלק בלתי נפרד ממנו.</w:t>
      </w:r>
    </w:p>
    <w:p w:rsidR="00464FB1" w:rsidRPr="00D006D8" w:rsidRDefault="00464FB1" w:rsidP="00464FB1">
      <w:pPr>
        <w:widowControl/>
        <w:numPr>
          <w:ilvl w:val="1"/>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kern w:val="32"/>
          <w:sz w:val="24"/>
          <w:lang w:eastAsia="he-IL"/>
        </w:rPr>
      </w:pPr>
      <w:r w:rsidRPr="00D006D8">
        <w:rPr>
          <w:rFonts w:cs="David" w:hint="cs"/>
          <w:kern w:val="32"/>
          <w:sz w:val="24"/>
          <w:rtl/>
          <w:lang w:eastAsia="he-IL"/>
        </w:rPr>
        <w:t>היועץ מצהיר כי ידוע לו שאי מילוי התחייבויותיו על פי סעיף זה מהוות עבירה לפי פרק ז' (ביטחון המדינה, יחסי חוץ וסודות רשמיים) לחוק העונשין, תשל"ז - 1977.</w:t>
      </w:r>
    </w:p>
    <w:p w:rsidR="00464FB1" w:rsidRPr="00D006D8" w:rsidRDefault="00464FB1" w:rsidP="00464FB1">
      <w:pPr>
        <w:widowControl/>
        <w:numPr>
          <w:ilvl w:val="0"/>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32"/>
          <w:sz w:val="24"/>
          <w:lang w:eastAsia="he-IL"/>
        </w:rPr>
      </w:pPr>
      <w:r w:rsidRPr="00D006D8">
        <w:rPr>
          <w:rFonts w:cs="David" w:hint="cs"/>
          <w:b/>
          <w:bCs/>
          <w:kern w:val="32"/>
          <w:sz w:val="24"/>
          <w:rtl/>
          <w:lang w:eastAsia="he-IL"/>
        </w:rPr>
        <w:t>ניגוד עניינים</w:t>
      </w:r>
    </w:p>
    <w:p w:rsidR="00464FB1" w:rsidRPr="00D006D8" w:rsidRDefault="00464FB1" w:rsidP="00464FB1">
      <w:pPr>
        <w:widowControl/>
        <w:numPr>
          <w:ilvl w:val="1"/>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kern w:val="32"/>
          <w:sz w:val="24"/>
          <w:rtl/>
          <w:lang w:eastAsia="he-IL"/>
        </w:rPr>
      </w:pPr>
      <w:r w:rsidRPr="00D006D8">
        <w:rPr>
          <w:rFonts w:cs="David" w:hint="cs"/>
          <w:kern w:val="32"/>
          <w:sz w:val="24"/>
          <w:rtl/>
          <w:lang w:eastAsia="he-IL"/>
        </w:rPr>
        <w:t>היועץ, מצהיר ומתחייב שאין ולא יהיה לו, במהלך תקופת ההתקשרות בין הצדדים, ובמהלך ששה חודשים מתום תקופת ההתקשרות, ניגוד עניינים מכל מין וסוג שהוא, בתחום נושא מתן השירותים לפי הסכם זה.</w:t>
      </w:r>
    </w:p>
    <w:p w:rsidR="00464FB1" w:rsidRPr="00D006D8" w:rsidRDefault="00464FB1" w:rsidP="00464FB1">
      <w:pPr>
        <w:widowControl/>
        <w:numPr>
          <w:ilvl w:val="1"/>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kern w:val="32"/>
          <w:sz w:val="24"/>
          <w:rtl/>
          <w:lang w:eastAsia="he-IL"/>
        </w:rPr>
      </w:pPr>
      <w:r w:rsidRPr="00D006D8">
        <w:rPr>
          <w:rFonts w:cs="David" w:hint="cs"/>
          <w:kern w:val="32"/>
          <w:sz w:val="24"/>
          <w:rtl/>
          <w:lang w:eastAsia="he-IL"/>
        </w:rPr>
        <w:t xml:space="preserve">על </w:t>
      </w:r>
      <w:r w:rsidRPr="00D006D8">
        <w:rPr>
          <w:rFonts w:cs="David"/>
          <w:kern w:val="32"/>
          <w:sz w:val="24"/>
          <w:rtl/>
          <w:lang w:eastAsia="he-IL"/>
        </w:rPr>
        <w:t>היועץ</w:t>
      </w:r>
      <w:r w:rsidRPr="00D006D8">
        <w:rPr>
          <w:rFonts w:cs="David" w:hint="cs"/>
          <w:kern w:val="32"/>
          <w:sz w:val="24"/>
          <w:rtl/>
          <w:lang w:eastAsia="he-IL"/>
        </w:rPr>
        <w:t xml:space="preserve"> להודיע למזמין באופן מיידי על כל נתון או מצב שבשלם הוא או מי מעובדיו או כל צד שבו או עימו הוא קשור עלולים להימצא, במישרין או בעקיפין, במצב של ניגוד עניינים בין תפקידו האמור בהסכם זה לבין עניין אחר, מיד עם היוודע לו הנתון או המצב האמורים. </w:t>
      </w:r>
    </w:p>
    <w:p w:rsidR="00464FB1" w:rsidRPr="00D006D8" w:rsidRDefault="00464FB1" w:rsidP="00464FB1">
      <w:pPr>
        <w:widowControl/>
        <w:numPr>
          <w:ilvl w:val="1"/>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kern w:val="32"/>
          <w:sz w:val="24"/>
          <w:lang w:eastAsia="he-IL"/>
        </w:rPr>
      </w:pPr>
      <w:r w:rsidRPr="00D006D8">
        <w:rPr>
          <w:rFonts w:cs="David" w:hint="cs"/>
          <w:kern w:val="32"/>
          <w:sz w:val="24"/>
          <w:rtl/>
          <w:lang w:eastAsia="he-IL"/>
        </w:rPr>
        <w:t xml:space="preserve">אם לדעת המזמין נתון </w:t>
      </w:r>
      <w:r w:rsidRPr="00D006D8">
        <w:rPr>
          <w:rFonts w:cs="David"/>
          <w:kern w:val="32"/>
          <w:sz w:val="24"/>
          <w:rtl/>
          <w:lang w:eastAsia="he-IL"/>
        </w:rPr>
        <w:t xml:space="preserve">היועץ </w:t>
      </w:r>
      <w:r w:rsidRPr="00D006D8">
        <w:rPr>
          <w:rFonts w:cs="David" w:hint="cs"/>
          <w:kern w:val="32"/>
          <w:sz w:val="24"/>
          <w:rtl/>
          <w:lang w:eastAsia="he-IL"/>
        </w:rPr>
        <w:t xml:space="preserve">או מי מטעמו או כל צד אחר שבו או עימו קשור </w:t>
      </w:r>
      <w:r w:rsidRPr="00D006D8">
        <w:rPr>
          <w:rFonts w:cs="David"/>
          <w:kern w:val="32"/>
          <w:sz w:val="24"/>
          <w:rtl/>
          <w:lang w:eastAsia="he-IL"/>
        </w:rPr>
        <w:t>היועץ</w:t>
      </w:r>
      <w:r w:rsidRPr="00D006D8">
        <w:rPr>
          <w:rFonts w:cs="David" w:hint="cs"/>
          <w:kern w:val="32"/>
          <w:sz w:val="24"/>
          <w:rtl/>
          <w:lang w:eastAsia="he-IL"/>
        </w:rPr>
        <w:t xml:space="preserve">, בכל שלב של ביצוע ההסכם, במצב בו הוא נמצא או עלול להימצא בניגוד עניינים, רשאי המזמין להורות על הפסקת עבודתו של </w:t>
      </w:r>
      <w:r w:rsidRPr="00D006D8">
        <w:rPr>
          <w:rFonts w:cs="David"/>
          <w:kern w:val="32"/>
          <w:sz w:val="24"/>
          <w:rtl/>
          <w:lang w:eastAsia="he-IL"/>
        </w:rPr>
        <w:t>היועץ</w:t>
      </w:r>
      <w:r w:rsidRPr="00D006D8">
        <w:rPr>
          <w:rFonts w:cs="David" w:hint="cs"/>
          <w:kern w:val="32"/>
          <w:sz w:val="24"/>
          <w:rtl/>
          <w:lang w:eastAsia="he-IL"/>
        </w:rPr>
        <w:t xml:space="preserve"> ועל סיום ההתקשרות עם </w:t>
      </w:r>
      <w:r w:rsidRPr="00D006D8">
        <w:rPr>
          <w:rFonts w:cs="David"/>
          <w:kern w:val="32"/>
          <w:sz w:val="24"/>
          <w:rtl/>
          <w:lang w:eastAsia="he-IL"/>
        </w:rPr>
        <w:t>היועץ</w:t>
      </w:r>
      <w:r w:rsidRPr="00D006D8">
        <w:rPr>
          <w:rFonts w:cs="David" w:hint="cs"/>
          <w:kern w:val="32"/>
          <w:sz w:val="24"/>
          <w:rtl/>
          <w:lang w:eastAsia="he-IL"/>
        </w:rPr>
        <w:t>, מטעם זה בלבד.</w:t>
      </w:r>
    </w:p>
    <w:p w:rsidR="00464FB1" w:rsidRPr="00D006D8" w:rsidRDefault="00464FB1" w:rsidP="00464FB1">
      <w:pPr>
        <w:widowControl/>
        <w:numPr>
          <w:ilvl w:val="1"/>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kern w:val="32"/>
          <w:sz w:val="24"/>
          <w:lang w:eastAsia="he-IL"/>
        </w:rPr>
      </w:pPr>
      <w:r w:rsidRPr="00D006D8">
        <w:rPr>
          <w:rFonts w:cs="David"/>
          <w:kern w:val="32"/>
          <w:sz w:val="24"/>
          <w:rtl/>
          <w:lang w:eastAsia="he-IL"/>
        </w:rPr>
        <w:t xml:space="preserve">היועץ </w:t>
      </w:r>
      <w:r w:rsidRPr="00D006D8">
        <w:rPr>
          <w:rFonts w:cs="David" w:hint="cs"/>
          <w:kern w:val="32"/>
          <w:sz w:val="24"/>
          <w:rtl/>
          <w:lang w:eastAsia="he-IL"/>
        </w:rPr>
        <w:t xml:space="preserve">מתחייב לדאוג לכך שכל עובד אשר עתיד להעניק את השירותים יחתום על הצהרה והתחייבות להימנע ממצב של ניגוד עניינים. חתימת העובד כאמור מהווה תנאי ליתן את השירותים באמצעות העובד. </w:t>
      </w:r>
    </w:p>
    <w:p w:rsidR="00464FB1" w:rsidRPr="00D006D8" w:rsidRDefault="00464FB1" w:rsidP="00464FB1">
      <w:pPr>
        <w:widowControl/>
        <w:numPr>
          <w:ilvl w:val="1"/>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kern w:val="32"/>
          <w:sz w:val="24"/>
          <w:lang w:eastAsia="he-IL"/>
        </w:rPr>
      </w:pPr>
      <w:r w:rsidRPr="00D006D8">
        <w:rPr>
          <w:rFonts w:cs="David" w:hint="cs"/>
          <w:kern w:val="32"/>
          <w:sz w:val="24"/>
          <w:rtl/>
          <w:lang w:eastAsia="he-IL"/>
        </w:rPr>
        <w:t xml:space="preserve">הצהרה והתחייבות עובד </w:t>
      </w:r>
      <w:r w:rsidRPr="00D006D8">
        <w:rPr>
          <w:rFonts w:cs="David"/>
          <w:kern w:val="32"/>
          <w:sz w:val="24"/>
          <w:rtl/>
          <w:lang w:eastAsia="he-IL"/>
        </w:rPr>
        <w:t xml:space="preserve">היועץ </w:t>
      </w:r>
      <w:r w:rsidRPr="00D006D8">
        <w:rPr>
          <w:rFonts w:cs="David" w:hint="cs"/>
          <w:kern w:val="32"/>
          <w:sz w:val="24"/>
          <w:rtl/>
          <w:lang w:eastAsia="he-IL"/>
        </w:rPr>
        <w:t xml:space="preserve">או מי מטעמו של </w:t>
      </w:r>
      <w:r w:rsidRPr="00D006D8">
        <w:rPr>
          <w:rFonts w:cs="David"/>
          <w:kern w:val="32"/>
          <w:sz w:val="24"/>
          <w:rtl/>
          <w:lang w:eastAsia="he-IL"/>
        </w:rPr>
        <w:t xml:space="preserve">היועץ </w:t>
      </w:r>
      <w:r w:rsidRPr="00D006D8">
        <w:rPr>
          <w:rFonts w:cs="David" w:hint="cs"/>
          <w:kern w:val="32"/>
          <w:sz w:val="24"/>
          <w:rtl/>
          <w:lang w:eastAsia="he-IL"/>
        </w:rPr>
        <w:t xml:space="preserve">להימנע ממצב של ניגוד עניינים מצורפת </w:t>
      </w:r>
      <w:r w:rsidRPr="006E120B">
        <w:rPr>
          <w:rFonts w:cs="David" w:hint="cs"/>
          <w:b/>
          <w:bCs/>
          <w:kern w:val="32"/>
          <w:sz w:val="24"/>
          <w:rtl/>
          <w:lang w:eastAsia="he-IL"/>
        </w:rPr>
        <w:t>כנספח ח'</w:t>
      </w:r>
      <w:r w:rsidRPr="006E120B">
        <w:rPr>
          <w:rFonts w:cs="David" w:hint="cs"/>
          <w:kern w:val="32"/>
          <w:sz w:val="24"/>
          <w:rtl/>
          <w:lang w:eastAsia="he-IL"/>
        </w:rPr>
        <w:t xml:space="preserve"> להסכם</w:t>
      </w:r>
      <w:r w:rsidRPr="00D006D8">
        <w:rPr>
          <w:rFonts w:cs="David" w:hint="cs"/>
          <w:kern w:val="32"/>
          <w:sz w:val="24"/>
          <w:rtl/>
          <w:lang w:eastAsia="he-IL"/>
        </w:rPr>
        <w:t xml:space="preserve"> זה ומהווה חלק בלתי נפרד ממנו.</w:t>
      </w:r>
    </w:p>
    <w:p w:rsidR="00464FB1" w:rsidRPr="00D006D8" w:rsidRDefault="00464FB1" w:rsidP="00464FB1">
      <w:pPr>
        <w:tabs>
          <w:tab w:val="left" w:pos="283"/>
        </w:tabs>
        <w:overflowPunct w:val="0"/>
        <w:autoSpaceDE w:val="0"/>
        <w:autoSpaceDN w:val="0"/>
        <w:adjustRightInd w:val="0"/>
        <w:spacing w:before="120" w:after="120" w:line="360" w:lineRule="auto"/>
        <w:ind w:left="360" w:right="283"/>
        <w:jc w:val="both"/>
        <w:textAlignment w:val="baseline"/>
        <w:outlineLvl w:val="0"/>
        <w:rPr>
          <w:rFonts w:cs="David"/>
          <w:b/>
          <w:bCs/>
          <w:kern w:val="32"/>
          <w:sz w:val="24"/>
          <w:lang w:eastAsia="he-IL"/>
        </w:rPr>
      </w:pPr>
    </w:p>
    <w:p w:rsidR="00464FB1" w:rsidRPr="00D006D8" w:rsidRDefault="00464FB1" w:rsidP="00464FB1">
      <w:pPr>
        <w:widowControl/>
        <w:numPr>
          <w:ilvl w:val="0"/>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32"/>
          <w:sz w:val="24"/>
          <w:lang w:eastAsia="he-IL"/>
        </w:rPr>
      </w:pPr>
      <w:r w:rsidRPr="00D006D8">
        <w:rPr>
          <w:rFonts w:cs="David" w:hint="cs"/>
          <w:b/>
          <w:bCs/>
          <w:kern w:val="32"/>
          <w:sz w:val="24"/>
          <w:rtl/>
          <w:lang w:eastAsia="he-IL"/>
        </w:rPr>
        <w:t>מערכת היחסים בין הצדדים</w:t>
      </w:r>
    </w:p>
    <w:p w:rsidR="00464FB1" w:rsidRPr="00D006D8" w:rsidRDefault="00464FB1" w:rsidP="00464FB1">
      <w:pPr>
        <w:widowControl/>
        <w:numPr>
          <w:ilvl w:val="1"/>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kern w:val="32"/>
          <w:sz w:val="24"/>
          <w:rtl/>
          <w:lang w:eastAsia="he-IL"/>
        </w:rPr>
      </w:pPr>
      <w:r w:rsidRPr="00D006D8">
        <w:rPr>
          <w:rFonts w:cs="David" w:hint="cs"/>
          <w:kern w:val="32"/>
          <w:sz w:val="24"/>
          <w:rtl/>
          <w:lang w:eastAsia="he-IL"/>
        </w:rPr>
        <w:t>מוצהר ומוסכם כי מערכת היחסים בין המזמין ו</w:t>
      </w:r>
      <w:r w:rsidRPr="00D006D8">
        <w:rPr>
          <w:rFonts w:cs="David"/>
          <w:kern w:val="32"/>
          <w:sz w:val="24"/>
          <w:rtl/>
          <w:lang w:eastAsia="he-IL"/>
        </w:rPr>
        <w:t xml:space="preserve">היועץ </w:t>
      </w:r>
      <w:r w:rsidRPr="00D006D8">
        <w:rPr>
          <w:rFonts w:cs="David" w:hint="cs"/>
          <w:kern w:val="32"/>
          <w:sz w:val="24"/>
          <w:rtl/>
          <w:lang w:eastAsia="he-IL"/>
        </w:rPr>
        <w:t>ועובדיו  הינה של מזמין ו</w:t>
      </w:r>
      <w:r w:rsidRPr="00D006D8">
        <w:rPr>
          <w:rFonts w:cs="David"/>
          <w:kern w:val="32"/>
          <w:sz w:val="24"/>
          <w:rtl/>
          <w:lang w:eastAsia="he-IL"/>
        </w:rPr>
        <w:t xml:space="preserve">יועץ </w:t>
      </w:r>
      <w:r w:rsidRPr="00D006D8">
        <w:rPr>
          <w:rFonts w:cs="David" w:hint="cs"/>
          <w:kern w:val="32"/>
          <w:sz w:val="24"/>
          <w:rtl/>
          <w:lang w:eastAsia="he-IL"/>
        </w:rPr>
        <w:t>וכי בין הצדדים לא מתקיימת ולא תתקיים, כתוצאה ממתן השירותים, מערכת יחסים של עובד מעביד ועל בסיס הצהרה זו נקבעה התמורה.</w:t>
      </w:r>
    </w:p>
    <w:p w:rsidR="00464FB1" w:rsidRPr="00D006D8" w:rsidRDefault="00464FB1" w:rsidP="00464FB1">
      <w:pPr>
        <w:widowControl/>
        <w:numPr>
          <w:ilvl w:val="1"/>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kern w:val="32"/>
          <w:sz w:val="24"/>
          <w:lang w:eastAsia="he-IL"/>
        </w:rPr>
      </w:pPr>
      <w:r w:rsidRPr="00D006D8">
        <w:rPr>
          <w:rFonts w:cs="David" w:hint="cs"/>
          <w:kern w:val="32"/>
          <w:sz w:val="24"/>
          <w:rtl/>
          <w:lang w:eastAsia="he-IL"/>
        </w:rPr>
        <w:t xml:space="preserve">מוצהר ומוסכם כי במידה וחרף האמור בהסכם זה יקבע כי התקיימו יחסי עובד מעביד בין המזמין ובין מי מעובדי </w:t>
      </w:r>
      <w:r w:rsidRPr="00D006D8">
        <w:rPr>
          <w:rFonts w:cs="David"/>
          <w:kern w:val="32"/>
          <w:sz w:val="24"/>
          <w:rtl/>
          <w:lang w:eastAsia="he-IL"/>
        </w:rPr>
        <w:t xml:space="preserve">היועץ </w:t>
      </w:r>
      <w:r w:rsidRPr="00D006D8">
        <w:rPr>
          <w:rFonts w:cs="David" w:hint="cs"/>
          <w:kern w:val="32"/>
          <w:sz w:val="24"/>
          <w:rtl/>
          <w:lang w:eastAsia="he-IL"/>
        </w:rPr>
        <w:t>תהיה התמורה על פי הסכם זה בסך שהינו 65% מהתמורה המגיעה ל</w:t>
      </w:r>
      <w:r w:rsidRPr="00D006D8">
        <w:rPr>
          <w:rFonts w:cs="David"/>
          <w:kern w:val="32"/>
          <w:sz w:val="24"/>
          <w:rtl/>
          <w:lang w:eastAsia="he-IL"/>
        </w:rPr>
        <w:t xml:space="preserve">יועץ </w:t>
      </w:r>
      <w:r w:rsidRPr="00D006D8">
        <w:rPr>
          <w:rFonts w:cs="David" w:hint="cs"/>
          <w:kern w:val="32"/>
          <w:sz w:val="24"/>
          <w:rtl/>
          <w:lang w:eastAsia="he-IL"/>
        </w:rPr>
        <w:t>לפי הסכם זה (להלן: "התמורה המופחתת")</w:t>
      </w:r>
    </w:p>
    <w:p w:rsidR="00464FB1" w:rsidRPr="00D006D8" w:rsidRDefault="00464FB1" w:rsidP="00464FB1">
      <w:pPr>
        <w:widowControl/>
        <w:numPr>
          <w:ilvl w:val="1"/>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kern w:val="32"/>
          <w:sz w:val="24"/>
          <w:lang w:eastAsia="he-IL"/>
        </w:rPr>
      </w:pPr>
      <w:r w:rsidRPr="00D006D8">
        <w:rPr>
          <w:rFonts w:cs="David" w:hint="cs"/>
          <w:kern w:val="32"/>
          <w:sz w:val="24"/>
          <w:rtl/>
          <w:lang w:eastAsia="he-IL"/>
        </w:rPr>
        <w:t>בכל מקרה כאמור יערך חישוב מחדש של התשלום המגיע ליועץ בגין השירותים על בסיס התמורה המופחתת (להלן: החישוב החדש") והיועץ מתחייב לשלם למזמין כל סכום שהתקבל על ידו שהינו מעבר לחישוב החדש.</w:t>
      </w:r>
    </w:p>
    <w:p w:rsidR="00464FB1" w:rsidRPr="00D006D8" w:rsidRDefault="00464FB1" w:rsidP="00464FB1">
      <w:pPr>
        <w:widowControl/>
        <w:numPr>
          <w:ilvl w:val="1"/>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kern w:val="32"/>
          <w:sz w:val="24"/>
          <w:rtl/>
          <w:lang w:eastAsia="he-IL"/>
        </w:rPr>
      </w:pPr>
      <w:r w:rsidRPr="00D006D8">
        <w:rPr>
          <w:rFonts w:cs="David" w:hint="cs"/>
          <w:kern w:val="32"/>
          <w:sz w:val="24"/>
          <w:rtl/>
          <w:lang w:eastAsia="he-IL"/>
        </w:rPr>
        <w:t xml:space="preserve">מוצהר ומוסכם כי ליועץ או למי מטעמו לא יהיו זכויות של עובד המזמין, וכי למעט תשלום התמורה הם לא יהיה זכאים לכל תשלום, או הטבה אחרת בגין מתן השירותים, לרבות תשלומים בגין הוצאות טלפון, דואר, צילומים, הדפסות, פקס,  אש"ל, נסיעות וכיוצא באלה הוצאות. </w:t>
      </w:r>
    </w:p>
    <w:p w:rsidR="00464FB1" w:rsidRPr="00D006D8" w:rsidRDefault="00464FB1" w:rsidP="00464FB1">
      <w:pPr>
        <w:widowControl/>
        <w:numPr>
          <w:ilvl w:val="1"/>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kern w:val="32"/>
          <w:sz w:val="24"/>
          <w:lang w:eastAsia="he-IL"/>
        </w:rPr>
      </w:pPr>
      <w:r w:rsidRPr="00D006D8">
        <w:rPr>
          <w:rFonts w:cs="David" w:hint="cs"/>
          <w:kern w:val="32"/>
          <w:sz w:val="24"/>
          <w:rtl/>
          <w:lang w:eastAsia="he-IL"/>
        </w:rPr>
        <w:t>אין לראות בכל זכות הניתנת למזמין או לנציגו לפיקוח, להדרכה או הכוונה של היועץ או מי מטעמו, אלא כאמצעי להבטיח את מתן השירותים כראוי וביצוע הסכם זה במלואו ואין בה כדי להקים מערכת יחסים של עובד מעסיק.</w:t>
      </w:r>
    </w:p>
    <w:p w:rsidR="00464FB1" w:rsidRPr="00D006D8" w:rsidRDefault="00464FB1" w:rsidP="00464FB1">
      <w:pPr>
        <w:widowControl/>
        <w:numPr>
          <w:ilvl w:val="1"/>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kern w:val="32"/>
          <w:sz w:val="24"/>
          <w:lang w:eastAsia="he-IL"/>
        </w:rPr>
      </w:pPr>
      <w:r w:rsidRPr="00D006D8">
        <w:rPr>
          <w:rFonts w:cs="David" w:hint="cs"/>
          <w:kern w:val="32"/>
          <w:sz w:val="24"/>
          <w:rtl/>
          <w:lang w:eastAsia="he-IL"/>
        </w:rPr>
        <w:t>היועץ מצהיר, כי הינו המעסיק של העובדים המועסקים על ידו והוא בלבד נושא באחריות כלפיהם ובכל החובות המוטלות על מעסיק על פי חוק ו/או ההסכמים הקיבוציים ו/או צווי הרחבה החלים על העובדים בענף בו הם מועסקים.</w:t>
      </w:r>
    </w:p>
    <w:p w:rsidR="00464FB1" w:rsidRPr="00D006D8" w:rsidRDefault="00464FB1" w:rsidP="00464FB1">
      <w:pPr>
        <w:widowControl/>
        <w:numPr>
          <w:ilvl w:val="1"/>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kern w:val="32"/>
          <w:sz w:val="24"/>
          <w:rtl/>
          <w:lang w:eastAsia="he-IL"/>
        </w:rPr>
      </w:pPr>
      <w:r w:rsidRPr="00D006D8">
        <w:rPr>
          <w:rFonts w:cs="David" w:hint="cs"/>
          <w:kern w:val="32"/>
          <w:sz w:val="24"/>
          <w:rtl/>
          <w:lang w:eastAsia="he-IL"/>
        </w:rPr>
        <w:t xml:space="preserve"> היועץ מתחייב לשלם לעובדיו לפחות שכר מינימום, כמוגדר בחוק שכר המינימום, התשמ"ז-1987, כולל הפרשה בגין זכויות סוציאליות.</w:t>
      </w:r>
    </w:p>
    <w:p w:rsidR="00464FB1" w:rsidRPr="00750855" w:rsidRDefault="00464FB1" w:rsidP="00464FB1">
      <w:pPr>
        <w:widowControl/>
        <w:numPr>
          <w:ilvl w:val="0"/>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32"/>
          <w:sz w:val="24"/>
          <w:rtl/>
          <w:lang w:eastAsia="he-IL"/>
        </w:rPr>
      </w:pPr>
      <w:r w:rsidRPr="00750855">
        <w:rPr>
          <w:rFonts w:cs="David" w:hint="cs"/>
          <w:b/>
          <w:bCs/>
          <w:kern w:val="32"/>
          <w:sz w:val="24"/>
          <w:rtl/>
          <w:lang w:eastAsia="he-IL"/>
        </w:rPr>
        <w:t>סעיף הביטוח</w:t>
      </w:r>
      <w:r>
        <w:rPr>
          <w:rFonts w:cs="David" w:hint="cs"/>
          <w:b/>
          <w:bCs/>
          <w:kern w:val="32"/>
          <w:sz w:val="24"/>
          <w:rtl/>
          <w:lang w:eastAsia="he-IL"/>
        </w:rPr>
        <w:t xml:space="preserve"> </w:t>
      </w:r>
    </w:p>
    <w:p w:rsidR="00464FB1" w:rsidRPr="00750855" w:rsidRDefault="00464FB1" w:rsidP="00464FB1">
      <w:pPr>
        <w:spacing w:line="360" w:lineRule="auto"/>
        <w:rPr>
          <w:rFonts w:cs="David"/>
          <w:sz w:val="24"/>
          <w:rtl/>
        </w:rPr>
      </w:pPr>
      <w:r w:rsidRPr="00750855">
        <w:rPr>
          <w:rFonts w:cs="David" w:hint="cs"/>
          <w:sz w:val="24"/>
          <w:rtl/>
        </w:rPr>
        <w:t>היועץ</w:t>
      </w:r>
      <w:r w:rsidRPr="00750855">
        <w:rPr>
          <w:rFonts w:cs="David"/>
          <w:sz w:val="24"/>
          <w:rtl/>
        </w:rPr>
        <w:t xml:space="preserve"> </w:t>
      </w:r>
      <w:r w:rsidRPr="00750855">
        <w:rPr>
          <w:rFonts w:cs="David" w:hint="cs"/>
          <w:sz w:val="24"/>
          <w:rtl/>
        </w:rPr>
        <w:t>מתחייב</w:t>
      </w:r>
      <w:r w:rsidRPr="00750855">
        <w:rPr>
          <w:rFonts w:cs="David"/>
          <w:sz w:val="24"/>
          <w:rtl/>
        </w:rPr>
        <w:t xml:space="preserve"> </w:t>
      </w:r>
      <w:r w:rsidRPr="00750855">
        <w:rPr>
          <w:rFonts w:cs="David" w:hint="cs"/>
          <w:sz w:val="24"/>
          <w:rtl/>
        </w:rPr>
        <w:t>לרכוש</w:t>
      </w:r>
      <w:r w:rsidRPr="00750855">
        <w:rPr>
          <w:rFonts w:cs="David"/>
          <w:sz w:val="24"/>
          <w:rtl/>
        </w:rPr>
        <w:t xml:space="preserve"> </w:t>
      </w:r>
      <w:r w:rsidRPr="00750855">
        <w:rPr>
          <w:rFonts w:cs="David" w:hint="cs"/>
          <w:sz w:val="24"/>
          <w:rtl/>
        </w:rPr>
        <w:t>ולקיים</w:t>
      </w:r>
      <w:r w:rsidRPr="00750855">
        <w:rPr>
          <w:rFonts w:cs="David"/>
          <w:sz w:val="24"/>
          <w:rtl/>
        </w:rPr>
        <w:t xml:space="preserve"> </w:t>
      </w:r>
      <w:r w:rsidRPr="00750855">
        <w:rPr>
          <w:rFonts w:cs="David" w:hint="cs"/>
          <w:sz w:val="24"/>
          <w:rtl/>
        </w:rPr>
        <w:t>את</w:t>
      </w:r>
      <w:r w:rsidRPr="00750855">
        <w:rPr>
          <w:rFonts w:cs="David"/>
          <w:sz w:val="24"/>
          <w:rtl/>
        </w:rPr>
        <w:t xml:space="preserve"> </w:t>
      </w:r>
      <w:r w:rsidRPr="00750855">
        <w:rPr>
          <w:rFonts w:cs="David" w:hint="cs"/>
          <w:sz w:val="24"/>
          <w:rtl/>
        </w:rPr>
        <w:t>כל</w:t>
      </w:r>
      <w:r w:rsidRPr="00750855">
        <w:rPr>
          <w:rFonts w:cs="David"/>
          <w:sz w:val="24"/>
          <w:rtl/>
        </w:rPr>
        <w:t xml:space="preserve"> </w:t>
      </w:r>
      <w:r w:rsidRPr="00750855">
        <w:rPr>
          <w:rFonts w:cs="David" w:hint="cs"/>
          <w:sz w:val="24"/>
          <w:rtl/>
        </w:rPr>
        <w:t>הביטוחים</w:t>
      </w:r>
      <w:r w:rsidRPr="00750855">
        <w:rPr>
          <w:rFonts w:cs="David"/>
          <w:sz w:val="24"/>
          <w:rtl/>
        </w:rPr>
        <w:t xml:space="preserve"> </w:t>
      </w:r>
      <w:r w:rsidRPr="00750855">
        <w:rPr>
          <w:rFonts w:cs="David" w:hint="cs"/>
          <w:sz w:val="24"/>
          <w:rtl/>
        </w:rPr>
        <w:t>המפורטים</w:t>
      </w:r>
      <w:r w:rsidRPr="00750855">
        <w:rPr>
          <w:rFonts w:cs="David"/>
          <w:sz w:val="24"/>
          <w:rtl/>
        </w:rPr>
        <w:t xml:space="preserve"> </w:t>
      </w:r>
      <w:r w:rsidRPr="00750855">
        <w:rPr>
          <w:rFonts w:cs="David" w:hint="cs"/>
          <w:sz w:val="24"/>
          <w:rtl/>
        </w:rPr>
        <w:t>בזה</w:t>
      </w:r>
      <w:r w:rsidRPr="00750855">
        <w:rPr>
          <w:rFonts w:cs="David"/>
          <w:sz w:val="24"/>
          <w:rtl/>
        </w:rPr>
        <w:t xml:space="preserve"> </w:t>
      </w:r>
      <w:r w:rsidRPr="00750855">
        <w:rPr>
          <w:rFonts w:cs="David" w:hint="cs"/>
          <w:sz w:val="24"/>
          <w:rtl/>
        </w:rPr>
        <w:t>לטובתו</w:t>
      </w:r>
      <w:r w:rsidRPr="00750855">
        <w:rPr>
          <w:rFonts w:cs="David"/>
          <w:sz w:val="24"/>
          <w:rtl/>
        </w:rPr>
        <w:t xml:space="preserve"> </w:t>
      </w:r>
      <w:r w:rsidRPr="00750855">
        <w:rPr>
          <w:rFonts w:cs="David" w:hint="cs"/>
          <w:sz w:val="24"/>
          <w:rtl/>
        </w:rPr>
        <w:t>ולטובת</w:t>
      </w:r>
      <w:r w:rsidRPr="00750855">
        <w:rPr>
          <w:rFonts w:cs="David"/>
          <w:sz w:val="24"/>
          <w:rtl/>
        </w:rPr>
        <w:t xml:space="preserve"> </w:t>
      </w:r>
      <w:r w:rsidRPr="00750855">
        <w:rPr>
          <w:rFonts w:cs="David" w:hint="cs"/>
          <w:sz w:val="24"/>
          <w:rtl/>
        </w:rPr>
        <w:t>מדינת</w:t>
      </w:r>
      <w:r w:rsidRPr="00750855">
        <w:rPr>
          <w:rFonts w:cs="David"/>
          <w:sz w:val="24"/>
          <w:rtl/>
        </w:rPr>
        <w:t xml:space="preserve"> </w:t>
      </w:r>
      <w:r w:rsidRPr="00750855">
        <w:rPr>
          <w:rFonts w:cs="David" w:hint="cs"/>
          <w:sz w:val="24"/>
          <w:rtl/>
        </w:rPr>
        <w:t>ישראל</w:t>
      </w:r>
      <w:r w:rsidRPr="00750855">
        <w:rPr>
          <w:rFonts w:cs="David"/>
          <w:sz w:val="24"/>
          <w:rtl/>
        </w:rPr>
        <w:t xml:space="preserve">- </w:t>
      </w:r>
      <w:r w:rsidRPr="00750855">
        <w:rPr>
          <w:rFonts w:cs="David" w:hint="cs"/>
          <w:sz w:val="24"/>
          <w:rtl/>
        </w:rPr>
        <w:t>משרד האוצר ולהציג</w:t>
      </w:r>
      <w:r w:rsidRPr="00750855">
        <w:rPr>
          <w:rFonts w:cs="David"/>
          <w:sz w:val="24"/>
          <w:rtl/>
        </w:rPr>
        <w:t xml:space="preserve"> </w:t>
      </w:r>
      <w:r w:rsidRPr="00750855">
        <w:rPr>
          <w:rFonts w:cs="David" w:hint="cs"/>
          <w:sz w:val="24"/>
          <w:rtl/>
        </w:rPr>
        <w:t>למשרד האוצר את</w:t>
      </w:r>
      <w:r w:rsidRPr="00750855">
        <w:rPr>
          <w:rFonts w:cs="David"/>
          <w:sz w:val="24"/>
          <w:rtl/>
        </w:rPr>
        <w:t xml:space="preserve"> </w:t>
      </w:r>
      <w:r w:rsidRPr="00750855">
        <w:rPr>
          <w:rFonts w:cs="David" w:hint="cs"/>
          <w:sz w:val="24"/>
          <w:rtl/>
        </w:rPr>
        <w:t>הביטוחים</w:t>
      </w:r>
      <w:r w:rsidRPr="00750855">
        <w:rPr>
          <w:rFonts w:cs="David"/>
          <w:sz w:val="24"/>
          <w:rtl/>
        </w:rPr>
        <w:t xml:space="preserve"> </w:t>
      </w:r>
      <w:r w:rsidRPr="00750855">
        <w:rPr>
          <w:rFonts w:cs="David" w:hint="cs"/>
          <w:sz w:val="24"/>
          <w:rtl/>
        </w:rPr>
        <w:t>הכוללים</w:t>
      </w:r>
      <w:r w:rsidRPr="00750855">
        <w:rPr>
          <w:rFonts w:cs="David"/>
          <w:sz w:val="24"/>
          <w:rtl/>
        </w:rPr>
        <w:t xml:space="preserve"> </w:t>
      </w:r>
      <w:r w:rsidRPr="00750855">
        <w:rPr>
          <w:rFonts w:cs="David" w:hint="cs"/>
          <w:sz w:val="24"/>
          <w:rtl/>
        </w:rPr>
        <w:t>את</w:t>
      </w:r>
      <w:r w:rsidRPr="00750855">
        <w:rPr>
          <w:rFonts w:cs="David"/>
          <w:sz w:val="24"/>
          <w:rtl/>
        </w:rPr>
        <w:t xml:space="preserve"> </w:t>
      </w:r>
      <w:r w:rsidRPr="00750855">
        <w:rPr>
          <w:rFonts w:cs="David" w:hint="cs"/>
          <w:sz w:val="24"/>
          <w:rtl/>
        </w:rPr>
        <w:t>כל</w:t>
      </w:r>
      <w:r w:rsidRPr="00750855">
        <w:rPr>
          <w:rFonts w:cs="David"/>
          <w:sz w:val="24"/>
          <w:rtl/>
        </w:rPr>
        <w:t xml:space="preserve"> </w:t>
      </w:r>
      <w:r w:rsidRPr="00750855">
        <w:rPr>
          <w:rFonts w:cs="David" w:hint="cs"/>
          <w:sz w:val="24"/>
          <w:rtl/>
        </w:rPr>
        <w:t>הכיסויים</w:t>
      </w:r>
      <w:r w:rsidRPr="00750855">
        <w:rPr>
          <w:rFonts w:cs="David"/>
          <w:sz w:val="24"/>
          <w:rtl/>
        </w:rPr>
        <w:t xml:space="preserve"> </w:t>
      </w:r>
      <w:r w:rsidRPr="00750855">
        <w:rPr>
          <w:rFonts w:cs="David" w:hint="cs"/>
          <w:sz w:val="24"/>
          <w:rtl/>
        </w:rPr>
        <w:t>והתנאים</w:t>
      </w:r>
      <w:r w:rsidRPr="00750855">
        <w:rPr>
          <w:rFonts w:cs="David"/>
          <w:sz w:val="24"/>
          <w:rtl/>
        </w:rPr>
        <w:t xml:space="preserve"> </w:t>
      </w:r>
      <w:r w:rsidRPr="00750855">
        <w:rPr>
          <w:rFonts w:cs="David" w:hint="cs"/>
          <w:sz w:val="24"/>
          <w:rtl/>
        </w:rPr>
        <w:t>הנדרשים</w:t>
      </w:r>
      <w:r w:rsidRPr="00750855">
        <w:rPr>
          <w:rFonts w:cs="David"/>
          <w:sz w:val="24"/>
          <w:rtl/>
        </w:rPr>
        <w:t xml:space="preserve">  </w:t>
      </w:r>
      <w:r w:rsidRPr="00750855">
        <w:rPr>
          <w:rFonts w:cs="David" w:hint="cs"/>
          <w:sz w:val="24"/>
          <w:rtl/>
        </w:rPr>
        <w:t>כאשר</w:t>
      </w:r>
      <w:r w:rsidRPr="00750855">
        <w:rPr>
          <w:rFonts w:cs="David"/>
          <w:sz w:val="24"/>
          <w:rtl/>
        </w:rPr>
        <w:t xml:space="preserve"> </w:t>
      </w:r>
      <w:r w:rsidRPr="00750855">
        <w:rPr>
          <w:rFonts w:cs="David" w:hint="cs"/>
          <w:sz w:val="24"/>
          <w:rtl/>
        </w:rPr>
        <w:t>גבולות</w:t>
      </w:r>
      <w:r w:rsidRPr="00750855">
        <w:rPr>
          <w:rFonts w:cs="David"/>
          <w:sz w:val="24"/>
          <w:rtl/>
        </w:rPr>
        <w:t xml:space="preserve"> </w:t>
      </w:r>
      <w:r w:rsidRPr="00750855">
        <w:rPr>
          <w:rFonts w:cs="David" w:hint="cs"/>
          <w:sz w:val="24"/>
          <w:rtl/>
        </w:rPr>
        <w:t>האחריות</w:t>
      </w:r>
      <w:r w:rsidRPr="00750855">
        <w:rPr>
          <w:rFonts w:cs="David"/>
          <w:sz w:val="24"/>
          <w:rtl/>
        </w:rPr>
        <w:t xml:space="preserve"> </w:t>
      </w:r>
      <w:r w:rsidRPr="00750855">
        <w:rPr>
          <w:rFonts w:cs="David" w:hint="cs"/>
          <w:sz w:val="24"/>
          <w:rtl/>
        </w:rPr>
        <w:t>לא</w:t>
      </w:r>
      <w:r w:rsidRPr="00750855">
        <w:rPr>
          <w:rFonts w:cs="David"/>
          <w:sz w:val="24"/>
          <w:rtl/>
        </w:rPr>
        <w:t xml:space="preserve"> </w:t>
      </w:r>
      <w:r w:rsidRPr="00750855">
        <w:rPr>
          <w:rFonts w:cs="David" w:hint="cs"/>
          <w:sz w:val="24"/>
          <w:rtl/>
        </w:rPr>
        <w:t>יפחתו</w:t>
      </w:r>
      <w:r w:rsidRPr="00750855">
        <w:rPr>
          <w:rFonts w:cs="David"/>
          <w:sz w:val="24"/>
          <w:rtl/>
        </w:rPr>
        <w:t xml:space="preserve"> </w:t>
      </w:r>
      <w:r w:rsidRPr="00750855">
        <w:rPr>
          <w:rFonts w:cs="David" w:hint="cs"/>
          <w:sz w:val="24"/>
          <w:rtl/>
        </w:rPr>
        <w:t>מהמצוין</w:t>
      </w:r>
      <w:r w:rsidRPr="00750855">
        <w:rPr>
          <w:rFonts w:cs="David"/>
          <w:sz w:val="24"/>
          <w:rtl/>
        </w:rPr>
        <w:t xml:space="preserve"> </w:t>
      </w:r>
      <w:r w:rsidRPr="00750855">
        <w:rPr>
          <w:rFonts w:cs="David" w:hint="cs"/>
          <w:sz w:val="24"/>
          <w:rtl/>
        </w:rPr>
        <w:t>להלן</w:t>
      </w:r>
      <w:r w:rsidRPr="00750855">
        <w:rPr>
          <w:rFonts w:cs="David"/>
          <w:sz w:val="24"/>
          <w:rtl/>
        </w:rPr>
        <w:t>:-</w:t>
      </w:r>
    </w:p>
    <w:p w:rsidR="00464FB1" w:rsidRPr="00835811" w:rsidRDefault="00464FB1" w:rsidP="00464FB1">
      <w:pPr>
        <w:spacing w:line="360" w:lineRule="auto"/>
        <w:ind w:left="360"/>
        <w:rPr>
          <w:rFonts w:cs="David"/>
          <w:b/>
          <w:bCs/>
          <w:sz w:val="24"/>
          <w:rtl/>
        </w:rPr>
      </w:pPr>
      <w:r w:rsidRPr="00750855">
        <w:rPr>
          <w:rFonts w:cs="David" w:hint="cs"/>
          <w:b/>
          <w:bCs/>
          <w:sz w:val="24"/>
          <w:rtl/>
        </w:rPr>
        <w:t>9.1</w:t>
      </w:r>
      <w:r w:rsidRPr="00750855">
        <w:rPr>
          <w:rFonts w:cs="David"/>
          <w:b/>
          <w:bCs/>
          <w:sz w:val="24"/>
          <w:rtl/>
        </w:rPr>
        <w:t xml:space="preserve">.  </w:t>
      </w:r>
      <w:r w:rsidRPr="00835811">
        <w:rPr>
          <w:rFonts w:cs="David" w:hint="cs"/>
          <w:b/>
          <w:bCs/>
          <w:sz w:val="24"/>
          <w:rtl/>
        </w:rPr>
        <w:t>ביטוח</w:t>
      </w:r>
      <w:r w:rsidRPr="00835811">
        <w:rPr>
          <w:rFonts w:cs="David"/>
          <w:b/>
          <w:bCs/>
          <w:sz w:val="24"/>
          <w:rtl/>
        </w:rPr>
        <w:t xml:space="preserve"> </w:t>
      </w:r>
      <w:r w:rsidRPr="00835811">
        <w:rPr>
          <w:rFonts w:cs="David" w:hint="cs"/>
          <w:b/>
          <w:bCs/>
          <w:sz w:val="24"/>
          <w:rtl/>
        </w:rPr>
        <w:t>חבות</w:t>
      </w:r>
      <w:r w:rsidRPr="00835811">
        <w:rPr>
          <w:rFonts w:cs="David"/>
          <w:b/>
          <w:bCs/>
          <w:sz w:val="24"/>
          <w:rtl/>
        </w:rPr>
        <w:t xml:space="preserve"> </w:t>
      </w:r>
      <w:r w:rsidRPr="00835811">
        <w:rPr>
          <w:rFonts w:cs="David" w:hint="cs"/>
          <w:b/>
          <w:bCs/>
          <w:sz w:val="24"/>
          <w:rtl/>
        </w:rPr>
        <w:t>המעבידים</w:t>
      </w:r>
    </w:p>
    <w:p w:rsidR="00464FB1" w:rsidRPr="00750855" w:rsidRDefault="00464FB1" w:rsidP="00464FB1">
      <w:pPr>
        <w:pStyle w:val="af9"/>
        <w:numPr>
          <w:ilvl w:val="0"/>
          <w:numId w:val="17"/>
        </w:numPr>
        <w:spacing w:line="360" w:lineRule="auto"/>
        <w:ind w:left="1080"/>
        <w:rPr>
          <w:rFonts w:cs="David"/>
          <w:sz w:val="24"/>
          <w:szCs w:val="24"/>
          <w:rtl/>
        </w:rPr>
      </w:pPr>
      <w:r w:rsidRPr="00750855">
        <w:rPr>
          <w:rFonts w:cs="David" w:hint="cs"/>
          <w:sz w:val="24"/>
          <w:szCs w:val="24"/>
          <w:rtl/>
        </w:rPr>
        <w:t>היועץ</w:t>
      </w:r>
      <w:r w:rsidRPr="00750855">
        <w:rPr>
          <w:rFonts w:cs="David"/>
          <w:sz w:val="24"/>
          <w:szCs w:val="24"/>
          <w:rtl/>
        </w:rPr>
        <w:t xml:space="preserve"> </w:t>
      </w:r>
      <w:r w:rsidRPr="00750855">
        <w:rPr>
          <w:rFonts w:cs="David" w:hint="cs"/>
          <w:sz w:val="24"/>
          <w:szCs w:val="24"/>
          <w:rtl/>
        </w:rPr>
        <w:t>יבטח</w:t>
      </w:r>
      <w:r w:rsidRPr="00750855">
        <w:rPr>
          <w:rFonts w:cs="David"/>
          <w:sz w:val="24"/>
          <w:szCs w:val="24"/>
          <w:rtl/>
        </w:rPr>
        <w:t xml:space="preserve">  </w:t>
      </w:r>
      <w:r w:rsidRPr="00750855">
        <w:rPr>
          <w:rFonts w:cs="David" w:hint="cs"/>
          <w:sz w:val="24"/>
          <w:szCs w:val="24"/>
          <w:rtl/>
        </w:rPr>
        <w:t>את</w:t>
      </w:r>
      <w:r w:rsidRPr="00750855">
        <w:rPr>
          <w:rFonts w:cs="David"/>
          <w:sz w:val="24"/>
          <w:szCs w:val="24"/>
          <w:rtl/>
        </w:rPr>
        <w:t xml:space="preserve"> </w:t>
      </w:r>
      <w:r w:rsidRPr="00750855">
        <w:rPr>
          <w:rFonts w:cs="David" w:hint="cs"/>
          <w:sz w:val="24"/>
          <w:szCs w:val="24"/>
          <w:rtl/>
        </w:rPr>
        <w:t>אחריותו</w:t>
      </w:r>
      <w:r w:rsidRPr="00750855">
        <w:rPr>
          <w:rFonts w:cs="David"/>
          <w:sz w:val="24"/>
          <w:szCs w:val="24"/>
          <w:rtl/>
        </w:rPr>
        <w:t xml:space="preserve"> </w:t>
      </w:r>
      <w:r w:rsidRPr="00750855">
        <w:rPr>
          <w:rFonts w:cs="David" w:hint="cs"/>
          <w:sz w:val="24"/>
          <w:szCs w:val="24"/>
          <w:rtl/>
        </w:rPr>
        <w:t>החוקית</w:t>
      </w:r>
      <w:r w:rsidRPr="00750855">
        <w:rPr>
          <w:rFonts w:cs="David"/>
          <w:sz w:val="24"/>
          <w:szCs w:val="24"/>
          <w:rtl/>
        </w:rPr>
        <w:t xml:space="preserve"> </w:t>
      </w:r>
      <w:r w:rsidRPr="00750855">
        <w:rPr>
          <w:rFonts w:cs="David" w:hint="cs"/>
          <w:sz w:val="24"/>
          <w:szCs w:val="24"/>
          <w:rtl/>
        </w:rPr>
        <w:t>כלפי</w:t>
      </w:r>
      <w:r w:rsidRPr="00750855">
        <w:rPr>
          <w:rFonts w:cs="David"/>
          <w:sz w:val="24"/>
          <w:szCs w:val="24"/>
          <w:rtl/>
        </w:rPr>
        <w:t xml:space="preserve"> </w:t>
      </w:r>
      <w:r w:rsidRPr="00750855">
        <w:rPr>
          <w:rFonts w:cs="David" w:hint="cs"/>
          <w:sz w:val="24"/>
          <w:szCs w:val="24"/>
          <w:rtl/>
        </w:rPr>
        <w:t>עובדיו</w:t>
      </w:r>
      <w:r w:rsidRPr="00750855">
        <w:rPr>
          <w:rFonts w:cs="David"/>
          <w:sz w:val="24"/>
          <w:szCs w:val="24"/>
          <w:rtl/>
        </w:rPr>
        <w:t xml:space="preserve"> </w:t>
      </w:r>
      <w:r w:rsidRPr="00750855">
        <w:rPr>
          <w:rFonts w:cs="David" w:hint="cs"/>
          <w:sz w:val="24"/>
          <w:szCs w:val="24"/>
          <w:rtl/>
        </w:rPr>
        <w:t>בביטוח</w:t>
      </w:r>
      <w:r w:rsidRPr="00750855">
        <w:rPr>
          <w:rFonts w:cs="David"/>
          <w:sz w:val="24"/>
          <w:szCs w:val="24"/>
          <w:rtl/>
        </w:rPr>
        <w:t xml:space="preserve"> </w:t>
      </w:r>
      <w:r w:rsidRPr="00750855">
        <w:rPr>
          <w:rFonts w:cs="David" w:hint="cs"/>
          <w:sz w:val="24"/>
          <w:szCs w:val="24"/>
          <w:rtl/>
        </w:rPr>
        <w:t>חבות</w:t>
      </w:r>
      <w:r w:rsidRPr="00750855">
        <w:rPr>
          <w:rFonts w:cs="David"/>
          <w:sz w:val="24"/>
          <w:szCs w:val="24"/>
          <w:rtl/>
        </w:rPr>
        <w:t xml:space="preserve"> </w:t>
      </w:r>
      <w:r w:rsidRPr="00750855">
        <w:rPr>
          <w:rFonts w:cs="David" w:hint="cs"/>
          <w:sz w:val="24"/>
          <w:szCs w:val="24"/>
          <w:rtl/>
        </w:rPr>
        <w:t>מעבידים</w:t>
      </w:r>
      <w:r w:rsidRPr="00750855">
        <w:rPr>
          <w:rFonts w:cs="David"/>
          <w:sz w:val="24"/>
          <w:szCs w:val="24"/>
          <w:rtl/>
        </w:rPr>
        <w:t xml:space="preserve"> </w:t>
      </w:r>
      <w:r w:rsidRPr="00750855">
        <w:rPr>
          <w:rFonts w:cs="David" w:hint="cs"/>
          <w:sz w:val="24"/>
          <w:szCs w:val="24"/>
          <w:rtl/>
        </w:rPr>
        <w:t>בכל</w:t>
      </w:r>
      <w:r w:rsidRPr="00750855">
        <w:rPr>
          <w:rFonts w:cs="David"/>
          <w:sz w:val="24"/>
          <w:szCs w:val="24"/>
          <w:rtl/>
        </w:rPr>
        <w:t xml:space="preserve">  </w:t>
      </w:r>
      <w:r w:rsidRPr="00750855">
        <w:rPr>
          <w:rFonts w:cs="David" w:hint="cs"/>
          <w:sz w:val="24"/>
          <w:szCs w:val="24"/>
          <w:rtl/>
        </w:rPr>
        <w:t>תחומי</w:t>
      </w:r>
      <w:r w:rsidRPr="00750855">
        <w:rPr>
          <w:rFonts w:cs="David"/>
          <w:sz w:val="24"/>
          <w:szCs w:val="24"/>
          <w:rtl/>
        </w:rPr>
        <w:t xml:space="preserve"> </w:t>
      </w:r>
      <w:r w:rsidRPr="00750855">
        <w:rPr>
          <w:rFonts w:cs="David" w:hint="cs"/>
          <w:sz w:val="24"/>
          <w:szCs w:val="24"/>
          <w:rtl/>
        </w:rPr>
        <w:t>מדינת</w:t>
      </w:r>
      <w:r w:rsidRPr="00750855">
        <w:rPr>
          <w:rFonts w:cs="David"/>
          <w:sz w:val="24"/>
          <w:szCs w:val="24"/>
          <w:rtl/>
        </w:rPr>
        <w:t xml:space="preserve"> </w:t>
      </w:r>
    </w:p>
    <w:p w:rsidR="00464FB1" w:rsidRPr="00750855" w:rsidRDefault="00464FB1" w:rsidP="00464FB1">
      <w:pPr>
        <w:pStyle w:val="af9"/>
        <w:spacing w:line="360" w:lineRule="auto"/>
        <w:ind w:left="1080"/>
        <w:rPr>
          <w:rFonts w:cs="David"/>
          <w:sz w:val="24"/>
          <w:szCs w:val="24"/>
          <w:rtl/>
        </w:rPr>
      </w:pPr>
      <w:r w:rsidRPr="00750855">
        <w:rPr>
          <w:rFonts w:cs="David" w:hint="cs"/>
          <w:sz w:val="24"/>
          <w:szCs w:val="24"/>
          <w:rtl/>
        </w:rPr>
        <w:t>ישראל</w:t>
      </w:r>
      <w:r w:rsidRPr="00750855">
        <w:rPr>
          <w:rFonts w:cs="David"/>
          <w:sz w:val="24"/>
          <w:szCs w:val="24"/>
          <w:rtl/>
        </w:rPr>
        <w:t xml:space="preserve"> </w:t>
      </w:r>
      <w:r w:rsidRPr="00750855">
        <w:rPr>
          <w:rFonts w:cs="David" w:hint="cs"/>
          <w:sz w:val="24"/>
          <w:szCs w:val="24"/>
          <w:rtl/>
        </w:rPr>
        <w:t>והשטחים</w:t>
      </w:r>
      <w:r w:rsidRPr="00750855">
        <w:rPr>
          <w:rFonts w:cs="David"/>
          <w:sz w:val="24"/>
          <w:szCs w:val="24"/>
          <w:rtl/>
        </w:rPr>
        <w:t xml:space="preserve"> </w:t>
      </w:r>
      <w:r w:rsidRPr="00750855">
        <w:rPr>
          <w:rFonts w:cs="David" w:hint="cs"/>
          <w:sz w:val="24"/>
          <w:szCs w:val="24"/>
          <w:rtl/>
        </w:rPr>
        <w:t>המוחזקים;</w:t>
      </w:r>
      <w:r w:rsidRPr="00750855">
        <w:rPr>
          <w:rFonts w:cs="David"/>
          <w:sz w:val="24"/>
          <w:szCs w:val="24"/>
          <w:rtl/>
        </w:rPr>
        <w:t xml:space="preserve"> </w:t>
      </w:r>
    </w:p>
    <w:p w:rsidR="00464FB1" w:rsidRPr="00750855" w:rsidRDefault="00464FB1" w:rsidP="00464FB1">
      <w:pPr>
        <w:pStyle w:val="af9"/>
        <w:numPr>
          <w:ilvl w:val="0"/>
          <w:numId w:val="17"/>
        </w:numPr>
        <w:spacing w:line="360" w:lineRule="auto"/>
        <w:ind w:left="1080"/>
        <w:rPr>
          <w:rFonts w:cs="David"/>
          <w:sz w:val="24"/>
          <w:szCs w:val="24"/>
          <w:rtl/>
        </w:rPr>
      </w:pPr>
      <w:r w:rsidRPr="00750855">
        <w:rPr>
          <w:rFonts w:cs="David" w:hint="cs"/>
          <w:sz w:val="24"/>
          <w:szCs w:val="24"/>
          <w:rtl/>
        </w:rPr>
        <w:t>גבול</w:t>
      </w:r>
      <w:r w:rsidRPr="00750855">
        <w:rPr>
          <w:rFonts w:cs="David"/>
          <w:sz w:val="24"/>
          <w:szCs w:val="24"/>
          <w:rtl/>
        </w:rPr>
        <w:t xml:space="preserve"> </w:t>
      </w:r>
      <w:r w:rsidRPr="00750855">
        <w:rPr>
          <w:rFonts w:cs="David" w:hint="cs"/>
          <w:sz w:val="24"/>
          <w:szCs w:val="24"/>
          <w:rtl/>
        </w:rPr>
        <w:t>האחריות</w:t>
      </w:r>
      <w:r w:rsidRPr="00750855">
        <w:rPr>
          <w:rFonts w:cs="David"/>
          <w:sz w:val="24"/>
          <w:szCs w:val="24"/>
          <w:rtl/>
        </w:rPr>
        <w:t xml:space="preserve"> </w:t>
      </w:r>
      <w:r w:rsidRPr="00750855">
        <w:rPr>
          <w:rFonts w:cs="David" w:hint="cs"/>
          <w:sz w:val="24"/>
          <w:szCs w:val="24"/>
          <w:rtl/>
        </w:rPr>
        <w:t>לא</w:t>
      </w:r>
      <w:r w:rsidRPr="00750855">
        <w:rPr>
          <w:rFonts w:cs="David"/>
          <w:sz w:val="24"/>
          <w:szCs w:val="24"/>
          <w:rtl/>
        </w:rPr>
        <w:t xml:space="preserve"> </w:t>
      </w:r>
      <w:r w:rsidRPr="00750855">
        <w:rPr>
          <w:rFonts w:cs="David" w:hint="cs"/>
          <w:sz w:val="24"/>
          <w:szCs w:val="24"/>
          <w:rtl/>
        </w:rPr>
        <w:t>יפחת</w:t>
      </w:r>
      <w:r w:rsidRPr="00750855">
        <w:rPr>
          <w:rFonts w:cs="David"/>
          <w:sz w:val="24"/>
          <w:szCs w:val="24"/>
          <w:rtl/>
        </w:rPr>
        <w:t xml:space="preserve"> </w:t>
      </w:r>
      <w:r w:rsidRPr="00750855">
        <w:rPr>
          <w:rFonts w:cs="David" w:hint="cs"/>
          <w:sz w:val="24"/>
          <w:szCs w:val="24"/>
          <w:rtl/>
        </w:rPr>
        <w:t>מסך</w:t>
      </w:r>
      <w:r w:rsidRPr="00750855">
        <w:rPr>
          <w:rFonts w:cs="David"/>
          <w:sz w:val="24"/>
          <w:szCs w:val="24"/>
          <w:rtl/>
        </w:rPr>
        <w:t xml:space="preserve">  5,000,000 </w:t>
      </w:r>
      <w:r w:rsidRPr="00750855">
        <w:rPr>
          <w:rFonts w:cs="David" w:hint="cs"/>
          <w:sz w:val="24"/>
          <w:szCs w:val="24"/>
          <w:rtl/>
        </w:rPr>
        <w:t>דולר</w:t>
      </w:r>
      <w:r w:rsidRPr="00750855">
        <w:rPr>
          <w:rFonts w:cs="David"/>
          <w:sz w:val="24"/>
          <w:szCs w:val="24"/>
          <w:rtl/>
        </w:rPr>
        <w:t xml:space="preserve"> </w:t>
      </w:r>
      <w:r w:rsidRPr="00750855">
        <w:rPr>
          <w:rFonts w:cs="David" w:hint="cs"/>
          <w:sz w:val="24"/>
          <w:szCs w:val="24"/>
          <w:rtl/>
        </w:rPr>
        <w:t>ארה</w:t>
      </w:r>
      <w:r w:rsidRPr="00750855">
        <w:rPr>
          <w:rFonts w:cs="David"/>
          <w:sz w:val="24"/>
          <w:szCs w:val="24"/>
          <w:rtl/>
        </w:rPr>
        <w:t>"</w:t>
      </w:r>
      <w:r w:rsidRPr="00750855">
        <w:rPr>
          <w:rFonts w:cs="David" w:hint="cs"/>
          <w:sz w:val="24"/>
          <w:szCs w:val="24"/>
          <w:rtl/>
        </w:rPr>
        <w:t>ב לעובד</w:t>
      </w:r>
      <w:r w:rsidRPr="00750855">
        <w:rPr>
          <w:rFonts w:cs="David"/>
          <w:sz w:val="24"/>
          <w:szCs w:val="24"/>
          <w:rtl/>
        </w:rPr>
        <w:t xml:space="preserve">, </w:t>
      </w:r>
      <w:r w:rsidRPr="00750855">
        <w:rPr>
          <w:rFonts w:cs="David" w:hint="cs"/>
          <w:sz w:val="24"/>
          <w:szCs w:val="24"/>
          <w:rtl/>
        </w:rPr>
        <w:t>למקרה</w:t>
      </w:r>
      <w:r w:rsidRPr="00750855">
        <w:rPr>
          <w:rFonts w:cs="David"/>
          <w:sz w:val="24"/>
          <w:szCs w:val="24"/>
          <w:rtl/>
        </w:rPr>
        <w:t xml:space="preserve"> </w:t>
      </w:r>
      <w:r w:rsidRPr="00750855">
        <w:rPr>
          <w:rFonts w:cs="David" w:hint="cs"/>
          <w:sz w:val="24"/>
          <w:szCs w:val="24"/>
          <w:rtl/>
        </w:rPr>
        <w:t>ולתקופת</w:t>
      </w:r>
      <w:r w:rsidRPr="00750855">
        <w:rPr>
          <w:rFonts w:cs="David"/>
          <w:sz w:val="24"/>
          <w:szCs w:val="24"/>
          <w:rtl/>
        </w:rPr>
        <w:t xml:space="preserve"> </w:t>
      </w:r>
      <w:r w:rsidRPr="00750855">
        <w:rPr>
          <w:rFonts w:cs="David" w:hint="cs"/>
          <w:sz w:val="24"/>
          <w:szCs w:val="24"/>
          <w:rtl/>
        </w:rPr>
        <w:t>הביטוח</w:t>
      </w:r>
      <w:r w:rsidRPr="00750855">
        <w:rPr>
          <w:rFonts w:cs="David"/>
          <w:sz w:val="24"/>
          <w:szCs w:val="24"/>
          <w:rtl/>
        </w:rPr>
        <w:t xml:space="preserve"> </w:t>
      </w:r>
    </w:p>
    <w:p w:rsidR="00464FB1" w:rsidRPr="00750855" w:rsidRDefault="00464FB1" w:rsidP="00464FB1">
      <w:pPr>
        <w:pStyle w:val="af9"/>
        <w:spacing w:line="360" w:lineRule="auto"/>
        <w:ind w:left="1080"/>
        <w:rPr>
          <w:rFonts w:cs="David"/>
          <w:sz w:val="24"/>
          <w:szCs w:val="24"/>
          <w:rtl/>
        </w:rPr>
      </w:pPr>
      <w:r w:rsidRPr="00750855">
        <w:rPr>
          <w:rFonts w:cs="David"/>
          <w:sz w:val="24"/>
          <w:szCs w:val="24"/>
          <w:rtl/>
        </w:rPr>
        <w:t>(</w:t>
      </w:r>
      <w:r w:rsidRPr="00750855">
        <w:rPr>
          <w:rFonts w:cs="David" w:hint="cs"/>
          <w:sz w:val="24"/>
          <w:szCs w:val="24"/>
          <w:rtl/>
        </w:rPr>
        <w:t>שנה</w:t>
      </w:r>
      <w:r w:rsidRPr="00750855">
        <w:rPr>
          <w:rFonts w:cs="David"/>
          <w:sz w:val="24"/>
          <w:szCs w:val="24"/>
          <w:rtl/>
        </w:rPr>
        <w:t>)</w:t>
      </w:r>
      <w:r w:rsidRPr="00750855">
        <w:rPr>
          <w:rFonts w:cs="David" w:hint="cs"/>
          <w:sz w:val="24"/>
          <w:szCs w:val="24"/>
          <w:rtl/>
        </w:rPr>
        <w:t>;</w:t>
      </w:r>
    </w:p>
    <w:p w:rsidR="00464FB1" w:rsidRPr="00750855" w:rsidRDefault="00464FB1" w:rsidP="00464FB1">
      <w:pPr>
        <w:pStyle w:val="af9"/>
        <w:numPr>
          <w:ilvl w:val="0"/>
          <w:numId w:val="17"/>
        </w:numPr>
        <w:spacing w:line="360" w:lineRule="auto"/>
        <w:ind w:left="1080"/>
        <w:rPr>
          <w:rFonts w:cs="David"/>
          <w:sz w:val="24"/>
          <w:szCs w:val="24"/>
          <w:rtl/>
        </w:rPr>
      </w:pPr>
      <w:r w:rsidRPr="00750855">
        <w:rPr>
          <w:rFonts w:cs="David" w:hint="cs"/>
          <w:sz w:val="24"/>
          <w:szCs w:val="24"/>
          <w:rtl/>
        </w:rPr>
        <w:t xml:space="preserve">הביטוח יורחב לכסות את חבותו של המבוטח כלפי קבלנים, קבלני משנה ועובדיהם היה </w:t>
      </w:r>
    </w:p>
    <w:p w:rsidR="00464FB1" w:rsidRPr="00750855" w:rsidRDefault="00464FB1" w:rsidP="00464FB1">
      <w:pPr>
        <w:pStyle w:val="af9"/>
        <w:spacing w:line="360" w:lineRule="auto"/>
        <w:ind w:left="1080"/>
        <w:rPr>
          <w:rFonts w:cs="David"/>
          <w:sz w:val="24"/>
          <w:szCs w:val="24"/>
          <w:rtl/>
        </w:rPr>
      </w:pPr>
      <w:r w:rsidRPr="00750855">
        <w:rPr>
          <w:rFonts w:cs="David" w:hint="cs"/>
          <w:sz w:val="24"/>
          <w:szCs w:val="24"/>
          <w:rtl/>
        </w:rPr>
        <w:t xml:space="preserve">ויחשב כמעבידם; </w:t>
      </w:r>
    </w:p>
    <w:p w:rsidR="00464FB1" w:rsidRPr="00750855" w:rsidRDefault="00464FB1" w:rsidP="00464FB1">
      <w:pPr>
        <w:pStyle w:val="af9"/>
        <w:numPr>
          <w:ilvl w:val="0"/>
          <w:numId w:val="17"/>
        </w:numPr>
        <w:spacing w:line="360" w:lineRule="auto"/>
        <w:ind w:left="1080"/>
        <w:rPr>
          <w:rFonts w:cs="David"/>
          <w:sz w:val="24"/>
          <w:szCs w:val="24"/>
          <w:rtl/>
        </w:rPr>
      </w:pPr>
      <w:r w:rsidRPr="00750855">
        <w:rPr>
          <w:rFonts w:cs="David" w:hint="cs"/>
          <w:sz w:val="24"/>
          <w:szCs w:val="24"/>
          <w:rtl/>
        </w:rPr>
        <w:t>הביטוח</w:t>
      </w:r>
      <w:r w:rsidRPr="00750855">
        <w:rPr>
          <w:rFonts w:cs="David"/>
          <w:sz w:val="24"/>
          <w:szCs w:val="24"/>
          <w:rtl/>
        </w:rPr>
        <w:t xml:space="preserve"> </w:t>
      </w:r>
      <w:r w:rsidRPr="00750855">
        <w:rPr>
          <w:rFonts w:cs="David" w:hint="cs"/>
          <w:sz w:val="24"/>
          <w:szCs w:val="24"/>
          <w:rtl/>
        </w:rPr>
        <w:t>על פי הפוליסה יורחב</w:t>
      </w:r>
      <w:r w:rsidRPr="00750855">
        <w:rPr>
          <w:rFonts w:cs="David"/>
          <w:sz w:val="24"/>
          <w:szCs w:val="24"/>
          <w:rtl/>
        </w:rPr>
        <w:t xml:space="preserve"> </w:t>
      </w:r>
      <w:r w:rsidRPr="00750855">
        <w:rPr>
          <w:rFonts w:cs="David" w:hint="cs"/>
          <w:sz w:val="24"/>
          <w:szCs w:val="24"/>
          <w:rtl/>
        </w:rPr>
        <w:t>לשפות</w:t>
      </w:r>
      <w:r w:rsidRPr="00750855">
        <w:rPr>
          <w:rFonts w:cs="David"/>
          <w:sz w:val="24"/>
          <w:szCs w:val="24"/>
          <w:rtl/>
        </w:rPr>
        <w:t xml:space="preserve"> </w:t>
      </w:r>
      <w:r w:rsidRPr="00750855">
        <w:rPr>
          <w:rFonts w:cs="David" w:hint="cs"/>
          <w:sz w:val="24"/>
          <w:szCs w:val="24"/>
          <w:rtl/>
        </w:rPr>
        <w:t>את</w:t>
      </w:r>
      <w:r w:rsidRPr="00750855">
        <w:rPr>
          <w:rFonts w:cs="David"/>
          <w:sz w:val="24"/>
          <w:szCs w:val="24"/>
          <w:rtl/>
        </w:rPr>
        <w:t xml:space="preserve"> </w:t>
      </w:r>
      <w:r w:rsidRPr="00750855">
        <w:rPr>
          <w:rFonts w:cs="David" w:hint="cs"/>
          <w:sz w:val="24"/>
          <w:szCs w:val="24"/>
          <w:rtl/>
        </w:rPr>
        <w:t>מדינת</w:t>
      </w:r>
      <w:r w:rsidRPr="00750855">
        <w:rPr>
          <w:rFonts w:cs="David"/>
          <w:sz w:val="24"/>
          <w:szCs w:val="24"/>
          <w:rtl/>
        </w:rPr>
        <w:t xml:space="preserve"> </w:t>
      </w:r>
      <w:r w:rsidRPr="00750855">
        <w:rPr>
          <w:rFonts w:cs="David" w:hint="cs"/>
          <w:sz w:val="24"/>
          <w:szCs w:val="24"/>
          <w:rtl/>
        </w:rPr>
        <w:t>ישראל</w:t>
      </w:r>
      <w:r w:rsidRPr="00750855">
        <w:rPr>
          <w:rFonts w:cs="David"/>
          <w:sz w:val="24"/>
          <w:szCs w:val="24"/>
          <w:rtl/>
        </w:rPr>
        <w:t xml:space="preserve"> – </w:t>
      </w:r>
      <w:r w:rsidRPr="00750855">
        <w:rPr>
          <w:rFonts w:cs="David" w:hint="cs"/>
          <w:sz w:val="24"/>
          <w:szCs w:val="24"/>
          <w:rtl/>
        </w:rPr>
        <w:t>משרד האוצר היה</w:t>
      </w:r>
      <w:r w:rsidRPr="00750855">
        <w:rPr>
          <w:rFonts w:cs="David"/>
          <w:sz w:val="24"/>
          <w:szCs w:val="24"/>
          <w:rtl/>
        </w:rPr>
        <w:t xml:space="preserve"> </w:t>
      </w:r>
      <w:r w:rsidRPr="00750855">
        <w:rPr>
          <w:rFonts w:cs="David" w:hint="cs"/>
          <w:sz w:val="24"/>
          <w:szCs w:val="24"/>
          <w:rtl/>
        </w:rPr>
        <w:t>ונטען לעניין</w:t>
      </w:r>
      <w:r w:rsidRPr="00750855">
        <w:rPr>
          <w:rFonts w:cs="David"/>
          <w:sz w:val="24"/>
          <w:szCs w:val="24"/>
          <w:rtl/>
        </w:rPr>
        <w:t xml:space="preserve"> </w:t>
      </w:r>
    </w:p>
    <w:p w:rsidR="00464FB1" w:rsidRPr="00750855" w:rsidRDefault="00464FB1" w:rsidP="00464FB1">
      <w:pPr>
        <w:pStyle w:val="af9"/>
        <w:spacing w:line="360" w:lineRule="auto"/>
        <w:ind w:left="1080"/>
        <w:rPr>
          <w:rFonts w:cs="David"/>
          <w:sz w:val="24"/>
          <w:szCs w:val="24"/>
          <w:rtl/>
        </w:rPr>
      </w:pPr>
      <w:r w:rsidRPr="00750855">
        <w:rPr>
          <w:rFonts w:cs="David" w:hint="cs"/>
          <w:sz w:val="24"/>
          <w:szCs w:val="24"/>
          <w:rtl/>
        </w:rPr>
        <w:t>קרות</w:t>
      </w:r>
      <w:r w:rsidRPr="00750855">
        <w:rPr>
          <w:rFonts w:cs="David"/>
          <w:sz w:val="24"/>
          <w:szCs w:val="24"/>
          <w:rtl/>
        </w:rPr>
        <w:t xml:space="preserve"> </w:t>
      </w:r>
      <w:r w:rsidRPr="00750855">
        <w:rPr>
          <w:rFonts w:cs="David" w:hint="cs"/>
          <w:sz w:val="24"/>
          <w:szCs w:val="24"/>
          <w:rtl/>
        </w:rPr>
        <w:t>תאונת</w:t>
      </w:r>
      <w:r w:rsidRPr="00750855">
        <w:rPr>
          <w:rFonts w:cs="David"/>
          <w:sz w:val="24"/>
          <w:szCs w:val="24"/>
          <w:rtl/>
        </w:rPr>
        <w:t xml:space="preserve">  </w:t>
      </w:r>
      <w:r w:rsidRPr="00750855">
        <w:rPr>
          <w:rFonts w:cs="David" w:hint="cs"/>
          <w:sz w:val="24"/>
          <w:szCs w:val="24"/>
          <w:rtl/>
        </w:rPr>
        <w:t>עבודה</w:t>
      </w:r>
      <w:r w:rsidRPr="00750855">
        <w:rPr>
          <w:rFonts w:cs="David"/>
          <w:sz w:val="24"/>
          <w:szCs w:val="24"/>
          <w:rtl/>
        </w:rPr>
        <w:t>/</w:t>
      </w:r>
      <w:r w:rsidRPr="00750855">
        <w:rPr>
          <w:rFonts w:cs="David" w:hint="cs"/>
          <w:sz w:val="24"/>
          <w:szCs w:val="24"/>
          <w:rtl/>
        </w:rPr>
        <w:t>מחלת</w:t>
      </w:r>
      <w:r w:rsidRPr="00750855">
        <w:rPr>
          <w:rFonts w:cs="David"/>
          <w:sz w:val="24"/>
          <w:szCs w:val="24"/>
          <w:rtl/>
        </w:rPr>
        <w:t xml:space="preserve"> </w:t>
      </w:r>
      <w:r w:rsidRPr="00750855">
        <w:rPr>
          <w:rFonts w:cs="David" w:hint="cs"/>
          <w:sz w:val="24"/>
          <w:szCs w:val="24"/>
          <w:rtl/>
        </w:rPr>
        <w:t>מקצוע</w:t>
      </w:r>
      <w:r w:rsidRPr="00750855">
        <w:rPr>
          <w:rFonts w:cs="David"/>
          <w:sz w:val="24"/>
          <w:szCs w:val="24"/>
          <w:rtl/>
        </w:rPr>
        <w:t xml:space="preserve"> </w:t>
      </w:r>
      <w:r w:rsidRPr="00750855">
        <w:rPr>
          <w:rFonts w:cs="David" w:hint="cs"/>
          <w:sz w:val="24"/>
          <w:szCs w:val="24"/>
          <w:rtl/>
        </w:rPr>
        <w:t>כלשהי</w:t>
      </w:r>
      <w:r w:rsidRPr="00750855">
        <w:rPr>
          <w:rFonts w:cs="David"/>
          <w:sz w:val="24"/>
          <w:szCs w:val="24"/>
          <w:rtl/>
        </w:rPr>
        <w:t xml:space="preserve">  </w:t>
      </w:r>
      <w:r w:rsidRPr="00750855">
        <w:rPr>
          <w:rFonts w:cs="David" w:hint="cs"/>
          <w:sz w:val="24"/>
          <w:szCs w:val="24"/>
          <w:rtl/>
        </w:rPr>
        <w:t>כי</w:t>
      </w:r>
      <w:r w:rsidRPr="00750855">
        <w:rPr>
          <w:rFonts w:cs="David"/>
          <w:sz w:val="24"/>
          <w:szCs w:val="24"/>
          <w:rtl/>
        </w:rPr>
        <w:t xml:space="preserve"> </w:t>
      </w:r>
      <w:r w:rsidRPr="00750855">
        <w:rPr>
          <w:rFonts w:cs="David" w:hint="cs"/>
          <w:sz w:val="24"/>
          <w:szCs w:val="24"/>
          <w:rtl/>
        </w:rPr>
        <w:t>הם</w:t>
      </w:r>
      <w:r w:rsidRPr="00750855">
        <w:rPr>
          <w:rFonts w:cs="David"/>
          <w:sz w:val="24"/>
          <w:szCs w:val="24"/>
          <w:rtl/>
        </w:rPr>
        <w:t xml:space="preserve"> </w:t>
      </w:r>
      <w:r w:rsidRPr="00750855">
        <w:rPr>
          <w:rFonts w:cs="David" w:hint="cs"/>
          <w:sz w:val="24"/>
          <w:szCs w:val="24"/>
          <w:rtl/>
        </w:rPr>
        <w:t>נושאים</w:t>
      </w:r>
      <w:r w:rsidRPr="00750855">
        <w:rPr>
          <w:rFonts w:cs="David"/>
          <w:sz w:val="24"/>
          <w:szCs w:val="24"/>
          <w:rtl/>
        </w:rPr>
        <w:t xml:space="preserve"> </w:t>
      </w:r>
      <w:r w:rsidRPr="00750855">
        <w:rPr>
          <w:rFonts w:cs="David" w:hint="cs"/>
          <w:sz w:val="24"/>
          <w:szCs w:val="24"/>
          <w:rtl/>
        </w:rPr>
        <w:t>בחבות מעביד כלשהם</w:t>
      </w:r>
      <w:r w:rsidRPr="00750855">
        <w:rPr>
          <w:rFonts w:cs="David"/>
          <w:sz w:val="24"/>
          <w:szCs w:val="24"/>
          <w:rtl/>
        </w:rPr>
        <w:t xml:space="preserve"> </w:t>
      </w:r>
      <w:r w:rsidRPr="00750855">
        <w:rPr>
          <w:rFonts w:cs="David" w:hint="cs"/>
          <w:sz w:val="24"/>
          <w:szCs w:val="24"/>
          <w:rtl/>
        </w:rPr>
        <w:t>כלפי</w:t>
      </w:r>
      <w:r w:rsidRPr="00750855">
        <w:rPr>
          <w:rFonts w:cs="David"/>
          <w:sz w:val="24"/>
          <w:szCs w:val="24"/>
          <w:rtl/>
        </w:rPr>
        <w:t xml:space="preserve"> </w:t>
      </w:r>
      <w:r w:rsidRPr="00750855">
        <w:rPr>
          <w:rFonts w:cs="David" w:hint="cs"/>
          <w:sz w:val="24"/>
          <w:szCs w:val="24"/>
          <w:rtl/>
        </w:rPr>
        <w:t>מי</w:t>
      </w:r>
      <w:r w:rsidRPr="00750855">
        <w:rPr>
          <w:rFonts w:cs="David"/>
          <w:sz w:val="24"/>
          <w:szCs w:val="24"/>
          <w:rtl/>
        </w:rPr>
        <w:t xml:space="preserve"> </w:t>
      </w:r>
    </w:p>
    <w:p w:rsidR="00464FB1" w:rsidRPr="00750855" w:rsidRDefault="00464FB1" w:rsidP="00464FB1">
      <w:pPr>
        <w:pStyle w:val="af9"/>
        <w:spacing w:line="360" w:lineRule="auto"/>
        <w:ind w:left="1080"/>
        <w:rPr>
          <w:rFonts w:cs="David"/>
          <w:sz w:val="24"/>
          <w:szCs w:val="24"/>
          <w:rtl/>
        </w:rPr>
      </w:pPr>
      <w:r w:rsidRPr="00750855">
        <w:rPr>
          <w:rFonts w:cs="David" w:hint="cs"/>
          <w:sz w:val="24"/>
          <w:szCs w:val="24"/>
          <w:rtl/>
        </w:rPr>
        <w:t>מעובדי</w:t>
      </w:r>
      <w:r w:rsidRPr="00750855">
        <w:rPr>
          <w:rFonts w:cs="David"/>
          <w:sz w:val="24"/>
          <w:szCs w:val="24"/>
          <w:rtl/>
        </w:rPr>
        <w:t xml:space="preserve"> </w:t>
      </w:r>
      <w:r w:rsidRPr="00750855">
        <w:rPr>
          <w:rFonts w:cs="David" w:hint="cs"/>
          <w:sz w:val="24"/>
          <w:szCs w:val="24"/>
          <w:rtl/>
        </w:rPr>
        <w:t>היועץ</w:t>
      </w:r>
      <w:r w:rsidRPr="00750855">
        <w:rPr>
          <w:rFonts w:cs="David"/>
          <w:sz w:val="24"/>
          <w:szCs w:val="24"/>
          <w:rtl/>
        </w:rPr>
        <w:t xml:space="preserve">, </w:t>
      </w:r>
      <w:r w:rsidRPr="00750855">
        <w:rPr>
          <w:rFonts w:cs="David" w:hint="cs"/>
          <w:sz w:val="24"/>
          <w:szCs w:val="24"/>
          <w:rtl/>
        </w:rPr>
        <w:t>קבלנים</w:t>
      </w:r>
      <w:r w:rsidRPr="00750855">
        <w:rPr>
          <w:rFonts w:cs="David"/>
          <w:sz w:val="24"/>
          <w:szCs w:val="24"/>
          <w:rtl/>
        </w:rPr>
        <w:t xml:space="preserve">, </w:t>
      </w:r>
      <w:r w:rsidRPr="00750855">
        <w:rPr>
          <w:rFonts w:cs="David" w:hint="cs"/>
          <w:sz w:val="24"/>
          <w:szCs w:val="24"/>
          <w:rtl/>
        </w:rPr>
        <w:t>קבלני</w:t>
      </w:r>
      <w:r w:rsidRPr="00750855">
        <w:rPr>
          <w:rFonts w:cs="David"/>
          <w:sz w:val="24"/>
          <w:szCs w:val="24"/>
          <w:rtl/>
        </w:rPr>
        <w:t xml:space="preserve"> </w:t>
      </w:r>
      <w:r w:rsidRPr="00750855">
        <w:rPr>
          <w:rFonts w:cs="David" w:hint="cs"/>
          <w:sz w:val="24"/>
          <w:szCs w:val="24"/>
          <w:rtl/>
        </w:rPr>
        <w:t>משנה</w:t>
      </w:r>
      <w:r w:rsidRPr="00750855">
        <w:rPr>
          <w:rFonts w:cs="David"/>
          <w:sz w:val="24"/>
          <w:szCs w:val="24"/>
          <w:rtl/>
        </w:rPr>
        <w:t xml:space="preserve"> </w:t>
      </w:r>
      <w:r w:rsidRPr="00750855">
        <w:rPr>
          <w:rFonts w:cs="David" w:hint="cs"/>
          <w:sz w:val="24"/>
          <w:szCs w:val="24"/>
          <w:rtl/>
        </w:rPr>
        <w:t>ועובדיהם</w:t>
      </w:r>
      <w:r w:rsidRPr="00750855">
        <w:rPr>
          <w:rFonts w:cs="David"/>
          <w:sz w:val="24"/>
          <w:szCs w:val="24"/>
          <w:rtl/>
        </w:rPr>
        <w:t xml:space="preserve"> </w:t>
      </w:r>
      <w:r w:rsidRPr="00750855">
        <w:rPr>
          <w:rFonts w:cs="David" w:hint="cs"/>
          <w:sz w:val="24"/>
          <w:szCs w:val="24"/>
          <w:rtl/>
        </w:rPr>
        <w:t>שבשירותו</w:t>
      </w:r>
      <w:r w:rsidRPr="00750855">
        <w:rPr>
          <w:rFonts w:cs="David"/>
          <w:sz w:val="24"/>
          <w:szCs w:val="24"/>
          <w:rtl/>
        </w:rPr>
        <w:t xml:space="preserve">.      </w:t>
      </w:r>
      <w:r w:rsidRPr="00750855">
        <w:rPr>
          <w:rFonts w:cs="David" w:hint="cs"/>
          <w:sz w:val="24"/>
          <w:szCs w:val="24"/>
          <w:rtl/>
        </w:rPr>
        <w:t xml:space="preserve"> </w:t>
      </w:r>
    </w:p>
    <w:p w:rsidR="00464FB1" w:rsidRPr="00750855" w:rsidRDefault="00464FB1" w:rsidP="00464FB1">
      <w:pPr>
        <w:spacing w:line="360" w:lineRule="auto"/>
        <w:ind w:left="360"/>
        <w:rPr>
          <w:rFonts w:cs="David"/>
          <w:b/>
          <w:bCs/>
          <w:sz w:val="24"/>
          <w:rtl/>
        </w:rPr>
      </w:pPr>
      <w:r w:rsidRPr="00750855">
        <w:rPr>
          <w:rFonts w:cs="David" w:hint="cs"/>
          <w:b/>
          <w:bCs/>
          <w:sz w:val="24"/>
          <w:rtl/>
        </w:rPr>
        <w:t>9.2</w:t>
      </w:r>
      <w:r w:rsidRPr="00750855">
        <w:rPr>
          <w:rFonts w:cs="David"/>
          <w:b/>
          <w:bCs/>
          <w:sz w:val="24"/>
          <w:rtl/>
        </w:rPr>
        <w:t xml:space="preserve">.  </w:t>
      </w:r>
      <w:r w:rsidRPr="00835811">
        <w:rPr>
          <w:rFonts w:cs="David" w:hint="cs"/>
          <w:b/>
          <w:bCs/>
          <w:sz w:val="24"/>
          <w:rtl/>
        </w:rPr>
        <w:t>ביטוח</w:t>
      </w:r>
      <w:r w:rsidRPr="00835811">
        <w:rPr>
          <w:rFonts w:cs="David"/>
          <w:b/>
          <w:bCs/>
          <w:sz w:val="24"/>
          <w:rtl/>
        </w:rPr>
        <w:t xml:space="preserve"> </w:t>
      </w:r>
      <w:r w:rsidRPr="00835811">
        <w:rPr>
          <w:rFonts w:cs="David" w:hint="cs"/>
          <w:b/>
          <w:bCs/>
          <w:sz w:val="24"/>
          <w:rtl/>
        </w:rPr>
        <w:t>אחריות</w:t>
      </w:r>
      <w:r w:rsidRPr="00835811">
        <w:rPr>
          <w:rFonts w:cs="David"/>
          <w:b/>
          <w:bCs/>
          <w:sz w:val="24"/>
          <w:rtl/>
        </w:rPr>
        <w:t xml:space="preserve"> </w:t>
      </w:r>
      <w:r w:rsidRPr="00835811">
        <w:rPr>
          <w:rFonts w:cs="David" w:hint="cs"/>
          <w:b/>
          <w:bCs/>
          <w:sz w:val="24"/>
          <w:rtl/>
        </w:rPr>
        <w:t>כלפי</w:t>
      </w:r>
      <w:r w:rsidRPr="00835811">
        <w:rPr>
          <w:rFonts w:cs="David"/>
          <w:b/>
          <w:bCs/>
          <w:sz w:val="24"/>
          <w:rtl/>
        </w:rPr>
        <w:t xml:space="preserve"> </w:t>
      </w:r>
      <w:r w:rsidRPr="00835811">
        <w:rPr>
          <w:rFonts w:cs="David" w:hint="cs"/>
          <w:b/>
          <w:bCs/>
          <w:sz w:val="24"/>
          <w:rtl/>
        </w:rPr>
        <w:t>צד</w:t>
      </w:r>
      <w:r w:rsidRPr="00835811">
        <w:rPr>
          <w:rFonts w:cs="David"/>
          <w:b/>
          <w:bCs/>
          <w:sz w:val="24"/>
          <w:rtl/>
        </w:rPr>
        <w:t xml:space="preserve"> </w:t>
      </w:r>
      <w:r w:rsidRPr="00835811">
        <w:rPr>
          <w:rFonts w:cs="David" w:hint="cs"/>
          <w:b/>
          <w:bCs/>
          <w:sz w:val="24"/>
          <w:rtl/>
        </w:rPr>
        <w:t>שלישי</w:t>
      </w:r>
    </w:p>
    <w:p w:rsidR="00464FB1" w:rsidRPr="00750855" w:rsidRDefault="00464FB1" w:rsidP="00464FB1">
      <w:pPr>
        <w:pStyle w:val="af9"/>
        <w:numPr>
          <w:ilvl w:val="0"/>
          <w:numId w:val="18"/>
        </w:numPr>
        <w:spacing w:line="360" w:lineRule="auto"/>
        <w:ind w:left="1080"/>
        <w:rPr>
          <w:rFonts w:cs="David"/>
          <w:sz w:val="24"/>
          <w:szCs w:val="24"/>
          <w:rtl/>
        </w:rPr>
      </w:pPr>
      <w:r w:rsidRPr="00750855">
        <w:rPr>
          <w:rFonts w:cs="David" w:hint="cs"/>
          <w:sz w:val="24"/>
          <w:szCs w:val="24"/>
          <w:rtl/>
        </w:rPr>
        <w:t>היועץ</w:t>
      </w:r>
      <w:r w:rsidRPr="00750855">
        <w:rPr>
          <w:rFonts w:cs="David"/>
          <w:sz w:val="24"/>
          <w:szCs w:val="24"/>
          <w:rtl/>
        </w:rPr>
        <w:t xml:space="preserve"> </w:t>
      </w:r>
      <w:r w:rsidRPr="00750855">
        <w:rPr>
          <w:rFonts w:cs="David" w:hint="cs"/>
          <w:sz w:val="24"/>
          <w:szCs w:val="24"/>
          <w:rtl/>
        </w:rPr>
        <w:t>יבטח</w:t>
      </w:r>
      <w:r w:rsidRPr="00750855">
        <w:rPr>
          <w:rFonts w:cs="David"/>
          <w:sz w:val="24"/>
          <w:szCs w:val="24"/>
          <w:rtl/>
        </w:rPr>
        <w:t xml:space="preserve"> </w:t>
      </w:r>
      <w:r w:rsidRPr="00750855">
        <w:rPr>
          <w:rFonts w:cs="David" w:hint="cs"/>
          <w:sz w:val="24"/>
          <w:szCs w:val="24"/>
          <w:rtl/>
        </w:rPr>
        <w:t>את</w:t>
      </w:r>
      <w:r w:rsidRPr="00750855">
        <w:rPr>
          <w:rFonts w:cs="David"/>
          <w:sz w:val="24"/>
          <w:szCs w:val="24"/>
          <w:rtl/>
        </w:rPr>
        <w:t xml:space="preserve"> </w:t>
      </w:r>
      <w:r w:rsidRPr="00750855">
        <w:rPr>
          <w:rFonts w:cs="David" w:hint="cs"/>
          <w:sz w:val="24"/>
          <w:szCs w:val="24"/>
          <w:rtl/>
        </w:rPr>
        <w:t>אחריותו</w:t>
      </w:r>
      <w:r w:rsidRPr="00750855">
        <w:rPr>
          <w:rFonts w:cs="David"/>
          <w:sz w:val="24"/>
          <w:szCs w:val="24"/>
          <w:rtl/>
        </w:rPr>
        <w:t xml:space="preserve"> </w:t>
      </w:r>
      <w:r w:rsidRPr="00750855">
        <w:rPr>
          <w:rFonts w:cs="David" w:hint="cs"/>
          <w:sz w:val="24"/>
          <w:szCs w:val="24"/>
          <w:rtl/>
        </w:rPr>
        <w:t>החוקית</w:t>
      </w:r>
      <w:r w:rsidRPr="00750855">
        <w:rPr>
          <w:rFonts w:cs="David"/>
          <w:sz w:val="24"/>
          <w:szCs w:val="24"/>
          <w:rtl/>
        </w:rPr>
        <w:t xml:space="preserve"> </w:t>
      </w:r>
      <w:r w:rsidRPr="00750855">
        <w:rPr>
          <w:rFonts w:cs="David" w:hint="cs"/>
          <w:sz w:val="24"/>
          <w:szCs w:val="24"/>
          <w:rtl/>
        </w:rPr>
        <w:t>על</w:t>
      </w:r>
      <w:r w:rsidRPr="00750855">
        <w:rPr>
          <w:rFonts w:cs="David"/>
          <w:sz w:val="24"/>
          <w:szCs w:val="24"/>
          <w:rtl/>
        </w:rPr>
        <w:t xml:space="preserve"> </w:t>
      </w:r>
      <w:r w:rsidRPr="00750855">
        <w:rPr>
          <w:rFonts w:cs="David" w:hint="cs"/>
          <w:sz w:val="24"/>
          <w:szCs w:val="24"/>
          <w:rtl/>
        </w:rPr>
        <w:t>פי</w:t>
      </w:r>
      <w:r w:rsidRPr="00750855">
        <w:rPr>
          <w:rFonts w:cs="David"/>
          <w:sz w:val="24"/>
          <w:szCs w:val="24"/>
          <w:rtl/>
        </w:rPr>
        <w:t xml:space="preserve"> </w:t>
      </w:r>
      <w:r w:rsidRPr="00750855">
        <w:rPr>
          <w:rFonts w:cs="David" w:hint="cs"/>
          <w:sz w:val="24"/>
          <w:szCs w:val="24"/>
          <w:rtl/>
        </w:rPr>
        <w:t>דיני</w:t>
      </w:r>
      <w:r w:rsidRPr="00750855">
        <w:rPr>
          <w:rFonts w:cs="David"/>
          <w:sz w:val="24"/>
          <w:szCs w:val="24"/>
          <w:rtl/>
        </w:rPr>
        <w:t xml:space="preserve"> </w:t>
      </w:r>
      <w:r w:rsidRPr="00750855">
        <w:rPr>
          <w:rFonts w:cs="David" w:hint="cs"/>
          <w:sz w:val="24"/>
          <w:szCs w:val="24"/>
          <w:rtl/>
        </w:rPr>
        <w:t>מדינת</w:t>
      </w:r>
      <w:r w:rsidRPr="00750855">
        <w:rPr>
          <w:rFonts w:cs="David"/>
          <w:sz w:val="24"/>
          <w:szCs w:val="24"/>
          <w:rtl/>
        </w:rPr>
        <w:t xml:space="preserve"> </w:t>
      </w:r>
      <w:r w:rsidRPr="00750855">
        <w:rPr>
          <w:rFonts w:cs="David" w:hint="cs"/>
          <w:sz w:val="24"/>
          <w:szCs w:val="24"/>
          <w:rtl/>
        </w:rPr>
        <w:t>ישראל</w:t>
      </w:r>
      <w:r w:rsidRPr="00750855">
        <w:rPr>
          <w:rFonts w:cs="David"/>
          <w:sz w:val="24"/>
          <w:szCs w:val="24"/>
          <w:rtl/>
        </w:rPr>
        <w:t xml:space="preserve"> </w:t>
      </w:r>
      <w:r w:rsidRPr="00750855">
        <w:rPr>
          <w:rFonts w:cs="David" w:hint="cs"/>
          <w:sz w:val="24"/>
          <w:szCs w:val="24"/>
          <w:rtl/>
        </w:rPr>
        <w:t>בביטוח</w:t>
      </w:r>
      <w:r w:rsidRPr="00750855">
        <w:rPr>
          <w:rFonts w:cs="David"/>
          <w:sz w:val="24"/>
          <w:szCs w:val="24"/>
          <w:rtl/>
        </w:rPr>
        <w:t xml:space="preserve"> </w:t>
      </w:r>
      <w:r w:rsidRPr="00750855">
        <w:rPr>
          <w:rFonts w:cs="David" w:hint="cs"/>
          <w:sz w:val="24"/>
          <w:szCs w:val="24"/>
          <w:rtl/>
        </w:rPr>
        <w:t>אחריות</w:t>
      </w:r>
      <w:r w:rsidRPr="00750855">
        <w:rPr>
          <w:rFonts w:cs="David"/>
          <w:sz w:val="24"/>
          <w:szCs w:val="24"/>
          <w:rtl/>
        </w:rPr>
        <w:t xml:space="preserve"> </w:t>
      </w:r>
      <w:r w:rsidRPr="00750855">
        <w:rPr>
          <w:rFonts w:cs="David" w:hint="cs"/>
          <w:sz w:val="24"/>
          <w:szCs w:val="24"/>
          <w:rtl/>
        </w:rPr>
        <w:t>כלפי</w:t>
      </w:r>
      <w:r w:rsidRPr="00750855">
        <w:rPr>
          <w:rFonts w:cs="David"/>
          <w:sz w:val="24"/>
          <w:szCs w:val="24"/>
          <w:rtl/>
        </w:rPr>
        <w:t xml:space="preserve"> </w:t>
      </w:r>
      <w:r w:rsidRPr="00750855">
        <w:rPr>
          <w:rFonts w:cs="David" w:hint="cs"/>
          <w:sz w:val="24"/>
          <w:szCs w:val="24"/>
          <w:rtl/>
        </w:rPr>
        <w:t>צד</w:t>
      </w:r>
      <w:r w:rsidRPr="00750855">
        <w:rPr>
          <w:rFonts w:cs="David"/>
          <w:sz w:val="24"/>
          <w:szCs w:val="24"/>
          <w:rtl/>
        </w:rPr>
        <w:t xml:space="preserve"> </w:t>
      </w:r>
    </w:p>
    <w:p w:rsidR="00464FB1" w:rsidRPr="00750855" w:rsidRDefault="00464FB1" w:rsidP="00464FB1">
      <w:pPr>
        <w:pStyle w:val="af9"/>
        <w:spacing w:line="360" w:lineRule="auto"/>
        <w:ind w:left="1080"/>
        <w:rPr>
          <w:rFonts w:cs="David"/>
          <w:sz w:val="24"/>
          <w:szCs w:val="24"/>
          <w:rtl/>
        </w:rPr>
      </w:pPr>
      <w:r w:rsidRPr="00750855">
        <w:rPr>
          <w:rFonts w:cs="David" w:hint="cs"/>
          <w:sz w:val="24"/>
          <w:szCs w:val="24"/>
          <w:rtl/>
        </w:rPr>
        <w:t>שלישי  גוף</w:t>
      </w:r>
      <w:r w:rsidRPr="00750855">
        <w:rPr>
          <w:rFonts w:cs="David"/>
          <w:sz w:val="24"/>
          <w:szCs w:val="24"/>
          <w:rtl/>
        </w:rPr>
        <w:t xml:space="preserve"> </w:t>
      </w:r>
      <w:r w:rsidRPr="00750855">
        <w:rPr>
          <w:rFonts w:cs="David" w:hint="cs"/>
          <w:sz w:val="24"/>
          <w:szCs w:val="24"/>
          <w:rtl/>
        </w:rPr>
        <w:t>ורכוש</w:t>
      </w:r>
      <w:r w:rsidRPr="00750855">
        <w:rPr>
          <w:rFonts w:cs="David"/>
          <w:sz w:val="24"/>
          <w:szCs w:val="24"/>
          <w:rtl/>
        </w:rPr>
        <w:t xml:space="preserve">, </w:t>
      </w:r>
      <w:r w:rsidRPr="00750855">
        <w:rPr>
          <w:rFonts w:cs="David" w:hint="cs"/>
          <w:sz w:val="24"/>
          <w:szCs w:val="24"/>
          <w:rtl/>
        </w:rPr>
        <w:t>בכל</w:t>
      </w:r>
      <w:r w:rsidRPr="00750855">
        <w:rPr>
          <w:rFonts w:cs="David"/>
          <w:sz w:val="24"/>
          <w:szCs w:val="24"/>
          <w:rtl/>
        </w:rPr>
        <w:t xml:space="preserve"> </w:t>
      </w:r>
      <w:r w:rsidRPr="00750855">
        <w:rPr>
          <w:rFonts w:cs="David" w:hint="cs"/>
          <w:sz w:val="24"/>
          <w:szCs w:val="24"/>
          <w:rtl/>
        </w:rPr>
        <w:t>תחומי</w:t>
      </w:r>
      <w:r w:rsidRPr="00750855">
        <w:rPr>
          <w:rFonts w:cs="David"/>
          <w:sz w:val="24"/>
          <w:szCs w:val="24"/>
          <w:rtl/>
        </w:rPr>
        <w:t xml:space="preserve"> </w:t>
      </w:r>
      <w:r w:rsidRPr="00750855">
        <w:rPr>
          <w:rFonts w:cs="David" w:hint="cs"/>
          <w:sz w:val="24"/>
          <w:szCs w:val="24"/>
          <w:rtl/>
        </w:rPr>
        <w:t>מדינת</w:t>
      </w:r>
      <w:r w:rsidRPr="00750855">
        <w:rPr>
          <w:rFonts w:cs="David"/>
          <w:sz w:val="24"/>
          <w:szCs w:val="24"/>
          <w:rtl/>
        </w:rPr>
        <w:t xml:space="preserve"> </w:t>
      </w:r>
      <w:r w:rsidRPr="00750855">
        <w:rPr>
          <w:rFonts w:cs="David" w:hint="cs"/>
          <w:sz w:val="24"/>
          <w:szCs w:val="24"/>
          <w:rtl/>
        </w:rPr>
        <w:t>ישראל</w:t>
      </w:r>
      <w:r w:rsidRPr="00750855">
        <w:rPr>
          <w:rFonts w:cs="David"/>
          <w:sz w:val="24"/>
          <w:szCs w:val="24"/>
          <w:rtl/>
        </w:rPr>
        <w:t xml:space="preserve"> </w:t>
      </w:r>
      <w:r w:rsidRPr="00750855">
        <w:rPr>
          <w:rFonts w:cs="David" w:hint="cs"/>
          <w:sz w:val="24"/>
          <w:szCs w:val="24"/>
          <w:rtl/>
        </w:rPr>
        <w:t>והשטחים</w:t>
      </w:r>
      <w:r w:rsidRPr="00750855">
        <w:rPr>
          <w:rFonts w:cs="David"/>
          <w:sz w:val="24"/>
          <w:szCs w:val="24"/>
          <w:rtl/>
        </w:rPr>
        <w:t xml:space="preserve"> </w:t>
      </w:r>
      <w:r w:rsidRPr="00750855">
        <w:rPr>
          <w:rFonts w:cs="David" w:hint="cs"/>
          <w:sz w:val="24"/>
          <w:szCs w:val="24"/>
          <w:rtl/>
        </w:rPr>
        <w:t>המוחזקים</w:t>
      </w:r>
      <w:r w:rsidRPr="00750855">
        <w:rPr>
          <w:rFonts w:cs="David"/>
          <w:sz w:val="24"/>
          <w:szCs w:val="24"/>
          <w:rtl/>
        </w:rPr>
        <w:t xml:space="preserve">;    </w:t>
      </w:r>
    </w:p>
    <w:p w:rsidR="00464FB1" w:rsidRPr="00750855" w:rsidRDefault="00464FB1" w:rsidP="00464FB1">
      <w:pPr>
        <w:pStyle w:val="af9"/>
        <w:numPr>
          <w:ilvl w:val="0"/>
          <w:numId w:val="18"/>
        </w:numPr>
        <w:spacing w:line="360" w:lineRule="auto"/>
        <w:ind w:left="1080"/>
        <w:rPr>
          <w:rFonts w:cs="David"/>
          <w:sz w:val="24"/>
          <w:szCs w:val="24"/>
          <w:rtl/>
        </w:rPr>
      </w:pPr>
      <w:r w:rsidRPr="00750855">
        <w:rPr>
          <w:rFonts w:cs="David" w:hint="cs"/>
          <w:sz w:val="24"/>
          <w:szCs w:val="24"/>
          <w:rtl/>
        </w:rPr>
        <w:t>גבול</w:t>
      </w:r>
      <w:r w:rsidRPr="00750855">
        <w:rPr>
          <w:rFonts w:cs="David"/>
          <w:sz w:val="24"/>
          <w:szCs w:val="24"/>
          <w:rtl/>
        </w:rPr>
        <w:t xml:space="preserve"> </w:t>
      </w:r>
      <w:r w:rsidRPr="00750855">
        <w:rPr>
          <w:rFonts w:cs="David" w:hint="cs"/>
          <w:sz w:val="24"/>
          <w:szCs w:val="24"/>
          <w:rtl/>
        </w:rPr>
        <w:t>האחריות</w:t>
      </w:r>
      <w:r w:rsidRPr="00750855">
        <w:rPr>
          <w:rFonts w:cs="David"/>
          <w:sz w:val="24"/>
          <w:szCs w:val="24"/>
          <w:rtl/>
        </w:rPr>
        <w:t xml:space="preserve"> </w:t>
      </w:r>
      <w:r w:rsidRPr="00750855">
        <w:rPr>
          <w:rFonts w:cs="David" w:hint="cs"/>
          <w:sz w:val="24"/>
          <w:szCs w:val="24"/>
          <w:rtl/>
        </w:rPr>
        <w:t>לא</w:t>
      </w:r>
      <w:r w:rsidRPr="00750855">
        <w:rPr>
          <w:rFonts w:cs="David"/>
          <w:sz w:val="24"/>
          <w:szCs w:val="24"/>
          <w:rtl/>
        </w:rPr>
        <w:t xml:space="preserve"> </w:t>
      </w:r>
      <w:r w:rsidRPr="00750855">
        <w:rPr>
          <w:rFonts w:cs="David" w:hint="cs"/>
          <w:sz w:val="24"/>
          <w:szCs w:val="24"/>
          <w:rtl/>
        </w:rPr>
        <w:t>יפחת</w:t>
      </w:r>
      <w:r w:rsidRPr="00750855">
        <w:rPr>
          <w:rFonts w:cs="David"/>
          <w:sz w:val="24"/>
          <w:szCs w:val="24"/>
          <w:rtl/>
        </w:rPr>
        <w:t xml:space="preserve"> </w:t>
      </w:r>
      <w:r w:rsidRPr="00750855">
        <w:rPr>
          <w:rFonts w:cs="David" w:hint="cs"/>
          <w:sz w:val="24"/>
          <w:szCs w:val="24"/>
          <w:rtl/>
        </w:rPr>
        <w:t>מסך</w:t>
      </w:r>
      <w:r w:rsidRPr="00750855">
        <w:rPr>
          <w:rFonts w:cs="David"/>
          <w:sz w:val="24"/>
          <w:szCs w:val="24"/>
          <w:rtl/>
        </w:rPr>
        <w:t xml:space="preserve"> </w:t>
      </w:r>
      <w:r w:rsidRPr="00750855">
        <w:rPr>
          <w:rFonts w:cs="David" w:hint="cs"/>
          <w:sz w:val="24"/>
          <w:szCs w:val="24"/>
          <w:rtl/>
        </w:rPr>
        <w:t>500</w:t>
      </w:r>
      <w:r w:rsidRPr="00750855">
        <w:rPr>
          <w:rFonts w:cs="David"/>
          <w:sz w:val="24"/>
          <w:szCs w:val="24"/>
          <w:rtl/>
        </w:rPr>
        <w:t xml:space="preserve">,000 </w:t>
      </w:r>
      <w:r w:rsidRPr="00750855">
        <w:rPr>
          <w:rFonts w:cs="David" w:hint="cs"/>
          <w:sz w:val="24"/>
          <w:szCs w:val="24"/>
          <w:rtl/>
        </w:rPr>
        <w:t>דולר</w:t>
      </w:r>
      <w:r w:rsidRPr="00750855">
        <w:rPr>
          <w:rFonts w:cs="David"/>
          <w:sz w:val="24"/>
          <w:szCs w:val="24"/>
          <w:rtl/>
        </w:rPr>
        <w:t xml:space="preserve"> </w:t>
      </w:r>
      <w:r w:rsidRPr="00750855">
        <w:rPr>
          <w:rFonts w:cs="David" w:hint="cs"/>
          <w:sz w:val="24"/>
          <w:szCs w:val="24"/>
          <w:rtl/>
        </w:rPr>
        <w:t>ארה</w:t>
      </w:r>
      <w:r w:rsidRPr="00750855">
        <w:rPr>
          <w:rFonts w:cs="David"/>
          <w:sz w:val="24"/>
          <w:szCs w:val="24"/>
          <w:rtl/>
        </w:rPr>
        <w:t>"</w:t>
      </w:r>
      <w:r w:rsidRPr="00750855">
        <w:rPr>
          <w:rFonts w:cs="David" w:hint="cs"/>
          <w:sz w:val="24"/>
          <w:szCs w:val="24"/>
          <w:rtl/>
        </w:rPr>
        <w:t>ב</w:t>
      </w:r>
      <w:r w:rsidRPr="00750855">
        <w:rPr>
          <w:rFonts w:cs="David"/>
          <w:sz w:val="24"/>
          <w:szCs w:val="24"/>
          <w:rtl/>
        </w:rPr>
        <w:t xml:space="preserve"> </w:t>
      </w:r>
      <w:r w:rsidRPr="00750855">
        <w:rPr>
          <w:rFonts w:cs="David" w:hint="cs"/>
          <w:sz w:val="24"/>
          <w:szCs w:val="24"/>
          <w:rtl/>
        </w:rPr>
        <w:t>למקרה</w:t>
      </w:r>
      <w:r w:rsidRPr="00750855">
        <w:rPr>
          <w:rFonts w:cs="David"/>
          <w:sz w:val="24"/>
          <w:szCs w:val="24"/>
          <w:rtl/>
        </w:rPr>
        <w:t xml:space="preserve"> </w:t>
      </w:r>
      <w:r w:rsidRPr="00750855">
        <w:rPr>
          <w:rFonts w:cs="David" w:hint="cs"/>
          <w:sz w:val="24"/>
          <w:szCs w:val="24"/>
          <w:rtl/>
        </w:rPr>
        <w:t>ולתקופת</w:t>
      </w:r>
      <w:r w:rsidRPr="00750855">
        <w:rPr>
          <w:rFonts w:cs="David"/>
          <w:sz w:val="24"/>
          <w:szCs w:val="24"/>
          <w:rtl/>
        </w:rPr>
        <w:t xml:space="preserve"> </w:t>
      </w:r>
      <w:r w:rsidRPr="00750855">
        <w:rPr>
          <w:rFonts w:cs="David" w:hint="cs"/>
          <w:sz w:val="24"/>
          <w:szCs w:val="24"/>
          <w:rtl/>
        </w:rPr>
        <w:t>הביטוח</w:t>
      </w:r>
      <w:r w:rsidRPr="00750855">
        <w:rPr>
          <w:rFonts w:cs="David"/>
          <w:sz w:val="24"/>
          <w:szCs w:val="24"/>
          <w:rtl/>
        </w:rPr>
        <w:t xml:space="preserve"> (</w:t>
      </w:r>
      <w:r w:rsidRPr="00750855">
        <w:rPr>
          <w:rFonts w:cs="David" w:hint="cs"/>
          <w:sz w:val="24"/>
          <w:szCs w:val="24"/>
          <w:rtl/>
        </w:rPr>
        <w:t>שנה</w:t>
      </w:r>
      <w:r w:rsidRPr="00750855">
        <w:rPr>
          <w:rFonts w:cs="David"/>
          <w:sz w:val="24"/>
          <w:szCs w:val="24"/>
          <w:rtl/>
        </w:rPr>
        <w:t xml:space="preserve">); </w:t>
      </w:r>
    </w:p>
    <w:p w:rsidR="00464FB1" w:rsidRPr="00750855" w:rsidRDefault="00464FB1" w:rsidP="00464FB1">
      <w:pPr>
        <w:pStyle w:val="af9"/>
        <w:numPr>
          <w:ilvl w:val="0"/>
          <w:numId w:val="18"/>
        </w:numPr>
        <w:spacing w:line="360" w:lineRule="auto"/>
        <w:ind w:left="1080"/>
        <w:rPr>
          <w:rFonts w:cs="David"/>
          <w:sz w:val="24"/>
          <w:szCs w:val="24"/>
          <w:rtl/>
        </w:rPr>
      </w:pPr>
      <w:r w:rsidRPr="00750855">
        <w:rPr>
          <w:rFonts w:cs="David" w:hint="cs"/>
          <w:sz w:val="24"/>
          <w:szCs w:val="24"/>
          <w:rtl/>
        </w:rPr>
        <w:t>בפוליסה</w:t>
      </w:r>
      <w:r w:rsidRPr="00750855">
        <w:rPr>
          <w:rFonts w:cs="David"/>
          <w:sz w:val="24"/>
          <w:szCs w:val="24"/>
          <w:rtl/>
        </w:rPr>
        <w:t xml:space="preserve"> </w:t>
      </w:r>
      <w:r w:rsidRPr="00750855">
        <w:rPr>
          <w:rFonts w:cs="David" w:hint="cs"/>
          <w:sz w:val="24"/>
          <w:szCs w:val="24"/>
          <w:rtl/>
        </w:rPr>
        <w:t>ייכלל</w:t>
      </w:r>
      <w:r w:rsidRPr="00750855">
        <w:rPr>
          <w:rFonts w:cs="David"/>
          <w:sz w:val="24"/>
          <w:szCs w:val="24"/>
          <w:rtl/>
        </w:rPr>
        <w:t xml:space="preserve"> </w:t>
      </w:r>
      <w:r w:rsidRPr="00750855">
        <w:rPr>
          <w:rFonts w:cs="David" w:hint="cs"/>
          <w:sz w:val="24"/>
          <w:szCs w:val="24"/>
          <w:rtl/>
        </w:rPr>
        <w:t>סעיף</w:t>
      </w:r>
      <w:r w:rsidRPr="00750855">
        <w:rPr>
          <w:rFonts w:cs="David"/>
          <w:sz w:val="24"/>
          <w:szCs w:val="24"/>
          <w:rtl/>
        </w:rPr>
        <w:t xml:space="preserve"> </w:t>
      </w:r>
      <w:r w:rsidRPr="00750855">
        <w:rPr>
          <w:rFonts w:cs="David" w:hint="cs"/>
          <w:sz w:val="24"/>
          <w:szCs w:val="24"/>
          <w:rtl/>
        </w:rPr>
        <w:t>אחריות</w:t>
      </w:r>
      <w:r w:rsidRPr="00750855">
        <w:rPr>
          <w:rFonts w:cs="David"/>
          <w:sz w:val="24"/>
          <w:szCs w:val="24"/>
          <w:rtl/>
        </w:rPr>
        <w:t xml:space="preserve"> </w:t>
      </w:r>
      <w:r w:rsidRPr="00750855">
        <w:rPr>
          <w:rFonts w:cs="David" w:hint="cs"/>
          <w:sz w:val="24"/>
          <w:szCs w:val="24"/>
          <w:rtl/>
        </w:rPr>
        <w:t>צולבת</w:t>
      </w:r>
      <w:r w:rsidRPr="00750855">
        <w:rPr>
          <w:rFonts w:cs="David"/>
          <w:sz w:val="24"/>
          <w:szCs w:val="24"/>
          <w:rtl/>
        </w:rPr>
        <w:t xml:space="preserve"> - </w:t>
      </w:r>
      <w:r w:rsidRPr="00750855">
        <w:rPr>
          <w:rFonts w:cs="David"/>
          <w:sz w:val="24"/>
          <w:szCs w:val="24"/>
        </w:rPr>
        <w:t>Cross  Liability</w:t>
      </w:r>
      <w:r w:rsidRPr="00750855">
        <w:rPr>
          <w:rFonts w:cs="David"/>
          <w:sz w:val="24"/>
          <w:szCs w:val="24"/>
          <w:rtl/>
        </w:rPr>
        <w:t>;</w:t>
      </w:r>
    </w:p>
    <w:p w:rsidR="00464FB1" w:rsidRPr="00750855" w:rsidRDefault="00464FB1" w:rsidP="00464FB1">
      <w:pPr>
        <w:pStyle w:val="af9"/>
        <w:numPr>
          <w:ilvl w:val="0"/>
          <w:numId w:val="18"/>
        </w:numPr>
        <w:spacing w:line="360" w:lineRule="auto"/>
        <w:ind w:left="1080"/>
        <w:rPr>
          <w:rFonts w:cs="David"/>
          <w:sz w:val="24"/>
          <w:szCs w:val="24"/>
          <w:rtl/>
        </w:rPr>
      </w:pPr>
      <w:r w:rsidRPr="00750855">
        <w:rPr>
          <w:rFonts w:cs="David" w:hint="cs"/>
          <w:sz w:val="24"/>
          <w:szCs w:val="24"/>
          <w:rtl/>
        </w:rPr>
        <w:t>רכוש מדינת ישראל ייחשב רכוש צד שלישי;</w:t>
      </w:r>
    </w:p>
    <w:p w:rsidR="00464FB1" w:rsidRPr="00750855" w:rsidRDefault="00464FB1" w:rsidP="00464FB1">
      <w:pPr>
        <w:pStyle w:val="af9"/>
        <w:numPr>
          <w:ilvl w:val="0"/>
          <w:numId w:val="18"/>
        </w:numPr>
        <w:spacing w:line="360" w:lineRule="auto"/>
        <w:ind w:left="1080"/>
        <w:rPr>
          <w:rFonts w:cs="David"/>
          <w:sz w:val="24"/>
          <w:szCs w:val="24"/>
          <w:rtl/>
        </w:rPr>
      </w:pPr>
      <w:r w:rsidRPr="00750855">
        <w:rPr>
          <w:rFonts w:cs="David" w:hint="cs"/>
          <w:sz w:val="24"/>
          <w:szCs w:val="24"/>
          <w:rtl/>
        </w:rPr>
        <w:t>כל</w:t>
      </w:r>
      <w:r w:rsidRPr="00750855">
        <w:rPr>
          <w:rFonts w:cs="David"/>
          <w:sz w:val="24"/>
          <w:szCs w:val="24"/>
          <w:rtl/>
        </w:rPr>
        <w:t xml:space="preserve"> </w:t>
      </w:r>
      <w:r w:rsidRPr="00750855">
        <w:rPr>
          <w:rFonts w:cs="David" w:hint="cs"/>
          <w:sz w:val="24"/>
          <w:szCs w:val="24"/>
          <w:rtl/>
        </w:rPr>
        <w:t>סייג</w:t>
      </w:r>
      <w:r w:rsidRPr="00750855">
        <w:rPr>
          <w:rFonts w:cs="David"/>
          <w:sz w:val="24"/>
          <w:szCs w:val="24"/>
          <w:rtl/>
        </w:rPr>
        <w:t>/</w:t>
      </w:r>
      <w:r w:rsidRPr="00750855">
        <w:rPr>
          <w:rFonts w:cs="David" w:hint="cs"/>
          <w:sz w:val="24"/>
          <w:szCs w:val="24"/>
          <w:rtl/>
        </w:rPr>
        <w:t>חריג</w:t>
      </w:r>
      <w:r w:rsidRPr="00750855">
        <w:rPr>
          <w:rFonts w:cs="David"/>
          <w:sz w:val="24"/>
          <w:szCs w:val="24"/>
          <w:rtl/>
        </w:rPr>
        <w:t xml:space="preserve"> </w:t>
      </w:r>
      <w:r w:rsidRPr="00750855">
        <w:rPr>
          <w:rFonts w:cs="David" w:hint="cs"/>
          <w:sz w:val="24"/>
          <w:szCs w:val="24"/>
          <w:rtl/>
        </w:rPr>
        <w:t>לגבי</w:t>
      </w:r>
      <w:r w:rsidRPr="00750855">
        <w:rPr>
          <w:rFonts w:cs="David"/>
          <w:sz w:val="24"/>
          <w:szCs w:val="24"/>
          <w:rtl/>
        </w:rPr>
        <w:t xml:space="preserve"> </w:t>
      </w:r>
      <w:r w:rsidRPr="00750855">
        <w:rPr>
          <w:rFonts w:cs="David" w:hint="cs"/>
          <w:sz w:val="24"/>
          <w:szCs w:val="24"/>
          <w:rtl/>
        </w:rPr>
        <w:t>רכוש</w:t>
      </w:r>
      <w:r w:rsidRPr="00750855">
        <w:rPr>
          <w:rFonts w:cs="David"/>
          <w:sz w:val="24"/>
          <w:szCs w:val="24"/>
          <w:rtl/>
        </w:rPr>
        <w:t xml:space="preserve"> </w:t>
      </w:r>
      <w:r w:rsidRPr="00750855">
        <w:rPr>
          <w:rFonts w:cs="David" w:hint="cs"/>
          <w:sz w:val="24"/>
          <w:szCs w:val="24"/>
          <w:rtl/>
        </w:rPr>
        <w:t>והמתייחס</w:t>
      </w:r>
      <w:r w:rsidRPr="00750855">
        <w:rPr>
          <w:rFonts w:cs="David"/>
          <w:sz w:val="24"/>
          <w:szCs w:val="24"/>
          <w:rtl/>
        </w:rPr>
        <w:t xml:space="preserve"> </w:t>
      </w:r>
      <w:r w:rsidRPr="00750855">
        <w:rPr>
          <w:rFonts w:cs="David" w:hint="cs"/>
          <w:sz w:val="24"/>
          <w:szCs w:val="24"/>
          <w:rtl/>
        </w:rPr>
        <w:t>לרכוש</w:t>
      </w:r>
      <w:r w:rsidRPr="00750855">
        <w:rPr>
          <w:rFonts w:cs="David"/>
          <w:sz w:val="24"/>
          <w:szCs w:val="24"/>
          <w:rtl/>
        </w:rPr>
        <w:t xml:space="preserve"> </w:t>
      </w:r>
      <w:r w:rsidRPr="00750855">
        <w:rPr>
          <w:rFonts w:cs="David" w:hint="cs"/>
          <w:sz w:val="24"/>
          <w:szCs w:val="24"/>
          <w:rtl/>
        </w:rPr>
        <w:t>מדינת</w:t>
      </w:r>
      <w:r w:rsidRPr="00750855">
        <w:rPr>
          <w:rFonts w:cs="David"/>
          <w:sz w:val="24"/>
          <w:szCs w:val="24"/>
          <w:rtl/>
        </w:rPr>
        <w:t xml:space="preserve"> </w:t>
      </w:r>
      <w:r w:rsidRPr="00750855">
        <w:rPr>
          <w:rFonts w:cs="David" w:hint="cs"/>
          <w:sz w:val="24"/>
          <w:szCs w:val="24"/>
          <w:rtl/>
        </w:rPr>
        <w:t>ישראל</w:t>
      </w:r>
      <w:r w:rsidRPr="00750855">
        <w:rPr>
          <w:rFonts w:cs="David"/>
          <w:sz w:val="24"/>
          <w:szCs w:val="24"/>
          <w:rtl/>
        </w:rPr>
        <w:t xml:space="preserve"> </w:t>
      </w:r>
      <w:r w:rsidRPr="00750855">
        <w:rPr>
          <w:rFonts w:cs="David" w:hint="cs"/>
          <w:sz w:val="24"/>
          <w:szCs w:val="24"/>
          <w:rtl/>
        </w:rPr>
        <w:t>שהיועץ</w:t>
      </w:r>
      <w:r w:rsidRPr="00750855">
        <w:rPr>
          <w:rFonts w:cs="David"/>
          <w:sz w:val="24"/>
          <w:szCs w:val="24"/>
          <w:rtl/>
        </w:rPr>
        <w:t xml:space="preserve"> </w:t>
      </w:r>
      <w:r w:rsidRPr="00750855">
        <w:rPr>
          <w:rFonts w:cs="David" w:hint="cs"/>
          <w:sz w:val="24"/>
          <w:szCs w:val="24"/>
          <w:rtl/>
        </w:rPr>
        <w:t>או</w:t>
      </w:r>
      <w:r w:rsidRPr="00750855">
        <w:rPr>
          <w:rFonts w:cs="David"/>
          <w:sz w:val="24"/>
          <w:szCs w:val="24"/>
          <w:rtl/>
        </w:rPr>
        <w:t xml:space="preserve"> </w:t>
      </w:r>
      <w:r w:rsidRPr="00750855">
        <w:rPr>
          <w:rFonts w:cs="David" w:hint="cs"/>
          <w:sz w:val="24"/>
          <w:szCs w:val="24"/>
          <w:rtl/>
        </w:rPr>
        <w:t>כל</w:t>
      </w:r>
      <w:r w:rsidRPr="00750855">
        <w:rPr>
          <w:rFonts w:cs="David"/>
          <w:sz w:val="24"/>
          <w:szCs w:val="24"/>
          <w:rtl/>
        </w:rPr>
        <w:t xml:space="preserve"> </w:t>
      </w:r>
      <w:r w:rsidRPr="00750855">
        <w:rPr>
          <w:rFonts w:cs="David" w:hint="cs"/>
          <w:sz w:val="24"/>
          <w:szCs w:val="24"/>
          <w:rtl/>
        </w:rPr>
        <w:t>איש</w:t>
      </w:r>
      <w:r w:rsidRPr="00750855">
        <w:rPr>
          <w:rFonts w:cs="David"/>
          <w:sz w:val="24"/>
          <w:szCs w:val="24"/>
          <w:rtl/>
        </w:rPr>
        <w:t xml:space="preserve"> </w:t>
      </w:r>
      <w:r w:rsidRPr="00750855">
        <w:rPr>
          <w:rFonts w:cs="David" w:hint="cs"/>
          <w:sz w:val="24"/>
          <w:szCs w:val="24"/>
          <w:rtl/>
        </w:rPr>
        <w:t>שבשירותו</w:t>
      </w:r>
      <w:r w:rsidRPr="00750855">
        <w:rPr>
          <w:rFonts w:cs="David"/>
          <w:sz w:val="24"/>
          <w:szCs w:val="24"/>
          <w:rtl/>
        </w:rPr>
        <w:t xml:space="preserve"> </w:t>
      </w:r>
    </w:p>
    <w:p w:rsidR="00464FB1" w:rsidRPr="00750855" w:rsidRDefault="00464FB1" w:rsidP="00464FB1">
      <w:pPr>
        <w:pStyle w:val="af9"/>
        <w:spacing w:line="360" w:lineRule="auto"/>
        <w:ind w:left="1080"/>
        <w:rPr>
          <w:rFonts w:cs="David"/>
          <w:sz w:val="24"/>
          <w:szCs w:val="24"/>
          <w:rtl/>
        </w:rPr>
      </w:pPr>
      <w:r w:rsidRPr="00750855">
        <w:rPr>
          <w:rFonts w:cs="David" w:hint="cs"/>
          <w:sz w:val="24"/>
          <w:szCs w:val="24"/>
          <w:rtl/>
        </w:rPr>
        <w:t>פועלים</w:t>
      </w:r>
      <w:r w:rsidRPr="00750855">
        <w:rPr>
          <w:rFonts w:cs="David"/>
          <w:sz w:val="24"/>
          <w:szCs w:val="24"/>
          <w:rtl/>
        </w:rPr>
        <w:t xml:space="preserve"> </w:t>
      </w:r>
      <w:r w:rsidRPr="00750855">
        <w:rPr>
          <w:rFonts w:cs="David" w:hint="cs"/>
          <w:sz w:val="24"/>
          <w:szCs w:val="24"/>
          <w:rtl/>
        </w:rPr>
        <w:t>או</w:t>
      </w:r>
      <w:r w:rsidRPr="00750855">
        <w:rPr>
          <w:rFonts w:cs="David"/>
          <w:sz w:val="24"/>
          <w:szCs w:val="24"/>
          <w:rtl/>
        </w:rPr>
        <w:t xml:space="preserve"> </w:t>
      </w:r>
      <w:r w:rsidRPr="00750855">
        <w:rPr>
          <w:rFonts w:cs="David" w:hint="cs"/>
          <w:sz w:val="24"/>
          <w:szCs w:val="24"/>
          <w:rtl/>
        </w:rPr>
        <w:t>פעלו</w:t>
      </w:r>
      <w:r w:rsidRPr="00750855">
        <w:rPr>
          <w:rFonts w:cs="David"/>
          <w:sz w:val="24"/>
          <w:szCs w:val="24"/>
          <w:rtl/>
        </w:rPr>
        <w:t xml:space="preserve"> </w:t>
      </w:r>
      <w:r w:rsidRPr="00750855">
        <w:rPr>
          <w:rFonts w:cs="David" w:hint="cs"/>
          <w:sz w:val="24"/>
          <w:szCs w:val="24"/>
          <w:rtl/>
        </w:rPr>
        <w:t>בו</w:t>
      </w:r>
      <w:r w:rsidRPr="00750855">
        <w:rPr>
          <w:rFonts w:cs="David"/>
          <w:sz w:val="24"/>
          <w:szCs w:val="24"/>
          <w:rtl/>
        </w:rPr>
        <w:t xml:space="preserve">- </w:t>
      </w:r>
      <w:r w:rsidRPr="00750855">
        <w:rPr>
          <w:rFonts w:cs="David" w:hint="cs"/>
          <w:sz w:val="24"/>
          <w:szCs w:val="24"/>
          <w:rtl/>
        </w:rPr>
        <w:t>יבוטל</w:t>
      </w:r>
      <w:r w:rsidRPr="00750855">
        <w:rPr>
          <w:rFonts w:cs="David"/>
          <w:sz w:val="24"/>
          <w:szCs w:val="24"/>
          <w:rtl/>
        </w:rPr>
        <w:t>;</w:t>
      </w:r>
    </w:p>
    <w:p w:rsidR="00464FB1" w:rsidRPr="00750855" w:rsidRDefault="00464FB1" w:rsidP="00464FB1">
      <w:pPr>
        <w:pStyle w:val="af9"/>
        <w:numPr>
          <w:ilvl w:val="0"/>
          <w:numId w:val="18"/>
        </w:numPr>
        <w:spacing w:line="360" w:lineRule="auto"/>
        <w:ind w:left="1080"/>
        <w:rPr>
          <w:rFonts w:cs="David"/>
          <w:sz w:val="24"/>
          <w:szCs w:val="24"/>
          <w:rtl/>
        </w:rPr>
      </w:pPr>
      <w:r w:rsidRPr="00750855">
        <w:rPr>
          <w:rFonts w:cs="David" w:hint="cs"/>
          <w:sz w:val="24"/>
          <w:szCs w:val="24"/>
          <w:rtl/>
        </w:rPr>
        <w:t xml:space="preserve">הביטוח מורחב לכסות את חבותו של המבוטח כלפי צד שלישי בגין פעילות של קבלנים, </w:t>
      </w:r>
    </w:p>
    <w:p w:rsidR="00464FB1" w:rsidRPr="00750855" w:rsidRDefault="00464FB1" w:rsidP="00464FB1">
      <w:pPr>
        <w:pStyle w:val="af9"/>
        <w:spacing w:line="360" w:lineRule="auto"/>
        <w:ind w:left="1080"/>
        <w:rPr>
          <w:rFonts w:cs="David"/>
          <w:sz w:val="24"/>
          <w:szCs w:val="24"/>
          <w:rtl/>
        </w:rPr>
      </w:pPr>
      <w:r w:rsidRPr="00750855">
        <w:rPr>
          <w:rFonts w:cs="David" w:hint="cs"/>
          <w:sz w:val="24"/>
          <w:szCs w:val="24"/>
          <w:rtl/>
        </w:rPr>
        <w:t>קבלני משנה ועובדיהם;</w:t>
      </w:r>
    </w:p>
    <w:p w:rsidR="00464FB1" w:rsidRPr="00750855" w:rsidRDefault="00464FB1" w:rsidP="00464FB1">
      <w:pPr>
        <w:pStyle w:val="af9"/>
        <w:numPr>
          <w:ilvl w:val="0"/>
          <w:numId w:val="18"/>
        </w:numPr>
        <w:spacing w:line="360" w:lineRule="auto"/>
        <w:ind w:left="1080"/>
        <w:rPr>
          <w:rFonts w:cs="David"/>
          <w:sz w:val="24"/>
          <w:szCs w:val="24"/>
        </w:rPr>
      </w:pPr>
      <w:r w:rsidRPr="00750855">
        <w:rPr>
          <w:rFonts w:cs="David" w:hint="cs"/>
          <w:sz w:val="24"/>
          <w:szCs w:val="24"/>
          <w:rtl/>
        </w:rPr>
        <w:t>הביטוח</w:t>
      </w:r>
      <w:r w:rsidRPr="00750855">
        <w:rPr>
          <w:rFonts w:cs="David"/>
          <w:sz w:val="24"/>
          <w:szCs w:val="24"/>
          <w:rtl/>
        </w:rPr>
        <w:t xml:space="preserve"> </w:t>
      </w:r>
      <w:r w:rsidRPr="00750855">
        <w:rPr>
          <w:rFonts w:cs="David" w:hint="cs"/>
          <w:sz w:val="24"/>
          <w:szCs w:val="24"/>
          <w:rtl/>
        </w:rPr>
        <w:t>על</w:t>
      </w:r>
      <w:r w:rsidRPr="00750855">
        <w:rPr>
          <w:rFonts w:cs="David"/>
          <w:sz w:val="24"/>
          <w:szCs w:val="24"/>
          <w:rtl/>
        </w:rPr>
        <w:t xml:space="preserve"> </w:t>
      </w:r>
      <w:r w:rsidRPr="00750855">
        <w:rPr>
          <w:rFonts w:cs="David" w:hint="cs"/>
          <w:sz w:val="24"/>
          <w:szCs w:val="24"/>
          <w:rtl/>
        </w:rPr>
        <w:t>פי</w:t>
      </w:r>
      <w:r w:rsidRPr="00750855">
        <w:rPr>
          <w:rFonts w:cs="David"/>
          <w:sz w:val="24"/>
          <w:szCs w:val="24"/>
          <w:rtl/>
        </w:rPr>
        <w:t xml:space="preserve"> </w:t>
      </w:r>
      <w:r w:rsidRPr="00750855">
        <w:rPr>
          <w:rFonts w:cs="David" w:hint="cs"/>
          <w:sz w:val="24"/>
          <w:szCs w:val="24"/>
          <w:rtl/>
        </w:rPr>
        <w:t>הפוליסה</w:t>
      </w:r>
      <w:r w:rsidRPr="00750855">
        <w:rPr>
          <w:rFonts w:cs="David"/>
          <w:sz w:val="24"/>
          <w:szCs w:val="24"/>
          <w:rtl/>
        </w:rPr>
        <w:t xml:space="preserve"> </w:t>
      </w:r>
      <w:r w:rsidRPr="00750855">
        <w:rPr>
          <w:rFonts w:cs="David" w:hint="cs"/>
          <w:sz w:val="24"/>
          <w:szCs w:val="24"/>
          <w:rtl/>
        </w:rPr>
        <w:t>יורחב</w:t>
      </w:r>
      <w:r w:rsidRPr="00750855">
        <w:rPr>
          <w:rFonts w:cs="David"/>
          <w:sz w:val="24"/>
          <w:szCs w:val="24"/>
          <w:rtl/>
        </w:rPr>
        <w:t xml:space="preserve"> </w:t>
      </w:r>
      <w:r w:rsidRPr="00750855">
        <w:rPr>
          <w:rFonts w:cs="David" w:hint="cs"/>
          <w:sz w:val="24"/>
          <w:szCs w:val="24"/>
          <w:rtl/>
        </w:rPr>
        <w:t>לשפות</w:t>
      </w:r>
      <w:r w:rsidRPr="00750855">
        <w:rPr>
          <w:rFonts w:cs="David"/>
          <w:sz w:val="24"/>
          <w:szCs w:val="24"/>
          <w:rtl/>
        </w:rPr>
        <w:t xml:space="preserve"> </w:t>
      </w:r>
      <w:r w:rsidRPr="00750855">
        <w:rPr>
          <w:rFonts w:cs="David" w:hint="cs"/>
          <w:sz w:val="24"/>
          <w:szCs w:val="24"/>
          <w:rtl/>
        </w:rPr>
        <w:t>את</w:t>
      </w:r>
      <w:r w:rsidRPr="00750855">
        <w:rPr>
          <w:rFonts w:cs="David"/>
          <w:sz w:val="24"/>
          <w:szCs w:val="24"/>
          <w:rtl/>
        </w:rPr>
        <w:t xml:space="preserve"> </w:t>
      </w:r>
      <w:r w:rsidRPr="00750855">
        <w:rPr>
          <w:rFonts w:cs="David" w:hint="cs"/>
          <w:sz w:val="24"/>
          <w:szCs w:val="24"/>
          <w:rtl/>
        </w:rPr>
        <w:t>מדינת</w:t>
      </w:r>
      <w:r w:rsidRPr="00750855">
        <w:rPr>
          <w:rFonts w:cs="David"/>
          <w:sz w:val="24"/>
          <w:szCs w:val="24"/>
          <w:rtl/>
        </w:rPr>
        <w:t xml:space="preserve"> </w:t>
      </w:r>
      <w:r w:rsidRPr="00750855">
        <w:rPr>
          <w:rFonts w:cs="David" w:hint="cs"/>
          <w:sz w:val="24"/>
          <w:szCs w:val="24"/>
          <w:rtl/>
        </w:rPr>
        <w:t>ישראל</w:t>
      </w:r>
      <w:r w:rsidRPr="00750855">
        <w:rPr>
          <w:rFonts w:cs="David"/>
          <w:sz w:val="24"/>
          <w:szCs w:val="24"/>
          <w:rtl/>
        </w:rPr>
        <w:t xml:space="preserve"> –  </w:t>
      </w:r>
      <w:r w:rsidRPr="00750855">
        <w:rPr>
          <w:rFonts w:cs="David" w:hint="cs"/>
          <w:sz w:val="24"/>
          <w:szCs w:val="24"/>
          <w:rtl/>
        </w:rPr>
        <w:t>משרד האוצר ככל</w:t>
      </w:r>
      <w:r w:rsidRPr="00750855">
        <w:rPr>
          <w:rFonts w:cs="David"/>
          <w:sz w:val="24"/>
          <w:szCs w:val="24"/>
          <w:rtl/>
        </w:rPr>
        <w:t xml:space="preserve"> </w:t>
      </w:r>
    </w:p>
    <w:p w:rsidR="00464FB1" w:rsidRPr="00750855" w:rsidRDefault="00464FB1" w:rsidP="00464FB1">
      <w:pPr>
        <w:pStyle w:val="af9"/>
        <w:spacing w:line="360" w:lineRule="auto"/>
        <w:ind w:left="1080"/>
        <w:rPr>
          <w:rFonts w:cs="David"/>
          <w:sz w:val="24"/>
          <w:szCs w:val="24"/>
          <w:rtl/>
        </w:rPr>
      </w:pPr>
      <w:r w:rsidRPr="00750855">
        <w:rPr>
          <w:rFonts w:cs="David" w:hint="cs"/>
          <w:sz w:val="24"/>
          <w:szCs w:val="24"/>
          <w:rtl/>
        </w:rPr>
        <w:t>שייחשבו אחראים</w:t>
      </w:r>
      <w:r w:rsidRPr="00750855">
        <w:rPr>
          <w:rFonts w:cs="David"/>
          <w:sz w:val="24"/>
          <w:szCs w:val="24"/>
          <w:rtl/>
        </w:rPr>
        <w:t xml:space="preserve"> </w:t>
      </w:r>
      <w:r w:rsidRPr="00750855">
        <w:rPr>
          <w:rFonts w:cs="David" w:hint="cs"/>
          <w:sz w:val="24"/>
          <w:szCs w:val="24"/>
          <w:rtl/>
        </w:rPr>
        <w:t>למעשי</w:t>
      </w:r>
      <w:r w:rsidRPr="00750855">
        <w:rPr>
          <w:rFonts w:cs="David"/>
          <w:sz w:val="24"/>
          <w:szCs w:val="24"/>
          <w:rtl/>
        </w:rPr>
        <w:t xml:space="preserve"> </w:t>
      </w:r>
      <w:r w:rsidRPr="00750855">
        <w:rPr>
          <w:rFonts w:cs="David" w:hint="cs"/>
          <w:sz w:val="24"/>
          <w:szCs w:val="24"/>
          <w:rtl/>
        </w:rPr>
        <w:t>ו</w:t>
      </w:r>
      <w:r w:rsidRPr="00750855">
        <w:rPr>
          <w:rFonts w:cs="David"/>
          <w:sz w:val="24"/>
          <w:szCs w:val="24"/>
          <w:rtl/>
        </w:rPr>
        <w:t>/</w:t>
      </w:r>
      <w:r w:rsidRPr="00750855">
        <w:rPr>
          <w:rFonts w:cs="David" w:hint="cs"/>
          <w:sz w:val="24"/>
          <w:szCs w:val="24"/>
          <w:rtl/>
        </w:rPr>
        <w:t>או</w:t>
      </w:r>
      <w:r w:rsidRPr="00750855">
        <w:rPr>
          <w:rFonts w:cs="David"/>
          <w:sz w:val="24"/>
          <w:szCs w:val="24"/>
          <w:rtl/>
        </w:rPr>
        <w:t xml:space="preserve"> </w:t>
      </w:r>
      <w:r w:rsidRPr="00750855">
        <w:rPr>
          <w:rFonts w:cs="David" w:hint="cs"/>
          <w:sz w:val="24"/>
          <w:szCs w:val="24"/>
          <w:rtl/>
        </w:rPr>
        <w:t>מחדלי</w:t>
      </w:r>
      <w:r w:rsidRPr="00750855">
        <w:rPr>
          <w:rFonts w:cs="David"/>
          <w:sz w:val="24"/>
          <w:szCs w:val="24"/>
          <w:rtl/>
        </w:rPr>
        <w:t xml:space="preserve"> </w:t>
      </w:r>
      <w:r w:rsidRPr="00750855">
        <w:rPr>
          <w:rFonts w:cs="David" w:hint="cs"/>
          <w:sz w:val="24"/>
          <w:szCs w:val="24"/>
          <w:rtl/>
        </w:rPr>
        <w:t>היועץ</w:t>
      </w:r>
      <w:r w:rsidRPr="00750855">
        <w:rPr>
          <w:rFonts w:cs="David"/>
          <w:sz w:val="24"/>
          <w:szCs w:val="24"/>
          <w:rtl/>
        </w:rPr>
        <w:t xml:space="preserve"> </w:t>
      </w:r>
      <w:r w:rsidRPr="00750855">
        <w:rPr>
          <w:rFonts w:cs="David" w:hint="cs"/>
          <w:sz w:val="24"/>
          <w:szCs w:val="24"/>
          <w:rtl/>
        </w:rPr>
        <w:t>וכל הפועלים</w:t>
      </w:r>
      <w:r w:rsidRPr="00750855">
        <w:rPr>
          <w:rFonts w:cs="David"/>
          <w:sz w:val="24"/>
          <w:szCs w:val="24"/>
          <w:rtl/>
        </w:rPr>
        <w:t xml:space="preserve"> </w:t>
      </w:r>
      <w:r w:rsidRPr="00750855">
        <w:rPr>
          <w:rFonts w:cs="David" w:hint="cs"/>
          <w:sz w:val="24"/>
          <w:szCs w:val="24"/>
          <w:rtl/>
        </w:rPr>
        <w:t>מטעמו</w:t>
      </w:r>
      <w:r w:rsidRPr="00750855">
        <w:rPr>
          <w:rFonts w:cs="David"/>
          <w:sz w:val="24"/>
          <w:szCs w:val="24"/>
          <w:rtl/>
        </w:rPr>
        <w:t>.</w:t>
      </w:r>
    </w:p>
    <w:p w:rsidR="00464FB1" w:rsidRPr="00750855" w:rsidRDefault="00464FB1" w:rsidP="00464FB1">
      <w:pPr>
        <w:spacing w:line="360" w:lineRule="auto"/>
        <w:ind w:left="360"/>
        <w:rPr>
          <w:rFonts w:cs="David"/>
          <w:sz w:val="24"/>
          <w:rtl/>
        </w:rPr>
      </w:pPr>
      <w:r w:rsidRPr="00750855">
        <w:rPr>
          <w:rFonts w:cs="David" w:hint="cs"/>
          <w:b/>
          <w:bCs/>
          <w:sz w:val="24"/>
          <w:rtl/>
        </w:rPr>
        <w:t>9.3</w:t>
      </w:r>
      <w:r w:rsidRPr="00750855">
        <w:rPr>
          <w:rFonts w:cs="David" w:hint="cs"/>
          <w:sz w:val="24"/>
          <w:rtl/>
        </w:rPr>
        <w:t xml:space="preserve">. </w:t>
      </w:r>
      <w:r w:rsidRPr="00750855">
        <w:rPr>
          <w:rFonts w:cs="David" w:hint="cs"/>
          <w:b/>
          <w:bCs/>
          <w:sz w:val="24"/>
          <w:u w:val="single"/>
          <w:rtl/>
        </w:rPr>
        <w:t>ביטוח אחריות מקצועית</w:t>
      </w:r>
    </w:p>
    <w:p w:rsidR="00464FB1" w:rsidRPr="00750855" w:rsidRDefault="00464FB1" w:rsidP="00464FB1">
      <w:pPr>
        <w:pStyle w:val="af1"/>
        <w:numPr>
          <w:ilvl w:val="0"/>
          <w:numId w:val="19"/>
        </w:numPr>
        <w:spacing w:line="360" w:lineRule="auto"/>
        <w:ind w:left="1080"/>
        <w:rPr>
          <w:rFonts w:cs="David"/>
          <w:szCs w:val="24"/>
          <w:rtl/>
        </w:rPr>
      </w:pPr>
      <w:r w:rsidRPr="00750855">
        <w:rPr>
          <w:rFonts w:cs="David" w:hint="cs"/>
          <w:szCs w:val="24"/>
          <w:rtl/>
        </w:rPr>
        <w:t>היועץ יבטח את אחריותו המקצועית בביטוח אחריות מקצועית;</w:t>
      </w:r>
    </w:p>
    <w:p w:rsidR="00464FB1" w:rsidRPr="00750855" w:rsidRDefault="00464FB1" w:rsidP="00464FB1">
      <w:pPr>
        <w:pStyle w:val="af1"/>
        <w:numPr>
          <w:ilvl w:val="0"/>
          <w:numId w:val="19"/>
        </w:numPr>
        <w:spacing w:line="360" w:lineRule="auto"/>
        <w:ind w:left="1080"/>
        <w:rPr>
          <w:rFonts w:cs="David"/>
          <w:szCs w:val="24"/>
          <w:rtl/>
        </w:rPr>
      </w:pPr>
      <w:r w:rsidRPr="00750855">
        <w:rPr>
          <w:rFonts w:cs="David" w:hint="cs"/>
          <w:szCs w:val="24"/>
          <w:rtl/>
        </w:rPr>
        <w:t xml:space="preserve">הפוליסה תכסה כל נזק מהפרת חובה מקצועית של היועץ, עובדיו ובגין כל הפועלים מטעמו </w:t>
      </w:r>
    </w:p>
    <w:p w:rsidR="00464FB1" w:rsidRPr="00750855" w:rsidRDefault="00464FB1" w:rsidP="00464FB1">
      <w:pPr>
        <w:pStyle w:val="af1"/>
        <w:spacing w:line="360" w:lineRule="auto"/>
        <w:ind w:left="1080"/>
        <w:rPr>
          <w:rFonts w:cs="David"/>
          <w:szCs w:val="24"/>
          <w:rtl/>
        </w:rPr>
      </w:pPr>
      <w:r w:rsidRPr="00750855">
        <w:rPr>
          <w:rFonts w:cs="David" w:hint="cs"/>
          <w:szCs w:val="24"/>
          <w:rtl/>
        </w:rPr>
        <w:t xml:space="preserve">ואשר אירע כתוצאה ממעשה, רשלנות, לרבות מחדל, טעות או השמטה, מצג בלתי נכון, </w:t>
      </w:r>
    </w:p>
    <w:p w:rsidR="00464FB1" w:rsidRPr="00750855" w:rsidRDefault="00464FB1" w:rsidP="00464FB1">
      <w:pPr>
        <w:pStyle w:val="af9"/>
        <w:spacing w:line="360" w:lineRule="auto"/>
        <w:ind w:left="1080"/>
        <w:rPr>
          <w:rFonts w:ascii="Times New Roman" w:eastAsia="Times New Roman" w:hAnsi="Times New Roman" w:cs="David"/>
          <w:sz w:val="24"/>
          <w:szCs w:val="24"/>
          <w:rtl/>
        </w:rPr>
      </w:pPr>
      <w:r w:rsidRPr="00750855">
        <w:rPr>
          <w:rFonts w:ascii="Times New Roman" w:eastAsia="Times New Roman" w:hAnsi="Times New Roman" w:cs="David"/>
          <w:sz w:val="24"/>
          <w:szCs w:val="24"/>
          <w:rtl/>
        </w:rPr>
        <w:t>הצהרה רשלנית</w:t>
      </w:r>
      <w:r w:rsidRPr="00750855">
        <w:rPr>
          <w:rFonts w:ascii="Times New Roman" w:eastAsia="Times New Roman" w:hAnsi="Times New Roman" w:cs="David" w:hint="cs"/>
          <w:sz w:val="24"/>
          <w:szCs w:val="24"/>
          <w:rtl/>
        </w:rPr>
        <w:t xml:space="preserve"> שנעשו</w:t>
      </w:r>
      <w:r w:rsidRPr="00750855">
        <w:rPr>
          <w:rFonts w:ascii="Times New Roman" w:eastAsia="Times New Roman" w:hAnsi="Times New Roman" w:cs="David"/>
          <w:sz w:val="24"/>
          <w:szCs w:val="24"/>
          <w:rtl/>
        </w:rPr>
        <w:t xml:space="preserve"> </w:t>
      </w:r>
      <w:r w:rsidRPr="00750855">
        <w:rPr>
          <w:rFonts w:ascii="Times New Roman" w:eastAsia="Times New Roman" w:hAnsi="Times New Roman" w:cs="David" w:hint="cs"/>
          <w:sz w:val="24"/>
          <w:szCs w:val="24"/>
          <w:rtl/>
        </w:rPr>
        <w:t>בתום</w:t>
      </w:r>
      <w:r w:rsidRPr="00750855">
        <w:rPr>
          <w:rFonts w:ascii="Times New Roman" w:eastAsia="Times New Roman" w:hAnsi="Times New Roman" w:cs="David"/>
          <w:sz w:val="24"/>
          <w:szCs w:val="24"/>
          <w:rtl/>
        </w:rPr>
        <w:t xml:space="preserve"> </w:t>
      </w:r>
      <w:r w:rsidRPr="00750855">
        <w:rPr>
          <w:rFonts w:ascii="Times New Roman" w:eastAsia="Times New Roman" w:hAnsi="Times New Roman" w:cs="David" w:hint="cs"/>
          <w:sz w:val="24"/>
          <w:szCs w:val="24"/>
          <w:rtl/>
        </w:rPr>
        <w:t>לב</w:t>
      </w:r>
      <w:r w:rsidRPr="00750855">
        <w:rPr>
          <w:rFonts w:ascii="Times New Roman" w:eastAsia="Times New Roman" w:hAnsi="Times New Roman" w:cs="David"/>
          <w:sz w:val="24"/>
          <w:szCs w:val="24"/>
          <w:rtl/>
        </w:rPr>
        <w:t xml:space="preserve">, </w:t>
      </w:r>
      <w:r w:rsidRPr="00750855">
        <w:rPr>
          <w:rFonts w:ascii="Times New Roman" w:eastAsia="Times New Roman" w:hAnsi="Times New Roman" w:cs="David" w:hint="cs"/>
          <w:sz w:val="24"/>
          <w:szCs w:val="24"/>
          <w:rtl/>
        </w:rPr>
        <w:t>שייגרמו</w:t>
      </w:r>
      <w:r w:rsidRPr="00750855">
        <w:rPr>
          <w:rFonts w:ascii="Times New Roman" w:eastAsia="Times New Roman" w:hAnsi="Times New Roman" w:cs="David"/>
          <w:sz w:val="24"/>
          <w:szCs w:val="24"/>
          <w:rtl/>
        </w:rPr>
        <w:t xml:space="preserve"> </w:t>
      </w:r>
      <w:r w:rsidRPr="00750855">
        <w:rPr>
          <w:rFonts w:ascii="Times New Roman" w:eastAsia="Times New Roman" w:hAnsi="Times New Roman" w:cs="David" w:hint="cs"/>
          <w:sz w:val="24"/>
          <w:szCs w:val="24"/>
          <w:rtl/>
        </w:rPr>
        <w:t>בקשר למתן שירותי ייעוץ, תכנון, פיקוח, ליווי</w:t>
      </w:r>
    </w:p>
    <w:p w:rsidR="00464FB1" w:rsidRPr="00750855" w:rsidRDefault="00464FB1" w:rsidP="00464FB1">
      <w:pPr>
        <w:pStyle w:val="af9"/>
        <w:spacing w:line="360" w:lineRule="auto"/>
        <w:ind w:left="1080"/>
        <w:rPr>
          <w:rFonts w:ascii="Times New Roman" w:eastAsia="Times New Roman" w:hAnsi="Times New Roman" w:cs="David"/>
          <w:sz w:val="24"/>
          <w:szCs w:val="24"/>
          <w:rtl/>
        </w:rPr>
      </w:pPr>
      <w:r w:rsidRPr="00750855">
        <w:rPr>
          <w:rFonts w:ascii="Times New Roman" w:eastAsia="Times New Roman" w:hAnsi="Times New Roman" w:cs="David" w:hint="cs"/>
          <w:sz w:val="24"/>
          <w:szCs w:val="24"/>
          <w:rtl/>
        </w:rPr>
        <w:t xml:space="preserve">ובדיקות בתחום החשמל במתקני משרד האוצר בפריסה ארצית, לרבות ביצוע בדיקות </w:t>
      </w:r>
    </w:p>
    <w:p w:rsidR="00464FB1" w:rsidRPr="00750855" w:rsidRDefault="00464FB1" w:rsidP="00464FB1">
      <w:pPr>
        <w:pStyle w:val="af9"/>
        <w:spacing w:line="360" w:lineRule="auto"/>
        <w:ind w:left="1080"/>
        <w:rPr>
          <w:rFonts w:cs="David"/>
          <w:sz w:val="24"/>
          <w:szCs w:val="24"/>
          <w:rtl/>
        </w:rPr>
      </w:pPr>
      <w:r w:rsidRPr="00750855">
        <w:rPr>
          <w:rFonts w:ascii="Times New Roman" w:eastAsia="Times New Roman" w:hAnsi="Times New Roman" w:cs="David" w:hint="cs"/>
          <w:sz w:val="24"/>
          <w:szCs w:val="24"/>
          <w:rtl/>
        </w:rPr>
        <w:t>תקינות ובדיקות טרמיות ע"י בודק מוסמך</w:t>
      </w:r>
      <w:r w:rsidRPr="00750855">
        <w:rPr>
          <w:rFonts w:ascii="Times New Roman" w:eastAsia="Times New Roman" w:hAnsi="Times New Roman" w:cs="David"/>
          <w:sz w:val="24"/>
          <w:szCs w:val="24"/>
          <w:rtl/>
        </w:rPr>
        <w:t xml:space="preserve">, </w:t>
      </w:r>
      <w:r w:rsidRPr="00750855">
        <w:rPr>
          <w:rFonts w:ascii="Times New Roman" w:eastAsia="Times New Roman" w:hAnsi="Times New Roman" w:cs="David" w:hint="cs"/>
          <w:sz w:val="24"/>
          <w:szCs w:val="24"/>
          <w:rtl/>
        </w:rPr>
        <w:t>בהתאם</w:t>
      </w:r>
      <w:r w:rsidRPr="00750855">
        <w:rPr>
          <w:rFonts w:ascii="Times New Roman" w:eastAsia="Times New Roman" w:hAnsi="Times New Roman" w:cs="David"/>
          <w:sz w:val="24"/>
          <w:szCs w:val="24"/>
          <w:rtl/>
        </w:rPr>
        <w:t xml:space="preserve"> </w:t>
      </w:r>
      <w:r w:rsidRPr="00750855">
        <w:rPr>
          <w:rFonts w:ascii="Times New Roman" w:eastAsia="Times New Roman" w:hAnsi="Times New Roman" w:cs="David" w:hint="cs"/>
          <w:sz w:val="24"/>
          <w:szCs w:val="24"/>
          <w:rtl/>
        </w:rPr>
        <w:t>למכרז</w:t>
      </w:r>
      <w:r w:rsidRPr="00750855">
        <w:rPr>
          <w:rFonts w:ascii="Times New Roman" w:eastAsia="Times New Roman" w:hAnsi="Times New Roman" w:cs="David"/>
          <w:sz w:val="24"/>
          <w:szCs w:val="24"/>
          <w:rtl/>
        </w:rPr>
        <w:t xml:space="preserve"> </w:t>
      </w:r>
      <w:r w:rsidRPr="00750855">
        <w:rPr>
          <w:rFonts w:ascii="Times New Roman" w:eastAsia="Times New Roman" w:hAnsi="Times New Roman" w:cs="David" w:hint="cs"/>
          <w:sz w:val="24"/>
          <w:szCs w:val="24"/>
          <w:rtl/>
        </w:rPr>
        <w:t>וחוזה</w:t>
      </w:r>
      <w:r w:rsidRPr="00750855">
        <w:rPr>
          <w:rFonts w:ascii="Times New Roman" w:eastAsia="Times New Roman" w:hAnsi="Times New Roman" w:cs="David"/>
          <w:sz w:val="24"/>
          <w:szCs w:val="24"/>
          <w:rtl/>
        </w:rPr>
        <w:t xml:space="preserve"> </w:t>
      </w:r>
      <w:r w:rsidRPr="00750855">
        <w:rPr>
          <w:rFonts w:ascii="Times New Roman" w:eastAsia="Times New Roman" w:hAnsi="Times New Roman" w:cs="David" w:hint="cs"/>
          <w:sz w:val="24"/>
          <w:szCs w:val="24"/>
          <w:rtl/>
        </w:rPr>
        <w:t>עם</w:t>
      </w:r>
      <w:r w:rsidRPr="00750855">
        <w:rPr>
          <w:rFonts w:ascii="Times New Roman" w:eastAsia="Times New Roman" w:hAnsi="Times New Roman" w:cs="David"/>
          <w:sz w:val="24"/>
          <w:szCs w:val="24"/>
          <w:rtl/>
        </w:rPr>
        <w:t xml:space="preserve"> </w:t>
      </w:r>
      <w:r w:rsidRPr="00750855">
        <w:rPr>
          <w:rFonts w:ascii="Times New Roman" w:eastAsia="Times New Roman" w:hAnsi="Times New Roman" w:cs="David" w:hint="cs"/>
          <w:sz w:val="24"/>
          <w:szCs w:val="24"/>
          <w:rtl/>
        </w:rPr>
        <w:t>מדינת</w:t>
      </w:r>
      <w:r w:rsidRPr="00750855">
        <w:rPr>
          <w:rFonts w:ascii="Times New Roman" w:eastAsia="Times New Roman" w:hAnsi="Times New Roman" w:cs="David"/>
          <w:sz w:val="24"/>
          <w:szCs w:val="24"/>
          <w:rtl/>
        </w:rPr>
        <w:t xml:space="preserve"> </w:t>
      </w:r>
      <w:r w:rsidRPr="00750855">
        <w:rPr>
          <w:rFonts w:ascii="Times New Roman" w:eastAsia="Times New Roman" w:hAnsi="Times New Roman" w:cs="David" w:hint="cs"/>
          <w:sz w:val="24"/>
          <w:szCs w:val="24"/>
          <w:rtl/>
        </w:rPr>
        <w:t>ישראל</w:t>
      </w:r>
      <w:r w:rsidRPr="00750855">
        <w:rPr>
          <w:rFonts w:ascii="Times New Roman" w:eastAsia="Times New Roman" w:hAnsi="Times New Roman" w:cs="David"/>
          <w:sz w:val="24"/>
          <w:szCs w:val="24"/>
          <w:rtl/>
        </w:rPr>
        <w:t xml:space="preserve"> – </w:t>
      </w:r>
      <w:r w:rsidRPr="00750855">
        <w:rPr>
          <w:rFonts w:cs="David" w:hint="cs"/>
          <w:sz w:val="24"/>
          <w:szCs w:val="24"/>
          <w:rtl/>
        </w:rPr>
        <w:t xml:space="preserve">משרד </w:t>
      </w:r>
    </w:p>
    <w:p w:rsidR="00464FB1" w:rsidRPr="00750855" w:rsidRDefault="00464FB1" w:rsidP="00464FB1">
      <w:pPr>
        <w:pStyle w:val="af9"/>
        <w:spacing w:line="360" w:lineRule="auto"/>
        <w:ind w:left="1080"/>
        <w:rPr>
          <w:rFonts w:ascii="Times New Roman" w:eastAsia="Times New Roman" w:hAnsi="Times New Roman" w:cs="David"/>
          <w:sz w:val="24"/>
          <w:szCs w:val="24"/>
        </w:rPr>
      </w:pPr>
      <w:r w:rsidRPr="00750855">
        <w:rPr>
          <w:rFonts w:cs="David" w:hint="cs"/>
          <w:sz w:val="24"/>
          <w:szCs w:val="24"/>
          <w:rtl/>
        </w:rPr>
        <w:t>האוצר</w:t>
      </w:r>
      <w:r w:rsidRPr="00750855">
        <w:rPr>
          <w:rFonts w:ascii="Times New Roman" w:eastAsia="Times New Roman" w:hAnsi="Times New Roman" w:cs="David" w:hint="cs"/>
          <w:sz w:val="24"/>
          <w:szCs w:val="24"/>
          <w:rtl/>
        </w:rPr>
        <w:t xml:space="preserve">; </w:t>
      </w:r>
    </w:p>
    <w:p w:rsidR="00464FB1" w:rsidRPr="00750855" w:rsidRDefault="00464FB1" w:rsidP="00464FB1">
      <w:pPr>
        <w:pStyle w:val="af1"/>
        <w:numPr>
          <w:ilvl w:val="0"/>
          <w:numId w:val="19"/>
        </w:numPr>
        <w:spacing w:line="360" w:lineRule="auto"/>
        <w:ind w:left="1080"/>
        <w:rPr>
          <w:rFonts w:cs="David"/>
          <w:szCs w:val="24"/>
          <w:rtl/>
        </w:rPr>
      </w:pPr>
      <w:r w:rsidRPr="00750855">
        <w:rPr>
          <w:rFonts w:cs="David"/>
          <w:szCs w:val="24"/>
          <w:rtl/>
        </w:rPr>
        <w:t>גבול האחריות לא יפחת מ</w:t>
      </w:r>
      <w:r w:rsidRPr="00750855">
        <w:rPr>
          <w:rFonts w:cs="David" w:hint="cs"/>
          <w:szCs w:val="24"/>
          <w:rtl/>
        </w:rPr>
        <w:t>סך</w:t>
      </w:r>
      <w:r w:rsidRPr="00750855">
        <w:rPr>
          <w:rFonts w:cs="David"/>
          <w:szCs w:val="24"/>
          <w:rtl/>
        </w:rPr>
        <w:t xml:space="preserve"> </w:t>
      </w:r>
      <w:r w:rsidRPr="00750855">
        <w:rPr>
          <w:rFonts w:cs="David" w:hint="cs"/>
          <w:szCs w:val="24"/>
          <w:rtl/>
        </w:rPr>
        <w:t>500,000</w:t>
      </w:r>
      <w:r w:rsidRPr="00750855">
        <w:rPr>
          <w:rFonts w:cs="David"/>
          <w:szCs w:val="24"/>
          <w:rtl/>
        </w:rPr>
        <w:t xml:space="preserve"> דולר ארה"ב למקרה ולתקופת הביטוח (שנה);       </w:t>
      </w:r>
    </w:p>
    <w:p w:rsidR="00464FB1" w:rsidRPr="00750855" w:rsidRDefault="00464FB1" w:rsidP="00464FB1">
      <w:pPr>
        <w:spacing w:line="360" w:lineRule="auto"/>
        <w:ind w:left="360" w:firstLine="105"/>
        <w:rPr>
          <w:rFonts w:cs="David"/>
          <w:sz w:val="24"/>
          <w:rtl/>
        </w:rPr>
      </w:pPr>
    </w:p>
    <w:p w:rsidR="00464FB1" w:rsidRPr="00750855" w:rsidRDefault="00464FB1" w:rsidP="00464FB1">
      <w:pPr>
        <w:pStyle w:val="af1"/>
        <w:numPr>
          <w:ilvl w:val="0"/>
          <w:numId w:val="19"/>
        </w:numPr>
        <w:spacing w:line="360" w:lineRule="auto"/>
        <w:ind w:left="1080"/>
        <w:rPr>
          <w:rFonts w:cs="David"/>
          <w:szCs w:val="24"/>
          <w:rtl/>
        </w:rPr>
      </w:pPr>
      <w:r w:rsidRPr="00750855">
        <w:rPr>
          <w:rFonts w:cs="David"/>
          <w:szCs w:val="24"/>
          <w:rtl/>
        </w:rPr>
        <w:t>הכיסוי על פי הפוליסה יורחב לכלול את ההרחבות הבאות:-</w:t>
      </w:r>
    </w:p>
    <w:p w:rsidR="00464FB1" w:rsidRPr="00750855" w:rsidRDefault="00464FB1" w:rsidP="00464FB1">
      <w:pPr>
        <w:spacing w:line="360" w:lineRule="auto"/>
        <w:ind w:left="360"/>
        <w:rPr>
          <w:rFonts w:cs="David"/>
          <w:sz w:val="24"/>
          <w:rtl/>
        </w:rPr>
      </w:pPr>
      <w:r w:rsidRPr="00750855">
        <w:rPr>
          <w:rFonts w:cs="David"/>
          <w:sz w:val="24"/>
          <w:rtl/>
        </w:rPr>
        <w:t xml:space="preserve">        - מרמה ואי יושר של עובדים;</w:t>
      </w:r>
    </w:p>
    <w:p w:rsidR="00464FB1" w:rsidRPr="00750855" w:rsidRDefault="00464FB1" w:rsidP="00464FB1">
      <w:pPr>
        <w:spacing w:line="360" w:lineRule="auto"/>
        <w:ind w:left="360"/>
        <w:rPr>
          <w:rFonts w:cs="David"/>
          <w:sz w:val="24"/>
          <w:rtl/>
        </w:rPr>
      </w:pPr>
      <w:r w:rsidRPr="00750855">
        <w:rPr>
          <w:rFonts w:cs="David"/>
          <w:sz w:val="24"/>
          <w:rtl/>
        </w:rPr>
        <w:t xml:space="preserve">     </w:t>
      </w:r>
      <w:r w:rsidRPr="00750855">
        <w:rPr>
          <w:rFonts w:cs="David" w:hint="cs"/>
          <w:sz w:val="24"/>
          <w:rtl/>
        </w:rPr>
        <w:t xml:space="preserve"> </w:t>
      </w:r>
      <w:r w:rsidRPr="00750855">
        <w:rPr>
          <w:rFonts w:cs="David"/>
          <w:sz w:val="24"/>
          <w:rtl/>
        </w:rPr>
        <w:t xml:space="preserve">  - אובדן מסמכים, לרבות אובדן השימוש ו/או העיכוב</w:t>
      </w:r>
      <w:r w:rsidRPr="00750855">
        <w:rPr>
          <w:rFonts w:cs="David" w:hint="cs"/>
          <w:sz w:val="24"/>
          <w:rtl/>
        </w:rPr>
        <w:t xml:space="preserve"> עקב מקרה ביטוח</w:t>
      </w:r>
      <w:r w:rsidRPr="00750855">
        <w:rPr>
          <w:rFonts w:cs="David"/>
          <w:sz w:val="24"/>
          <w:rtl/>
        </w:rPr>
        <w:t>;</w:t>
      </w:r>
    </w:p>
    <w:p w:rsidR="00464FB1" w:rsidRPr="00750855" w:rsidRDefault="00464FB1" w:rsidP="00464FB1">
      <w:pPr>
        <w:spacing w:line="360" w:lineRule="auto"/>
        <w:ind w:left="360"/>
        <w:rPr>
          <w:rFonts w:cs="David"/>
          <w:sz w:val="24"/>
          <w:rtl/>
        </w:rPr>
      </w:pPr>
      <w:r w:rsidRPr="00750855">
        <w:rPr>
          <w:rFonts w:cs="David"/>
          <w:sz w:val="24"/>
          <w:rtl/>
        </w:rPr>
        <w:t xml:space="preserve">     </w:t>
      </w:r>
      <w:r w:rsidRPr="00750855">
        <w:rPr>
          <w:rFonts w:cs="David" w:hint="cs"/>
          <w:sz w:val="24"/>
          <w:rtl/>
        </w:rPr>
        <w:t xml:space="preserve"> </w:t>
      </w:r>
      <w:r w:rsidRPr="00750855">
        <w:rPr>
          <w:rFonts w:cs="David"/>
          <w:sz w:val="24"/>
          <w:rtl/>
        </w:rPr>
        <w:t xml:space="preserve">  - אחריות צולבת</w:t>
      </w:r>
      <w:r w:rsidRPr="00750855">
        <w:rPr>
          <w:rFonts w:cs="David" w:hint="cs"/>
          <w:sz w:val="24"/>
          <w:rtl/>
        </w:rPr>
        <w:t>, אולם הכיסוי לא יחול על תביעות היועץ כנגד מדינת</w:t>
      </w:r>
      <w:r w:rsidRPr="00750855">
        <w:rPr>
          <w:rFonts w:cs="David"/>
          <w:sz w:val="24"/>
          <w:rtl/>
        </w:rPr>
        <w:t xml:space="preserve"> </w:t>
      </w:r>
      <w:r w:rsidRPr="00750855">
        <w:rPr>
          <w:rFonts w:cs="David" w:hint="cs"/>
          <w:sz w:val="24"/>
          <w:rtl/>
        </w:rPr>
        <w:t>ישראל</w:t>
      </w:r>
      <w:r w:rsidRPr="00750855">
        <w:rPr>
          <w:rFonts w:cs="David"/>
          <w:sz w:val="24"/>
          <w:rtl/>
        </w:rPr>
        <w:t xml:space="preserve"> – </w:t>
      </w:r>
      <w:r w:rsidRPr="00750855">
        <w:rPr>
          <w:rFonts w:cs="David" w:hint="cs"/>
          <w:sz w:val="24"/>
          <w:rtl/>
        </w:rPr>
        <w:t xml:space="preserve">משרד </w:t>
      </w:r>
    </w:p>
    <w:p w:rsidR="00464FB1" w:rsidRPr="00750855" w:rsidRDefault="00464FB1" w:rsidP="00464FB1">
      <w:pPr>
        <w:spacing w:line="360" w:lineRule="auto"/>
        <w:ind w:left="360"/>
        <w:rPr>
          <w:rFonts w:cs="David"/>
          <w:sz w:val="24"/>
          <w:rtl/>
        </w:rPr>
      </w:pPr>
      <w:r w:rsidRPr="00750855">
        <w:rPr>
          <w:rFonts w:cs="David" w:hint="cs"/>
          <w:sz w:val="24"/>
          <w:rtl/>
        </w:rPr>
        <w:t xml:space="preserve">          האוצר;</w:t>
      </w:r>
    </w:p>
    <w:p w:rsidR="00464FB1" w:rsidRPr="00750855" w:rsidRDefault="00464FB1" w:rsidP="00464FB1">
      <w:pPr>
        <w:spacing w:line="360" w:lineRule="auto"/>
        <w:ind w:left="360"/>
        <w:rPr>
          <w:rFonts w:cs="David"/>
          <w:sz w:val="24"/>
          <w:rtl/>
        </w:rPr>
      </w:pPr>
      <w:r w:rsidRPr="00750855">
        <w:rPr>
          <w:rFonts w:cs="David"/>
          <w:sz w:val="24"/>
          <w:rtl/>
        </w:rPr>
        <w:t xml:space="preserve">      </w:t>
      </w:r>
      <w:r w:rsidRPr="00750855">
        <w:rPr>
          <w:rFonts w:cs="David" w:hint="cs"/>
          <w:sz w:val="24"/>
          <w:rtl/>
        </w:rPr>
        <w:t xml:space="preserve"> </w:t>
      </w:r>
      <w:r w:rsidRPr="00750855">
        <w:rPr>
          <w:rFonts w:cs="David"/>
          <w:sz w:val="24"/>
        </w:rPr>
        <w:t xml:space="preserve"> </w:t>
      </w:r>
      <w:r w:rsidRPr="00750855">
        <w:rPr>
          <w:rFonts w:cs="David"/>
          <w:sz w:val="24"/>
          <w:rtl/>
        </w:rPr>
        <w:t>- הארכת תקופת הגילוי לפחות 6 חודשים</w:t>
      </w:r>
      <w:r w:rsidRPr="00750855">
        <w:rPr>
          <w:rFonts w:cs="David" w:hint="cs"/>
          <w:sz w:val="24"/>
          <w:rtl/>
        </w:rPr>
        <w:t xml:space="preserve"> ;</w:t>
      </w:r>
      <w:r w:rsidRPr="00750855">
        <w:rPr>
          <w:rFonts w:cs="David"/>
          <w:sz w:val="24"/>
        </w:rPr>
        <w:t xml:space="preserve"> </w:t>
      </w:r>
    </w:p>
    <w:p w:rsidR="00464FB1" w:rsidRPr="00750855" w:rsidRDefault="00464FB1" w:rsidP="00464FB1">
      <w:pPr>
        <w:spacing w:line="360" w:lineRule="auto"/>
        <w:ind w:left="360"/>
        <w:rPr>
          <w:rFonts w:cs="David"/>
          <w:sz w:val="24"/>
          <w:rtl/>
        </w:rPr>
      </w:pPr>
      <w:r w:rsidRPr="00750855">
        <w:rPr>
          <w:rFonts w:cs="David" w:hint="cs"/>
          <w:sz w:val="24"/>
          <w:rtl/>
        </w:rPr>
        <w:t xml:space="preserve">    ה. הביטוח יורחב לשפות את מדינת ישראל </w:t>
      </w:r>
      <w:r w:rsidRPr="00750855">
        <w:rPr>
          <w:rFonts w:cs="David"/>
          <w:sz w:val="24"/>
          <w:rtl/>
        </w:rPr>
        <w:t>–</w:t>
      </w:r>
      <w:r w:rsidRPr="00750855">
        <w:rPr>
          <w:rFonts w:cs="David" w:hint="cs"/>
          <w:sz w:val="24"/>
          <w:rtl/>
        </w:rPr>
        <w:t xml:space="preserve"> משרד האוצר ככל</w:t>
      </w:r>
      <w:r w:rsidRPr="00750855">
        <w:rPr>
          <w:rFonts w:cs="David"/>
          <w:sz w:val="24"/>
          <w:rtl/>
        </w:rPr>
        <w:t xml:space="preserve"> שיחשבו אחראים </w:t>
      </w:r>
    </w:p>
    <w:p w:rsidR="00464FB1" w:rsidRPr="00750855" w:rsidRDefault="00464FB1" w:rsidP="00464FB1">
      <w:pPr>
        <w:spacing w:line="360" w:lineRule="auto"/>
        <w:ind w:left="360"/>
        <w:rPr>
          <w:rFonts w:cs="David"/>
          <w:sz w:val="24"/>
          <w:rtl/>
        </w:rPr>
      </w:pPr>
      <w:r w:rsidRPr="00750855">
        <w:rPr>
          <w:rFonts w:cs="David" w:hint="cs"/>
          <w:sz w:val="24"/>
          <w:rtl/>
        </w:rPr>
        <w:t xml:space="preserve">         למעשי</w:t>
      </w:r>
      <w:r w:rsidRPr="00750855">
        <w:rPr>
          <w:rFonts w:cs="David"/>
          <w:sz w:val="24"/>
          <w:rtl/>
        </w:rPr>
        <w:t xml:space="preserve"> ו/או מחדלי היועץ ו</w:t>
      </w:r>
      <w:r w:rsidRPr="00750855">
        <w:rPr>
          <w:rFonts w:cs="David" w:hint="cs"/>
          <w:sz w:val="24"/>
          <w:rtl/>
        </w:rPr>
        <w:t xml:space="preserve">כל </w:t>
      </w:r>
      <w:r w:rsidRPr="00750855">
        <w:rPr>
          <w:rFonts w:cs="David"/>
          <w:sz w:val="24"/>
          <w:rtl/>
        </w:rPr>
        <w:t>הפועלים מטעמו.</w:t>
      </w:r>
    </w:p>
    <w:p w:rsidR="00464FB1" w:rsidRPr="00835811" w:rsidRDefault="00464FB1" w:rsidP="00464FB1">
      <w:pPr>
        <w:spacing w:line="360" w:lineRule="auto"/>
        <w:ind w:left="360"/>
        <w:rPr>
          <w:rFonts w:cs="David"/>
          <w:b/>
          <w:bCs/>
          <w:sz w:val="24"/>
          <w:rtl/>
        </w:rPr>
      </w:pPr>
      <w:r w:rsidRPr="00750855">
        <w:rPr>
          <w:rFonts w:cs="David" w:hint="cs"/>
          <w:b/>
          <w:bCs/>
          <w:sz w:val="24"/>
          <w:rtl/>
        </w:rPr>
        <w:t>9.4</w:t>
      </w:r>
      <w:r w:rsidRPr="00750855">
        <w:rPr>
          <w:rFonts w:cs="David"/>
          <w:b/>
          <w:bCs/>
          <w:sz w:val="24"/>
          <w:rtl/>
        </w:rPr>
        <w:t xml:space="preserve">.  </w:t>
      </w:r>
      <w:r w:rsidRPr="00835811">
        <w:rPr>
          <w:rFonts w:cs="David" w:hint="cs"/>
          <w:b/>
          <w:bCs/>
          <w:sz w:val="24"/>
          <w:rtl/>
        </w:rPr>
        <w:t>כללי</w:t>
      </w:r>
    </w:p>
    <w:p w:rsidR="00464FB1" w:rsidRPr="00750855" w:rsidRDefault="00464FB1" w:rsidP="00464FB1">
      <w:pPr>
        <w:pStyle w:val="af9"/>
        <w:spacing w:line="360" w:lineRule="auto"/>
        <w:ind w:left="360"/>
        <w:rPr>
          <w:rFonts w:cs="David"/>
          <w:sz w:val="24"/>
          <w:szCs w:val="24"/>
        </w:rPr>
      </w:pPr>
      <w:r w:rsidRPr="00750855">
        <w:rPr>
          <w:rFonts w:cs="David" w:hint="cs"/>
          <w:sz w:val="24"/>
          <w:szCs w:val="24"/>
          <w:rtl/>
        </w:rPr>
        <w:t xml:space="preserve">    בכל</w:t>
      </w:r>
      <w:r w:rsidRPr="00750855">
        <w:rPr>
          <w:rFonts w:cs="David"/>
          <w:sz w:val="24"/>
          <w:szCs w:val="24"/>
          <w:rtl/>
        </w:rPr>
        <w:t xml:space="preserve"> </w:t>
      </w:r>
      <w:r w:rsidRPr="00750855">
        <w:rPr>
          <w:rFonts w:cs="David" w:hint="cs"/>
          <w:sz w:val="24"/>
          <w:szCs w:val="24"/>
          <w:rtl/>
        </w:rPr>
        <w:t>פוליסות</w:t>
      </w:r>
      <w:r w:rsidRPr="00750855">
        <w:rPr>
          <w:rFonts w:cs="David"/>
          <w:sz w:val="24"/>
          <w:szCs w:val="24"/>
          <w:rtl/>
        </w:rPr>
        <w:t xml:space="preserve"> </w:t>
      </w:r>
      <w:r w:rsidRPr="00750855">
        <w:rPr>
          <w:rFonts w:cs="David" w:hint="cs"/>
          <w:sz w:val="24"/>
          <w:szCs w:val="24"/>
          <w:rtl/>
        </w:rPr>
        <w:t>הביטוח</w:t>
      </w:r>
      <w:r w:rsidRPr="00750855">
        <w:rPr>
          <w:rFonts w:cs="David"/>
          <w:sz w:val="24"/>
          <w:szCs w:val="24"/>
          <w:rtl/>
        </w:rPr>
        <w:t xml:space="preserve"> </w:t>
      </w:r>
      <w:r w:rsidRPr="00750855">
        <w:rPr>
          <w:rFonts w:cs="David" w:hint="cs"/>
          <w:sz w:val="24"/>
          <w:szCs w:val="24"/>
          <w:rtl/>
        </w:rPr>
        <w:t>הנדרשות</w:t>
      </w:r>
      <w:r w:rsidRPr="00750855">
        <w:rPr>
          <w:rFonts w:cs="David"/>
          <w:sz w:val="24"/>
          <w:szCs w:val="24"/>
          <w:rtl/>
        </w:rPr>
        <w:t xml:space="preserve"> </w:t>
      </w:r>
      <w:r w:rsidRPr="00750855">
        <w:rPr>
          <w:rFonts w:cs="David" w:hint="cs"/>
          <w:sz w:val="24"/>
          <w:szCs w:val="24"/>
          <w:rtl/>
        </w:rPr>
        <w:t>יכללו</w:t>
      </w:r>
      <w:r w:rsidRPr="00750855">
        <w:rPr>
          <w:rFonts w:cs="David"/>
          <w:sz w:val="24"/>
          <w:szCs w:val="24"/>
          <w:rtl/>
        </w:rPr>
        <w:t xml:space="preserve"> </w:t>
      </w:r>
      <w:r w:rsidRPr="00750855">
        <w:rPr>
          <w:rFonts w:cs="David" w:hint="cs"/>
          <w:sz w:val="24"/>
          <w:szCs w:val="24"/>
          <w:rtl/>
        </w:rPr>
        <w:t>התנאים</w:t>
      </w:r>
      <w:r w:rsidRPr="00750855">
        <w:rPr>
          <w:rFonts w:cs="David"/>
          <w:sz w:val="24"/>
          <w:szCs w:val="24"/>
          <w:rtl/>
        </w:rPr>
        <w:t xml:space="preserve"> </w:t>
      </w:r>
      <w:r w:rsidRPr="00750855">
        <w:rPr>
          <w:rFonts w:cs="David" w:hint="cs"/>
          <w:sz w:val="24"/>
          <w:szCs w:val="24"/>
          <w:rtl/>
        </w:rPr>
        <w:t>הבאים</w:t>
      </w:r>
      <w:r w:rsidRPr="00750855">
        <w:rPr>
          <w:rFonts w:cs="David"/>
          <w:sz w:val="24"/>
          <w:szCs w:val="24"/>
          <w:rtl/>
        </w:rPr>
        <w:t>:-</w:t>
      </w:r>
    </w:p>
    <w:p w:rsidR="00464FB1" w:rsidRPr="00750855" w:rsidRDefault="00464FB1" w:rsidP="00464FB1">
      <w:pPr>
        <w:pStyle w:val="af9"/>
        <w:spacing w:line="360" w:lineRule="auto"/>
        <w:ind w:left="360"/>
        <w:rPr>
          <w:rFonts w:cs="David"/>
          <w:sz w:val="24"/>
          <w:szCs w:val="24"/>
        </w:rPr>
      </w:pPr>
      <w:r w:rsidRPr="00750855">
        <w:rPr>
          <w:rFonts w:cs="David"/>
          <w:sz w:val="24"/>
          <w:szCs w:val="24"/>
          <w:rtl/>
        </w:rPr>
        <w:t xml:space="preserve">    </w:t>
      </w:r>
      <w:r w:rsidRPr="00750855">
        <w:rPr>
          <w:rFonts w:cs="David" w:hint="cs"/>
          <w:sz w:val="24"/>
          <w:szCs w:val="24"/>
          <w:rtl/>
        </w:rPr>
        <w:t>א</w:t>
      </w:r>
      <w:r w:rsidRPr="00750855">
        <w:rPr>
          <w:rFonts w:cs="David"/>
          <w:sz w:val="24"/>
          <w:szCs w:val="24"/>
          <w:rtl/>
        </w:rPr>
        <w:t xml:space="preserve">.  </w:t>
      </w:r>
      <w:r w:rsidRPr="00750855">
        <w:rPr>
          <w:rFonts w:cs="David" w:hint="cs"/>
          <w:sz w:val="24"/>
          <w:szCs w:val="24"/>
          <w:rtl/>
        </w:rPr>
        <w:t>לשם</w:t>
      </w:r>
      <w:r w:rsidRPr="00750855">
        <w:rPr>
          <w:rFonts w:cs="David"/>
          <w:sz w:val="24"/>
          <w:szCs w:val="24"/>
          <w:rtl/>
        </w:rPr>
        <w:t xml:space="preserve"> </w:t>
      </w:r>
      <w:r w:rsidRPr="00750855">
        <w:rPr>
          <w:rFonts w:cs="David" w:hint="cs"/>
          <w:sz w:val="24"/>
          <w:szCs w:val="24"/>
          <w:rtl/>
        </w:rPr>
        <w:t>המבוטח</w:t>
      </w:r>
      <w:r w:rsidRPr="00750855">
        <w:rPr>
          <w:rFonts w:cs="David"/>
          <w:sz w:val="24"/>
          <w:szCs w:val="24"/>
          <w:rtl/>
        </w:rPr>
        <w:t xml:space="preserve"> </w:t>
      </w:r>
      <w:r w:rsidRPr="00750855">
        <w:rPr>
          <w:rFonts w:cs="David" w:hint="cs"/>
          <w:sz w:val="24"/>
          <w:szCs w:val="24"/>
          <w:rtl/>
        </w:rPr>
        <w:t>יתווספו</w:t>
      </w:r>
      <w:r w:rsidRPr="00750855">
        <w:rPr>
          <w:rFonts w:cs="David"/>
          <w:sz w:val="24"/>
          <w:szCs w:val="24"/>
          <w:rtl/>
        </w:rPr>
        <w:t xml:space="preserve"> </w:t>
      </w:r>
      <w:r w:rsidRPr="00750855">
        <w:rPr>
          <w:rFonts w:cs="David" w:hint="cs"/>
          <w:sz w:val="24"/>
          <w:szCs w:val="24"/>
          <w:rtl/>
        </w:rPr>
        <w:t>כמבוטחים</w:t>
      </w:r>
      <w:r w:rsidRPr="00750855">
        <w:rPr>
          <w:rFonts w:cs="David"/>
          <w:sz w:val="24"/>
          <w:szCs w:val="24"/>
          <w:rtl/>
        </w:rPr>
        <w:t xml:space="preserve"> </w:t>
      </w:r>
      <w:r w:rsidRPr="00750855">
        <w:rPr>
          <w:rFonts w:cs="David" w:hint="cs"/>
          <w:sz w:val="24"/>
          <w:szCs w:val="24"/>
          <w:rtl/>
        </w:rPr>
        <w:t>נוספים</w:t>
      </w:r>
      <w:r w:rsidRPr="00750855">
        <w:rPr>
          <w:rFonts w:cs="David"/>
          <w:sz w:val="24"/>
          <w:szCs w:val="24"/>
          <w:rtl/>
        </w:rPr>
        <w:t xml:space="preserve">: </w:t>
      </w:r>
      <w:r w:rsidRPr="00750855">
        <w:rPr>
          <w:rFonts w:cs="David" w:hint="cs"/>
          <w:b/>
          <w:bCs/>
          <w:sz w:val="24"/>
          <w:szCs w:val="24"/>
          <w:rtl/>
        </w:rPr>
        <w:t>מדינת</w:t>
      </w:r>
      <w:r w:rsidRPr="00750855">
        <w:rPr>
          <w:rFonts w:cs="David"/>
          <w:b/>
          <w:bCs/>
          <w:sz w:val="24"/>
          <w:szCs w:val="24"/>
          <w:rtl/>
        </w:rPr>
        <w:t xml:space="preserve"> </w:t>
      </w:r>
      <w:r w:rsidRPr="00750855">
        <w:rPr>
          <w:rFonts w:cs="David" w:hint="cs"/>
          <w:b/>
          <w:bCs/>
          <w:sz w:val="24"/>
          <w:szCs w:val="24"/>
          <w:rtl/>
        </w:rPr>
        <w:t>ישראל</w:t>
      </w:r>
      <w:r w:rsidRPr="00750855">
        <w:rPr>
          <w:rFonts w:cs="David"/>
          <w:b/>
          <w:bCs/>
          <w:sz w:val="24"/>
          <w:szCs w:val="24"/>
          <w:rtl/>
        </w:rPr>
        <w:t xml:space="preserve"> – </w:t>
      </w:r>
      <w:r w:rsidRPr="00750855">
        <w:rPr>
          <w:rFonts w:cs="David" w:hint="cs"/>
          <w:b/>
          <w:bCs/>
          <w:sz w:val="24"/>
          <w:szCs w:val="24"/>
          <w:rtl/>
        </w:rPr>
        <w:t>משרד האוצר</w:t>
      </w:r>
      <w:r w:rsidRPr="00750855">
        <w:rPr>
          <w:rFonts w:cs="David" w:hint="cs"/>
          <w:sz w:val="24"/>
          <w:szCs w:val="24"/>
          <w:rtl/>
        </w:rPr>
        <w:t xml:space="preserve">, בכפוף </w:t>
      </w:r>
    </w:p>
    <w:p w:rsidR="00464FB1" w:rsidRPr="00750855" w:rsidRDefault="00464FB1" w:rsidP="00464FB1">
      <w:pPr>
        <w:pStyle w:val="af9"/>
        <w:spacing w:line="360" w:lineRule="auto"/>
        <w:ind w:left="360"/>
        <w:rPr>
          <w:rFonts w:cs="David"/>
          <w:sz w:val="24"/>
          <w:szCs w:val="24"/>
          <w:rtl/>
        </w:rPr>
      </w:pPr>
      <w:r w:rsidRPr="00750855">
        <w:rPr>
          <w:rFonts w:cs="David" w:hint="cs"/>
          <w:sz w:val="24"/>
          <w:szCs w:val="24"/>
          <w:rtl/>
        </w:rPr>
        <w:t xml:space="preserve">          להרחבי</w:t>
      </w:r>
      <w:r w:rsidRPr="00750855">
        <w:rPr>
          <w:rFonts w:cs="David"/>
          <w:sz w:val="24"/>
          <w:szCs w:val="24"/>
          <w:rtl/>
        </w:rPr>
        <w:t xml:space="preserve"> </w:t>
      </w:r>
      <w:r w:rsidRPr="00750855">
        <w:rPr>
          <w:rFonts w:cs="David" w:hint="cs"/>
          <w:sz w:val="24"/>
          <w:szCs w:val="24"/>
          <w:rtl/>
        </w:rPr>
        <w:t>השיפוי</w:t>
      </w:r>
      <w:r w:rsidRPr="00750855">
        <w:rPr>
          <w:rFonts w:cs="David"/>
          <w:sz w:val="24"/>
          <w:szCs w:val="24"/>
          <w:rtl/>
        </w:rPr>
        <w:t xml:space="preserve"> </w:t>
      </w:r>
      <w:r w:rsidRPr="00750855">
        <w:rPr>
          <w:rFonts w:cs="David" w:hint="cs"/>
          <w:sz w:val="24"/>
          <w:szCs w:val="24"/>
          <w:rtl/>
        </w:rPr>
        <w:t>כמפורט לעיל</w:t>
      </w:r>
      <w:r w:rsidRPr="00750855">
        <w:rPr>
          <w:rFonts w:cs="David"/>
          <w:sz w:val="24"/>
          <w:szCs w:val="24"/>
          <w:rtl/>
        </w:rPr>
        <w:t xml:space="preserve">;                                   </w:t>
      </w:r>
    </w:p>
    <w:p w:rsidR="00464FB1" w:rsidRPr="00750855" w:rsidRDefault="00464FB1" w:rsidP="00464FB1">
      <w:pPr>
        <w:pStyle w:val="af9"/>
        <w:spacing w:line="360" w:lineRule="auto"/>
        <w:ind w:left="360"/>
        <w:rPr>
          <w:rFonts w:cs="David"/>
          <w:sz w:val="24"/>
          <w:szCs w:val="24"/>
          <w:rtl/>
        </w:rPr>
      </w:pPr>
      <w:r w:rsidRPr="00750855">
        <w:rPr>
          <w:rFonts w:cs="David" w:hint="cs"/>
          <w:sz w:val="24"/>
          <w:szCs w:val="24"/>
          <w:rtl/>
        </w:rPr>
        <w:t xml:space="preserve">  </w:t>
      </w:r>
      <w:r w:rsidRPr="00750855">
        <w:rPr>
          <w:rFonts w:cs="David"/>
          <w:sz w:val="24"/>
          <w:szCs w:val="24"/>
          <w:rtl/>
        </w:rPr>
        <w:t xml:space="preserve">  </w:t>
      </w:r>
      <w:r w:rsidRPr="00750855">
        <w:rPr>
          <w:rFonts w:cs="David" w:hint="cs"/>
          <w:sz w:val="24"/>
          <w:szCs w:val="24"/>
          <w:rtl/>
        </w:rPr>
        <w:t>ב</w:t>
      </w:r>
      <w:r w:rsidRPr="00750855">
        <w:rPr>
          <w:rFonts w:cs="David"/>
          <w:sz w:val="24"/>
          <w:szCs w:val="24"/>
          <w:rtl/>
        </w:rPr>
        <w:t xml:space="preserve">.  </w:t>
      </w:r>
      <w:r w:rsidRPr="00750855">
        <w:rPr>
          <w:rFonts w:cs="David" w:hint="cs"/>
          <w:sz w:val="24"/>
          <w:szCs w:val="24"/>
          <w:rtl/>
        </w:rPr>
        <w:t>בכל</w:t>
      </w:r>
      <w:r w:rsidRPr="00750855">
        <w:rPr>
          <w:rFonts w:cs="David"/>
          <w:sz w:val="24"/>
          <w:szCs w:val="24"/>
          <w:rtl/>
        </w:rPr>
        <w:t xml:space="preserve"> </w:t>
      </w:r>
      <w:r w:rsidRPr="00750855">
        <w:rPr>
          <w:rFonts w:cs="David" w:hint="cs"/>
          <w:sz w:val="24"/>
          <w:szCs w:val="24"/>
          <w:rtl/>
        </w:rPr>
        <w:t>מקרה</w:t>
      </w:r>
      <w:r w:rsidRPr="00750855">
        <w:rPr>
          <w:rFonts w:cs="David"/>
          <w:sz w:val="24"/>
          <w:szCs w:val="24"/>
          <w:rtl/>
        </w:rPr>
        <w:t xml:space="preserve"> </w:t>
      </w:r>
      <w:r w:rsidRPr="00750855">
        <w:rPr>
          <w:rFonts w:cs="David" w:hint="cs"/>
          <w:sz w:val="24"/>
          <w:szCs w:val="24"/>
          <w:rtl/>
        </w:rPr>
        <w:t>של</w:t>
      </w:r>
      <w:r w:rsidRPr="00750855">
        <w:rPr>
          <w:rFonts w:cs="David"/>
          <w:sz w:val="24"/>
          <w:szCs w:val="24"/>
          <w:rtl/>
        </w:rPr>
        <w:t xml:space="preserve"> </w:t>
      </w:r>
      <w:r w:rsidRPr="00750855">
        <w:rPr>
          <w:rFonts w:cs="David" w:hint="cs"/>
          <w:sz w:val="24"/>
          <w:szCs w:val="24"/>
          <w:rtl/>
        </w:rPr>
        <w:t>צמצום</w:t>
      </w:r>
      <w:r w:rsidRPr="00750855">
        <w:rPr>
          <w:rFonts w:cs="David"/>
          <w:sz w:val="24"/>
          <w:szCs w:val="24"/>
          <w:rtl/>
        </w:rPr>
        <w:t xml:space="preserve"> </w:t>
      </w:r>
      <w:r w:rsidRPr="00750855">
        <w:rPr>
          <w:rFonts w:cs="David" w:hint="cs"/>
          <w:sz w:val="24"/>
          <w:szCs w:val="24"/>
          <w:rtl/>
        </w:rPr>
        <w:t>או</w:t>
      </w:r>
      <w:r w:rsidRPr="00750855">
        <w:rPr>
          <w:rFonts w:cs="David"/>
          <w:sz w:val="24"/>
          <w:szCs w:val="24"/>
          <w:rtl/>
        </w:rPr>
        <w:t xml:space="preserve"> </w:t>
      </w:r>
      <w:r w:rsidRPr="00750855">
        <w:rPr>
          <w:rFonts w:cs="David" w:hint="cs"/>
          <w:sz w:val="24"/>
          <w:szCs w:val="24"/>
          <w:rtl/>
        </w:rPr>
        <w:t>ביטול</w:t>
      </w:r>
      <w:r w:rsidRPr="00750855">
        <w:rPr>
          <w:rFonts w:cs="David"/>
          <w:sz w:val="24"/>
          <w:szCs w:val="24"/>
          <w:rtl/>
        </w:rPr>
        <w:t xml:space="preserve"> </w:t>
      </w:r>
      <w:r w:rsidRPr="00750855">
        <w:rPr>
          <w:rFonts w:cs="David" w:hint="cs"/>
          <w:sz w:val="24"/>
          <w:szCs w:val="24"/>
          <w:rtl/>
        </w:rPr>
        <w:t>הביטוח</w:t>
      </w:r>
      <w:r w:rsidRPr="00750855">
        <w:rPr>
          <w:rFonts w:cs="David"/>
          <w:sz w:val="24"/>
          <w:szCs w:val="24"/>
          <w:rtl/>
        </w:rPr>
        <w:t xml:space="preserve">  </w:t>
      </w:r>
      <w:r w:rsidRPr="00750855">
        <w:rPr>
          <w:rFonts w:cs="David" w:hint="cs"/>
          <w:sz w:val="24"/>
          <w:szCs w:val="24"/>
          <w:rtl/>
        </w:rPr>
        <w:t>ע</w:t>
      </w:r>
      <w:r w:rsidRPr="00750855">
        <w:rPr>
          <w:rFonts w:cs="David"/>
          <w:sz w:val="24"/>
          <w:szCs w:val="24"/>
          <w:rtl/>
        </w:rPr>
        <w:t>"</w:t>
      </w:r>
      <w:r w:rsidRPr="00750855">
        <w:rPr>
          <w:rFonts w:cs="David" w:hint="cs"/>
          <w:sz w:val="24"/>
          <w:szCs w:val="24"/>
          <w:rtl/>
        </w:rPr>
        <w:t>י</w:t>
      </w:r>
      <w:r w:rsidRPr="00750855">
        <w:rPr>
          <w:rFonts w:cs="David"/>
          <w:sz w:val="24"/>
          <w:szCs w:val="24"/>
          <w:rtl/>
        </w:rPr>
        <w:t xml:space="preserve"> </w:t>
      </w:r>
      <w:r w:rsidRPr="00750855">
        <w:rPr>
          <w:rFonts w:cs="David" w:hint="cs"/>
          <w:sz w:val="24"/>
          <w:szCs w:val="24"/>
          <w:rtl/>
        </w:rPr>
        <w:t>אחד</w:t>
      </w:r>
      <w:r w:rsidRPr="00750855">
        <w:rPr>
          <w:rFonts w:cs="David"/>
          <w:sz w:val="24"/>
          <w:szCs w:val="24"/>
          <w:rtl/>
        </w:rPr>
        <w:t xml:space="preserve"> </w:t>
      </w:r>
      <w:r w:rsidRPr="00750855">
        <w:rPr>
          <w:rFonts w:cs="David" w:hint="cs"/>
          <w:sz w:val="24"/>
          <w:szCs w:val="24"/>
          <w:rtl/>
        </w:rPr>
        <w:t>הצדדים</w:t>
      </w:r>
      <w:r w:rsidRPr="00750855">
        <w:rPr>
          <w:rFonts w:cs="David"/>
          <w:sz w:val="24"/>
          <w:szCs w:val="24"/>
          <w:rtl/>
        </w:rPr>
        <w:t xml:space="preserve"> </w:t>
      </w:r>
      <w:r w:rsidRPr="00750855">
        <w:rPr>
          <w:rFonts w:cs="David" w:hint="cs"/>
          <w:sz w:val="24"/>
          <w:szCs w:val="24"/>
          <w:rtl/>
        </w:rPr>
        <w:t>לא</w:t>
      </w:r>
      <w:r w:rsidRPr="00750855">
        <w:rPr>
          <w:rFonts w:cs="David"/>
          <w:sz w:val="24"/>
          <w:szCs w:val="24"/>
          <w:rtl/>
        </w:rPr>
        <w:t xml:space="preserve"> </w:t>
      </w:r>
      <w:r w:rsidRPr="00750855">
        <w:rPr>
          <w:rFonts w:cs="David" w:hint="cs"/>
          <w:sz w:val="24"/>
          <w:szCs w:val="24"/>
          <w:rtl/>
        </w:rPr>
        <w:t>יהיה</w:t>
      </w:r>
      <w:r w:rsidRPr="00750855">
        <w:rPr>
          <w:rFonts w:cs="David"/>
          <w:sz w:val="24"/>
          <w:szCs w:val="24"/>
          <w:rtl/>
        </w:rPr>
        <w:t xml:space="preserve"> </w:t>
      </w:r>
      <w:r w:rsidRPr="00750855">
        <w:rPr>
          <w:rFonts w:cs="David" w:hint="cs"/>
          <w:sz w:val="24"/>
          <w:szCs w:val="24"/>
          <w:rtl/>
        </w:rPr>
        <w:t>להם</w:t>
      </w:r>
      <w:r w:rsidRPr="00750855">
        <w:rPr>
          <w:rFonts w:cs="David"/>
          <w:sz w:val="24"/>
          <w:szCs w:val="24"/>
          <w:rtl/>
        </w:rPr>
        <w:t xml:space="preserve"> </w:t>
      </w:r>
      <w:r w:rsidRPr="00750855">
        <w:rPr>
          <w:rFonts w:cs="David" w:hint="cs"/>
          <w:sz w:val="24"/>
          <w:szCs w:val="24"/>
          <w:rtl/>
        </w:rPr>
        <w:t>כל</w:t>
      </w:r>
      <w:r w:rsidRPr="00750855">
        <w:rPr>
          <w:rFonts w:cs="David"/>
          <w:sz w:val="24"/>
          <w:szCs w:val="24"/>
          <w:rtl/>
        </w:rPr>
        <w:t xml:space="preserve"> </w:t>
      </w:r>
      <w:r w:rsidRPr="00750855">
        <w:rPr>
          <w:rFonts w:cs="David" w:hint="cs"/>
          <w:sz w:val="24"/>
          <w:szCs w:val="24"/>
          <w:rtl/>
        </w:rPr>
        <w:t>תוקף</w:t>
      </w:r>
      <w:r w:rsidRPr="00750855">
        <w:rPr>
          <w:rFonts w:cs="David"/>
          <w:sz w:val="24"/>
          <w:szCs w:val="24"/>
          <w:rtl/>
        </w:rPr>
        <w:t xml:space="preserve"> </w:t>
      </w:r>
      <w:r w:rsidRPr="00750855">
        <w:rPr>
          <w:rFonts w:cs="David" w:hint="cs"/>
          <w:sz w:val="24"/>
          <w:szCs w:val="24"/>
          <w:rtl/>
        </w:rPr>
        <w:t>אלא</w:t>
      </w:r>
      <w:r w:rsidRPr="00750855">
        <w:rPr>
          <w:rFonts w:cs="David"/>
          <w:sz w:val="24"/>
          <w:szCs w:val="24"/>
          <w:rtl/>
        </w:rPr>
        <w:t xml:space="preserve">, </w:t>
      </w:r>
    </w:p>
    <w:p w:rsidR="00464FB1" w:rsidRPr="00750855" w:rsidRDefault="00464FB1" w:rsidP="00464FB1">
      <w:pPr>
        <w:pStyle w:val="af9"/>
        <w:spacing w:line="360" w:lineRule="auto"/>
        <w:ind w:left="360"/>
        <w:rPr>
          <w:rFonts w:cs="David"/>
          <w:sz w:val="24"/>
          <w:szCs w:val="24"/>
          <w:rtl/>
        </w:rPr>
      </w:pPr>
      <w:r w:rsidRPr="00750855">
        <w:rPr>
          <w:rFonts w:cs="David" w:hint="cs"/>
          <w:sz w:val="24"/>
          <w:szCs w:val="24"/>
          <w:rtl/>
        </w:rPr>
        <w:t xml:space="preserve">         אם</w:t>
      </w:r>
      <w:r w:rsidRPr="00750855">
        <w:rPr>
          <w:rFonts w:cs="David"/>
          <w:sz w:val="24"/>
          <w:szCs w:val="24"/>
          <w:rtl/>
        </w:rPr>
        <w:t xml:space="preserve"> </w:t>
      </w:r>
      <w:r w:rsidRPr="00750855">
        <w:rPr>
          <w:rFonts w:cs="David" w:hint="cs"/>
          <w:sz w:val="24"/>
          <w:szCs w:val="24"/>
          <w:rtl/>
        </w:rPr>
        <w:t>ניתנה על</w:t>
      </w:r>
      <w:r w:rsidRPr="00750855">
        <w:rPr>
          <w:rFonts w:cs="David"/>
          <w:sz w:val="24"/>
          <w:szCs w:val="24"/>
          <w:rtl/>
        </w:rPr>
        <w:t xml:space="preserve"> </w:t>
      </w:r>
      <w:r w:rsidRPr="00750855">
        <w:rPr>
          <w:rFonts w:cs="David" w:hint="cs"/>
          <w:sz w:val="24"/>
          <w:szCs w:val="24"/>
          <w:rtl/>
        </w:rPr>
        <w:t>כך</w:t>
      </w:r>
      <w:r w:rsidRPr="00750855">
        <w:rPr>
          <w:rFonts w:cs="David"/>
          <w:sz w:val="24"/>
          <w:szCs w:val="24"/>
          <w:rtl/>
        </w:rPr>
        <w:t xml:space="preserve"> </w:t>
      </w:r>
      <w:r w:rsidRPr="00750855">
        <w:rPr>
          <w:rFonts w:cs="David" w:hint="cs"/>
          <w:sz w:val="24"/>
          <w:szCs w:val="24"/>
          <w:rtl/>
        </w:rPr>
        <w:t>הודעה</w:t>
      </w:r>
      <w:r w:rsidRPr="00750855">
        <w:rPr>
          <w:rFonts w:cs="David"/>
          <w:sz w:val="24"/>
          <w:szCs w:val="24"/>
          <w:rtl/>
        </w:rPr>
        <w:t xml:space="preserve"> </w:t>
      </w:r>
      <w:r w:rsidRPr="00750855">
        <w:rPr>
          <w:rFonts w:cs="David" w:hint="cs"/>
          <w:sz w:val="24"/>
          <w:szCs w:val="24"/>
          <w:rtl/>
        </w:rPr>
        <w:t>מוקדמת</w:t>
      </w:r>
      <w:r w:rsidRPr="00750855">
        <w:rPr>
          <w:rFonts w:cs="David"/>
          <w:sz w:val="24"/>
          <w:szCs w:val="24"/>
          <w:rtl/>
        </w:rPr>
        <w:t xml:space="preserve"> </w:t>
      </w:r>
      <w:r w:rsidRPr="00750855">
        <w:rPr>
          <w:rFonts w:cs="David" w:hint="cs"/>
          <w:sz w:val="24"/>
          <w:szCs w:val="24"/>
          <w:rtl/>
        </w:rPr>
        <w:t>של</w:t>
      </w:r>
      <w:r w:rsidRPr="00750855">
        <w:rPr>
          <w:rFonts w:cs="David"/>
          <w:sz w:val="24"/>
          <w:szCs w:val="24"/>
          <w:rtl/>
        </w:rPr>
        <w:t xml:space="preserve"> 60 </w:t>
      </w:r>
      <w:r w:rsidRPr="00750855">
        <w:rPr>
          <w:rFonts w:cs="David" w:hint="cs"/>
          <w:sz w:val="24"/>
          <w:szCs w:val="24"/>
          <w:rtl/>
        </w:rPr>
        <w:t>יום</w:t>
      </w:r>
      <w:r w:rsidRPr="00750855">
        <w:rPr>
          <w:rFonts w:cs="David"/>
          <w:sz w:val="24"/>
          <w:szCs w:val="24"/>
          <w:rtl/>
        </w:rPr>
        <w:t xml:space="preserve"> </w:t>
      </w:r>
      <w:r w:rsidRPr="00750855">
        <w:rPr>
          <w:rFonts w:cs="David" w:hint="cs"/>
          <w:sz w:val="24"/>
          <w:szCs w:val="24"/>
          <w:rtl/>
        </w:rPr>
        <w:t>לפחות</w:t>
      </w:r>
      <w:r w:rsidRPr="00750855">
        <w:rPr>
          <w:rFonts w:cs="David"/>
          <w:sz w:val="24"/>
          <w:szCs w:val="24"/>
          <w:rtl/>
        </w:rPr>
        <w:t xml:space="preserve"> </w:t>
      </w:r>
      <w:r w:rsidRPr="00750855">
        <w:rPr>
          <w:rFonts w:cs="David" w:hint="cs"/>
          <w:sz w:val="24"/>
          <w:szCs w:val="24"/>
          <w:rtl/>
        </w:rPr>
        <w:t>במכתב</w:t>
      </w:r>
      <w:r w:rsidRPr="00750855">
        <w:rPr>
          <w:rFonts w:cs="David"/>
          <w:sz w:val="24"/>
          <w:szCs w:val="24"/>
          <w:rtl/>
        </w:rPr>
        <w:t xml:space="preserve"> </w:t>
      </w:r>
      <w:r w:rsidRPr="00750855">
        <w:rPr>
          <w:rFonts w:cs="David" w:hint="cs"/>
          <w:sz w:val="24"/>
          <w:szCs w:val="24"/>
          <w:rtl/>
        </w:rPr>
        <w:t>רשום</w:t>
      </w:r>
      <w:r w:rsidRPr="00750855">
        <w:rPr>
          <w:rFonts w:cs="David"/>
          <w:sz w:val="24"/>
          <w:szCs w:val="24"/>
          <w:rtl/>
        </w:rPr>
        <w:t xml:space="preserve"> </w:t>
      </w:r>
      <w:r w:rsidRPr="00750855">
        <w:rPr>
          <w:rFonts w:cs="David" w:hint="cs"/>
          <w:sz w:val="24"/>
          <w:szCs w:val="24"/>
          <w:rtl/>
        </w:rPr>
        <w:t xml:space="preserve">לחשב </w:t>
      </w:r>
      <w:r w:rsidRPr="00750855">
        <w:rPr>
          <w:rFonts w:ascii="Times New Roman" w:eastAsia="Times New Roman" w:hAnsi="Times New Roman" w:cs="David" w:hint="cs"/>
          <w:sz w:val="24"/>
          <w:szCs w:val="24"/>
          <w:rtl/>
        </w:rPr>
        <w:t>משרד האוצר</w:t>
      </w:r>
      <w:r w:rsidRPr="00750855">
        <w:rPr>
          <w:rFonts w:cs="David" w:hint="cs"/>
          <w:sz w:val="24"/>
          <w:szCs w:val="24"/>
          <w:rtl/>
        </w:rPr>
        <w:t>;</w:t>
      </w:r>
    </w:p>
    <w:p w:rsidR="00464FB1" w:rsidRPr="00750855" w:rsidRDefault="00464FB1" w:rsidP="00464FB1">
      <w:pPr>
        <w:pStyle w:val="af9"/>
        <w:spacing w:line="360" w:lineRule="auto"/>
        <w:ind w:left="360"/>
        <w:rPr>
          <w:rFonts w:cs="David"/>
          <w:sz w:val="24"/>
          <w:szCs w:val="24"/>
          <w:rtl/>
        </w:rPr>
      </w:pPr>
      <w:r w:rsidRPr="00750855">
        <w:rPr>
          <w:rFonts w:cs="David"/>
          <w:sz w:val="24"/>
          <w:szCs w:val="24"/>
          <w:rtl/>
        </w:rPr>
        <w:t xml:space="preserve">  </w:t>
      </w:r>
      <w:r w:rsidRPr="00750855">
        <w:rPr>
          <w:rFonts w:cs="David" w:hint="cs"/>
          <w:sz w:val="24"/>
          <w:szCs w:val="24"/>
          <w:rtl/>
        </w:rPr>
        <w:t xml:space="preserve">  </w:t>
      </w:r>
      <w:r w:rsidRPr="00750855">
        <w:rPr>
          <w:rFonts w:cs="David"/>
          <w:sz w:val="24"/>
          <w:szCs w:val="24"/>
          <w:rtl/>
        </w:rPr>
        <w:t xml:space="preserve"> </w:t>
      </w:r>
      <w:r w:rsidRPr="00750855">
        <w:rPr>
          <w:rFonts w:cs="David" w:hint="cs"/>
          <w:sz w:val="24"/>
          <w:szCs w:val="24"/>
          <w:rtl/>
        </w:rPr>
        <w:t>ג</w:t>
      </w:r>
      <w:r w:rsidRPr="00750855">
        <w:rPr>
          <w:rFonts w:cs="David"/>
          <w:sz w:val="24"/>
          <w:szCs w:val="24"/>
          <w:rtl/>
        </w:rPr>
        <w:t xml:space="preserve">.  </w:t>
      </w:r>
      <w:r w:rsidRPr="00750855">
        <w:rPr>
          <w:rFonts w:cs="David" w:hint="cs"/>
          <w:sz w:val="24"/>
          <w:szCs w:val="24"/>
          <w:rtl/>
        </w:rPr>
        <w:t>המבטח</w:t>
      </w:r>
      <w:r w:rsidRPr="00750855">
        <w:rPr>
          <w:rFonts w:cs="David"/>
          <w:sz w:val="24"/>
          <w:szCs w:val="24"/>
          <w:rtl/>
        </w:rPr>
        <w:t xml:space="preserve"> </w:t>
      </w:r>
      <w:r w:rsidRPr="00750855">
        <w:rPr>
          <w:rFonts w:cs="David" w:hint="cs"/>
          <w:sz w:val="24"/>
          <w:szCs w:val="24"/>
          <w:rtl/>
        </w:rPr>
        <w:t>מוותר</w:t>
      </w:r>
      <w:r w:rsidRPr="00750855">
        <w:rPr>
          <w:rFonts w:cs="David"/>
          <w:sz w:val="24"/>
          <w:szCs w:val="24"/>
          <w:rtl/>
        </w:rPr>
        <w:t xml:space="preserve"> </w:t>
      </w:r>
      <w:r w:rsidRPr="00750855">
        <w:rPr>
          <w:rFonts w:cs="David" w:hint="cs"/>
          <w:sz w:val="24"/>
          <w:szCs w:val="24"/>
          <w:rtl/>
        </w:rPr>
        <w:t>על</w:t>
      </w:r>
      <w:r w:rsidRPr="00750855">
        <w:rPr>
          <w:rFonts w:cs="David"/>
          <w:sz w:val="24"/>
          <w:szCs w:val="24"/>
          <w:rtl/>
        </w:rPr>
        <w:t xml:space="preserve"> </w:t>
      </w:r>
      <w:r w:rsidRPr="00750855">
        <w:rPr>
          <w:rFonts w:cs="David" w:hint="cs"/>
          <w:sz w:val="24"/>
          <w:szCs w:val="24"/>
          <w:rtl/>
        </w:rPr>
        <w:t>כל</w:t>
      </w:r>
      <w:r w:rsidRPr="00750855">
        <w:rPr>
          <w:rFonts w:cs="David"/>
          <w:sz w:val="24"/>
          <w:szCs w:val="24"/>
          <w:rtl/>
        </w:rPr>
        <w:t xml:space="preserve"> </w:t>
      </w:r>
      <w:r w:rsidRPr="00750855">
        <w:rPr>
          <w:rFonts w:cs="David" w:hint="cs"/>
          <w:sz w:val="24"/>
          <w:szCs w:val="24"/>
          <w:rtl/>
        </w:rPr>
        <w:t>זכות</w:t>
      </w:r>
      <w:r w:rsidRPr="00750855">
        <w:rPr>
          <w:rFonts w:cs="David"/>
          <w:sz w:val="24"/>
          <w:szCs w:val="24"/>
          <w:rtl/>
        </w:rPr>
        <w:t xml:space="preserve"> </w:t>
      </w:r>
      <w:r w:rsidRPr="00750855">
        <w:rPr>
          <w:rFonts w:cs="David" w:hint="cs"/>
          <w:sz w:val="24"/>
          <w:szCs w:val="24"/>
          <w:rtl/>
        </w:rPr>
        <w:t>תחלוף</w:t>
      </w:r>
      <w:r w:rsidRPr="00750855">
        <w:rPr>
          <w:rFonts w:cs="David"/>
          <w:sz w:val="24"/>
          <w:szCs w:val="24"/>
          <w:rtl/>
        </w:rPr>
        <w:t>/</w:t>
      </w:r>
      <w:r w:rsidRPr="00750855">
        <w:rPr>
          <w:rFonts w:cs="David" w:hint="cs"/>
          <w:sz w:val="24"/>
          <w:szCs w:val="24"/>
          <w:rtl/>
        </w:rPr>
        <w:t>שיבוב</w:t>
      </w:r>
      <w:r w:rsidRPr="00750855">
        <w:rPr>
          <w:rFonts w:cs="David"/>
          <w:sz w:val="24"/>
          <w:szCs w:val="24"/>
          <w:rtl/>
        </w:rPr>
        <w:t xml:space="preserve">, </w:t>
      </w:r>
      <w:r w:rsidRPr="00750855">
        <w:rPr>
          <w:rFonts w:cs="David" w:hint="cs"/>
          <w:sz w:val="24"/>
          <w:szCs w:val="24"/>
          <w:rtl/>
        </w:rPr>
        <w:t>תביעה</w:t>
      </w:r>
      <w:r w:rsidRPr="00750855">
        <w:rPr>
          <w:rFonts w:cs="David"/>
          <w:sz w:val="24"/>
          <w:szCs w:val="24"/>
          <w:rtl/>
        </w:rPr>
        <w:t xml:space="preserve">, </w:t>
      </w:r>
      <w:r w:rsidRPr="00750855">
        <w:rPr>
          <w:rFonts w:cs="David" w:hint="cs"/>
          <w:sz w:val="24"/>
          <w:szCs w:val="24"/>
          <w:rtl/>
        </w:rPr>
        <w:t>השתתפות</w:t>
      </w:r>
      <w:r w:rsidRPr="00750855">
        <w:rPr>
          <w:rFonts w:cs="David"/>
          <w:sz w:val="24"/>
          <w:szCs w:val="24"/>
          <w:rtl/>
        </w:rPr>
        <w:t xml:space="preserve"> </w:t>
      </w:r>
      <w:r w:rsidRPr="00750855">
        <w:rPr>
          <w:rFonts w:cs="David" w:hint="cs"/>
          <w:sz w:val="24"/>
          <w:szCs w:val="24"/>
          <w:rtl/>
        </w:rPr>
        <w:t>או</w:t>
      </w:r>
      <w:r w:rsidRPr="00750855">
        <w:rPr>
          <w:rFonts w:cs="David"/>
          <w:sz w:val="24"/>
          <w:szCs w:val="24"/>
          <w:rtl/>
        </w:rPr>
        <w:t xml:space="preserve"> </w:t>
      </w:r>
      <w:r w:rsidRPr="00750855">
        <w:rPr>
          <w:rFonts w:cs="David" w:hint="cs"/>
          <w:sz w:val="24"/>
          <w:szCs w:val="24"/>
          <w:rtl/>
        </w:rPr>
        <w:t>חזרה</w:t>
      </w:r>
      <w:r w:rsidRPr="00750855">
        <w:rPr>
          <w:rFonts w:cs="David"/>
          <w:sz w:val="24"/>
          <w:szCs w:val="24"/>
          <w:rtl/>
        </w:rPr>
        <w:t xml:space="preserve"> </w:t>
      </w:r>
      <w:r w:rsidRPr="00750855">
        <w:rPr>
          <w:rFonts w:cs="David" w:hint="cs"/>
          <w:sz w:val="24"/>
          <w:szCs w:val="24"/>
          <w:rtl/>
        </w:rPr>
        <w:t>כלפי</w:t>
      </w:r>
      <w:r w:rsidRPr="00750855">
        <w:rPr>
          <w:rFonts w:cs="David"/>
          <w:sz w:val="24"/>
          <w:szCs w:val="24"/>
          <w:rtl/>
        </w:rPr>
        <w:t xml:space="preserve"> </w:t>
      </w:r>
      <w:r w:rsidRPr="00750855">
        <w:rPr>
          <w:rFonts w:cs="David" w:hint="cs"/>
          <w:sz w:val="24"/>
          <w:szCs w:val="24"/>
          <w:rtl/>
        </w:rPr>
        <w:t>מדינת</w:t>
      </w:r>
      <w:r w:rsidRPr="00750855">
        <w:rPr>
          <w:rFonts w:cs="David"/>
          <w:sz w:val="24"/>
          <w:szCs w:val="24"/>
          <w:rtl/>
        </w:rPr>
        <w:t xml:space="preserve"> </w:t>
      </w:r>
      <w:r w:rsidRPr="00750855">
        <w:rPr>
          <w:rFonts w:cs="David" w:hint="cs"/>
          <w:sz w:val="24"/>
          <w:szCs w:val="24"/>
          <w:rtl/>
        </w:rPr>
        <w:t>ישראל</w:t>
      </w:r>
      <w:r w:rsidRPr="00750855">
        <w:rPr>
          <w:rFonts w:cs="David"/>
          <w:sz w:val="24"/>
          <w:szCs w:val="24"/>
          <w:rtl/>
        </w:rPr>
        <w:t xml:space="preserve"> - </w:t>
      </w:r>
    </w:p>
    <w:p w:rsidR="00464FB1" w:rsidRPr="00750855" w:rsidRDefault="00464FB1" w:rsidP="00464FB1">
      <w:pPr>
        <w:pStyle w:val="af9"/>
        <w:spacing w:line="360" w:lineRule="auto"/>
        <w:ind w:left="360"/>
        <w:rPr>
          <w:rFonts w:cs="David"/>
          <w:sz w:val="24"/>
          <w:szCs w:val="24"/>
          <w:rtl/>
        </w:rPr>
      </w:pPr>
      <w:r w:rsidRPr="00750855">
        <w:rPr>
          <w:rFonts w:cs="David"/>
          <w:sz w:val="24"/>
          <w:szCs w:val="24"/>
          <w:rtl/>
        </w:rPr>
        <w:t xml:space="preserve">        </w:t>
      </w:r>
      <w:r w:rsidRPr="00750855">
        <w:rPr>
          <w:rFonts w:cs="David" w:hint="cs"/>
          <w:sz w:val="24"/>
          <w:szCs w:val="24"/>
          <w:rtl/>
        </w:rPr>
        <w:t xml:space="preserve">  משרד האוצר ועובדיהם</w:t>
      </w:r>
      <w:r w:rsidRPr="00750855">
        <w:rPr>
          <w:rFonts w:cs="David"/>
          <w:sz w:val="24"/>
          <w:szCs w:val="24"/>
          <w:rtl/>
        </w:rPr>
        <w:t xml:space="preserve">, </w:t>
      </w:r>
      <w:r w:rsidRPr="00750855">
        <w:rPr>
          <w:rFonts w:cs="David" w:hint="cs"/>
          <w:sz w:val="24"/>
          <w:szCs w:val="24"/>
          <w:rtl/>
        </w:rPr>
        <w:t>ובלבד</w:t>
      </w:r>
      <w:r w:rsidRPr="00750855">
        <w:rPr>
          <w:rFonts w:cs="David"/>
          <w:sz w:val="24"/>
          <w:szCs w:val="24"/>
          <w:rtl/>
        </w:rPr>
        <w:t xml:space="preserve"> </w:t>
      </w:r>
      <w:r w:rsidRPr="00750855">
        <w:rPr>
          <w:rFonts w:cs="David" w:hint="cs"/>
          <w:sz w:val="24"/>
          <w:szCs w:val="24"/>
          <w:rtl/>
        </w:rPr>
        <w:t>שהוויתור</w:t>
      </w:r>
      <w:r w:rsidRPr="00750855">
        <w:rPr>
          <w:rFonts w:cs="David"/>
          <w:sz w:val="24"/>
          <w:szCs w:val="24"/>
          <w:rtl/>
        </w:rPr>
        <w:t xml:space="preserve"> </w:t>
      </w:r>
      <w:r w:rsidRPr="00750855">
        <w:rPr>
          <w:rFonts w:cs="David" w:hint="cs"/>
          <w:sz w:val="24"/>
          <w:szCs w:val="24"/>
          <w:rtl/>
        </w:rPr>
        <w:t>לא</w:t>
      </w:r>
      <w:r w:rsidRPr="00750855">
        <w:rPr>
          <w:rFonts w:cs="David"/>
          <w:sz w:val="24"/>
          <w:szCs w:val="24"/>
          <w:rtl/>
        </w:rPr>
        <w:t xml:space="preserve"> </w:t>
      </w:r>
      <w:r w:rsidRPr="00750855">
        <w:rPr>
          <w:rFonts w:cs="David" w:hint="cs"/>
          <w:sz w:val="24"/>
          <w:szCs w:val="24"/>
          <w:rtl/>
        </w:rPr>
        <w:t>יחול</w:t>
      </w:r>
      <w:r w:rsidRPr="00750855">
        <w:rPr>
          <w:rFonts w:cs="David"/>
          <w:sz w:val="24"/>
          <w:szCs w:val="24"/>
          <w:rtl/>
        </w:rPr>
        <w:t xml:space="preserve"> </w:t>
      </w:r>
      <w:r w:rsidRPr="00750855">
        <w:rPr>
          <w:rFonts w:cs="David" w:hint="cs"/>
          <w:sz w:val="24"/>
          <w:szCs w:val="24"/>
          <w:rtl/>
        </w:rPr>
        <w:t>לטובת</w:t>
      </w:r>
      <w:r w:rsidRPr="00750855">
        <w:rPr>
          <w:rFonts w:cs="David"/>
          <w:sz w:val="24"/>
          <w:szCs w:val="24"/>
          <w:rtl/>
        </w:rPr>
        <w:t xml:space="preserve"> </w:t>
      </w:r>
      <w:r w:rsidRPr="00750855">
        <w:rPr>
          <w:rFonts w:cs="David" w:hint="cs"/>
          <w:sz w:val="24"/>
          <w:szCs w:val="24"/>
          <w:rtl/>
        </w:rPr>
        <w:t>אדם</w:t>
      </w:r>
      <w:r w:rsidRPr="00750855">
        <w:rPr>
          <w:rFonts w:cs="David"/>
          <w:sz w:val="24"/>
          <w:szCs w:val="24"/>
          <w:rtl/>
        </w:rPr>
        <w:t xml:space="preserve"> </w:t>
      </w:r>
      <w:r w:rsidRPr="00750855">
        <w:rPr>
          <w:rFonts w:cs="David" w:hint="cs"/>
          <w:sz w:val="24"/>
          <w:szCs w:val="24"/>
          <w:rtl/>
        </w:rPr>
        <w:t>שגרם</w:t>
      </w:r>
      <w:r w:rsidRPr="00750855">
        <w:rPr>
          <w:rFonts w:cs="David"/>
          <w:sz w:val="24"/>
          <w:szCs w:val="24"/>
          <w:rtl/>
        </w:rPr>
        <w:t xml:space="preserve">  </w:t>
      </w:r>
      <w:r w:rsidRPr="00750855">
        <w:rPr>
          <w:rFonts w:cs="David" w:hint="cs"/>
          <w:sz w:val="24"/>
          <w:szCs w:val="24"/>
          <w:rtl/>
        </w:rPr>
        <w:t>לנזק</w:t>
      </w:r>
      <w:r w:rsidRPr="00750855">
        <w:rPr>
          <w:rFonts w:cs="David"/>
          <w:sz w:val="24"/>
          <w:szCs w:val="24"/>
          <w:rtl/>
        </w:rPr>
        <w:t xml:space="preserve"> </w:t>
      </w:r>
      <w:r w:rsidRPr="00750855">
        <w:rPr>
          <w:rFonts w:cs="David" w:hint="cs"/>
          <w:sz w:val="24"/>
          <w:szCs w:val="24"/>
          <w:rtl/>
        </w:rPr>
        <w:t xml:space="preserve">מתוך </w:t>
      </w:r>
    </w:p>
    <w:p w:rsidR="00464FB1" w:rsidRPr="00750855" w:rsidRDefault="00464FB1" w:rsidP="00464FB1">
      <w:pPr>
        <w:pStyle w:val="af9"/>
        <w:spacing w:line="360" w:lineRule="auto"/>
        <w:ind w:left="360"/>
        <w:rPr>
          <w:rFonts w:cs="David"/>
          <w:sz w:val="24"/>
          <w:szCs w:val="24"/>
          <w:rtl/>
        </w:rPr>
      </w:pPr>
      <w:r w:rsidRPr="00750855">
        <w:rPr>
          <w:rFonts w:cs="David" w:hint="cs"/>
          <w:sz w:val="24"/>
          <w:szCs w:val="24"/>
          <w:rtl/>
        </w:rPr>
        <w:t xml:space="preserve">          כוונת זדון</w:t>
      </w:r>
      <w:r w:rsidRPr="00750855">
        <w:rPr>
          <w:rFonts w:cs="David"/>
          <w:sz w:val="24"/>
          <w:szCs w:val="24"/>
          <w:rtl/>
        </w:rPr>
        <w:t xml:space="preserve">;                                                                                                                                       </w:t>
      </w:r>
    </w:p>
    <w:p w:rsidR="00464FB1" w:rsidRPr="00750855" w:rsidRDefault="00464FB1" w:rsidP="00464FB1">
      <w:pPr>
        <w:pStyle w:val="af9"/>
        <w:spacing w:line="360" w:lineRule="auto"/>
        <w:ind w:left="360"/>
        <w:rPr>
          <w:rFonts w:cs="David"/>
          <w:sz w:val="24"/>
          <w:szCs w:val="24"/>
          <w:rtl/>
        </w:rPr>
      </w:pPr>
      <w:r w:rsidRPr="00750855">
        <w:rPr>
          <w:rFonts w:cs="David"/>
          <w:sz w:val="24"/>
          <w:szCs w:val="24"/>
          <w:rtl/>
        </w:rPr>
        <w:t xml:space="preserve"> </w:t>
      </w:r>
      <w:r w:rsidRPr="00750855">
        <w:rPr>
          <w:rFonts w:cs="David" w:hint="cs"/>
          <w:sz w:val="24"/>
          <w:szCs w:val="24"/>
          <w:rtl/>
        </w:rPr>
        <w:t xml:space="preserve"> </w:t>
      </w:r>
      <w:r w:rsidRPr="00750855">
        <w:rPr>
          <w:rFonts w:cs="David"/>
          <w:sz w:val="24"/>
          <w:szCs w:val="24"/>
          <w:rtl/>
        </w:rPr>
        <w:t xml:space="preserve">  </w:t>
      </w:r>
      <w:r w:rsidRPr="00750855">
        <w:rPr>
          <w:rFonts w:cs="David" w:hint="cs"/>
          <w:sz w:val="24"/>
          <w:szCs w:val="24"/>
          <w:rtl/>
        </w:rPr>
        <w:t>ד</w:t>
      </w:r>
      <w:r w:rsidRPr="00750855">
        <w:rPr>
          <w:rFonts w:cs="David"/>
          <w:sz w:val="24"/>
          <w:szCs w:val="24"/>
          <w:rtl/>
        </w:rPr>
        <w:t xml:space="preserve">.  </w:t>
      </w:r>
      <w:r w:rsidRPr="00750855">
        <w:rPr>
          <w:rFonts w:cs="David" w:hint="cs"/>
          <w:sz w:val="24"/>
          <w:szCs w:val="24"/>
          <w:rtl/>
        </w:rPr>
        <w:t>היועץ</w:t>
      </w:r>
      <w:r w:rsidRPr="00750855">
        <w:rPr>
          <w:rFonts w:cs="David"/>
          <w:sz w:val="24"/>
          <w:szCs w:val="24"/>
          <w:rtl/>
        </w:rPr>
        <w:t xml:space="preserve"> </w:t>
      </w:r>
      <w:r w:rsidRPr="00750855">
        <w:rPr>
          <w:rFonts w:cs="David" w:hint="cs"/>
          <w:sz w:val="24"/>
          <w:szCs w:val="24"/>
          <w:rtl/>
        </w:rPr>
        <w:t>אחראי</w:t>
      </w:r>
      <w:r w:rsidRPr="00750855">
        <w:rPr>
          <w:rFonts w:cs="David"/>
          <w:sz w:val="24"/>
          <w:szCs w:val="24"/>
          <w:rtl/>
        </w:rPr>
        <w:t xml:space="preserve"> </w:t>
      </w:r>
      <w:r w:rsidRPr="00750855">
        <w:rPr>
          <w:rFonts w:cs="David" w:hint="cs"/>
          <w:sz w:val="24"/>
          <w:szCs w:val="24"/>
          <w:rtl/>
        </w:rPr>
        <w:t>בלעדית</w:t>
      </w:r>
      <w:r w:rsidRPr="00750855">
        <w:rPr>
          <w:rFonts w:cs="David"/>
          <w:sz w:val="24"/>
          <w:szCs w:val="24"/>
          <w:rtl/>
        </w:rPr>
        <w:t xml:space="preserve"> </w:t>
      </w:r>
      <w:r w:rsidRPr="00750855">
        <w:rPr>
          <w:rFonts w:cs="David" w:hint="cs"/>
          <w:sz w:val="24"/>
          <w:szCs w:val="24"/>
          <w:rtl/>
        </w:rPr>
        <w:t>כלפי</w:t>
      </w:r>
      <w:r w:rsidRPr="00750855">
        <w:rPr>
          <w:rFonts w:cs="David"/>
          <w:sz w:val="24"/>
          <w:szCs w:val="24"/>
          <w:rtl/>
        </w:rPr>
        <w:t xml:space="preserve"> </w:t>
      </w:r>
      <w:r w:rsidRPr="00750855">
        <w:rPr>
          <w:rFonts w:cs="David" w:hint="cs"/>
          <w:sz w:val="24"/>
          <w:szCs w:val="24"/>
          <w:rtl/>
        </w:rPr>
        <w:t>המבטח</w:t>
      </w:r>
      <w:r w:rsidRPr="00750855">
        <w:rPr>
          <w:rFonts w:cs="David"/>
          <w:sz w:val="24"/>
          <w:szCs w:val="24"/>
          <w:rtl/>
        </w:rPr>
        <w:t xml:space="preserve"> </w:t>
      </w:r>
      <w:r w:rsidRPr="00750855">
        <w:rPr>
          <w:rFonts w:cs="David" w:hint="cs"/>
          <w:sz w:val="24"/>
          <w:szCs w:val="24"/>
          <w:rtl/>
        </w:rPr>
        <w:t>לתשלום</w:t>
      </w:r>
      <w:r w:rsidRPr="00750855">
        <w:rPr>
          <w:rFonts w:cs="David"/>
          <w:sz w:val="24"/>
          <w:szCs w:val="24"/>
          <w:rtl/>
        </w:rPr>
        <w:t xml:space="preserve"> </w:t>
      </w:r>
      <w:r w:rsidRPr="00750855">
        <w:rPr>
          <w:rFonts w:cs="David" w:hint="cs"/>
          <w:sz w:val="24"/>
          <w:szCs w:val="24"/>
          <w:rtl/>
        </w:rPr>
        <w:t>דמי</w:t>
      </w:r>
      <w:r w:rsidRPr="00750855">
        <w:rPr>
          <w:rFonts w:cs="David"/>
          <w:sz w:val="24"/>
          <w:szCs w:val="24"/>
          <w:rtl/>
        </w:rPr>
        <w:t xml:space="preserve"> </w:t>
      </w:r>
      <w:r w:rsidRPr="00750855">
        <w:rPr>
          <w:rFonts w:cs="David" w:hint="cs"/>
          <w:sz w:val="24"/>
          <w:szCs w:val="24"/>
          <w:rtl/>
        </w:rPr>
        <w:t>הביטוח</w:t>
      </w:r>
      <w:r w:rsidRPr="00750855">
        <w:rPr>
          <w:rFonts w:cs="David"/>
          <w:sz w:val="24"/>
          <w:szCs w:val="24"/>
          <w:rtl/>
        </w:rPr>
        <w:t xml:space="preserve"> </w:t>
      </w:r>
      <w:r w:rsidRPr="00750855">
        <w:rPr>
          <w:rFonts w:cs="David" w:hint="cs"/>
          <w:sz w:val="24"/>
          <w:szCs w:val="24"/>
          <w:rtl/>
        </w:rPr>
        <w:t>עבור</w:t>
      </w:r>
      <w:r w:rsidRPr="00750855">
        <w:rPr>
          <w:rFonts w:cs="David"/>
          <w:sz w:val="24"/>
          <w:szCs w:val="24"/>
          <w:rtl/>
        </w:rPr>
        <w:t xml:space="preserve"> </w:t>
      </w:r>
      <w:r w:rsidRPr="00750855">
        <w:rPr>
          <w:rFonts w:cs="David" w:hint="cs"/>
          <w:sz w:val="24"/>
          <w:szCs w:val="24"/>
          <w:rtl/>
        </w:rPr>
        <w:t>כל</w:t>
      </w:r>
      <w:r w:rsidRPr="00750855">
        <w:rPr>
          <w:rFonts w:cs="David"/>
          <w:sz w:val="24"/>
          <w:szCs w:val="24"/>
          <w:rtl/>
        </w:rPr>
        <w:t xml:space="preserve"> </w:t>
      </w:r>
      <w:r w:rsidRPr="00750855">
        <w:rPr>
          <w:rFonts w:cs="David" w:hint="cs"/>
          <w:sz w:val="24"/>
          <w:szCs w:val="24"/>
          <w:rtl/>
        </w:rPr>
        <w:t>הפוליסות</w:t>
      </w:r>
      <w:r w:rsidRPr="00750855">
        <w:rPr>
          <w:rFonts w:cs="David"/>
          <w:sz w:val="24"/>
          <w:szCs w:val="24"/>
          <w:rtl/>
        </w:rPr>
        <w:t xml:space="preserve"> </w:t>
      </w:r>
      <w:r w:rsidRPr="00750855">
        <w:rPr>
          <w:rFonts w:cs="David" w:hint="cs"/>
          <w:sz w:val="24"/>
          <w:szCs w:val="24"/>
          <w:rtl/>
        </w:rPr>
        <w:t>ולמילוי</w:t>
      </w:r>
      <w:r w:rsidRPr="00750855">
        <w:rPr>
          <w:rFonts w:cs="David"/>
          <w:sz w:val="24"/>
          <w:szCs w:val="24"/>
          <w:rtl/>
        </w:rPr>
        <w:t xml:space="preserve"> </w:t>
      </w:r>
      <w:r w:rsidRPr="00750855">
        <w:rPr>
          <w:rFonts w:cs="David" w:hint="cs"/>
          <w:sz w:val="24"/>
          <w:szCs w:val="24"/>
          <w:rtl/>
        </w:rPr>
        <w:t>כל</w:t>
      </w:r>
      <w:r w:rsidRPr="00750855">
        <w:rPr>
          <w:rFonts w:cs="David"/>
          <w:sz w:val="24"/>
          <w:szCs w:val="24"/>
          <w:rtl/>
        </w:rPr>
        <w:t xml:space="preserve"> </w:t>
      </w:r>
    </w:p>
    <w:p w:rsidR="00464FB1" w:rsidRPr="00750855" w:rsidRDefault="00464FB1" w:rsidP="00464FB1">
      <w:pPr>
        <w:pStyle w:val="af9"/>
        <w:spacing w:line="360" w:lineRule="auto"/>
        <w:ind w:left="360"/>
        <w:rPr>
          <w:rFonts w:cs="David"/>
          <w:sz w:val="24"/>
          <w:szCs w:val="24"/>
          <w:rtl/>
        </w:rPr>
      </w:pPr>
      <w:r w:rsidRPr="00750855">
        <w:rPr>
          <w:rFonts w:cs="David" w:hint="cs"/>
          <w:sz w:val="24"/>
          <w:szCs w:val="24"/>
          <w:rtl/>
        </w:rPr>
        <w:t xml:space="preserve">         החובות המוטלות</w:t>
      </w:r>
      <w:r w:rsidRPr="00750855">
        <w:rPr>
          <w:rFonts w:cs="David"/>
          <w:sz w:val="24"/>
          <w:szCs w:val="24"/>
          <w:rtl/>
        </w:rPr>
        <w:t xml:space="preserve"> </w:t>
      </w:r>
      <w:r w:rsidRPr="00750855">
        <w:rPr>
          <w:rFonts w:cs="David" w:hint="cs"/>
          <w:sz w:val="24"/>
          <w:szCs w:val="24"/>
          <w:rtl/>
        </w:rPr>
        <w:t>על</w:t>
      </w:r>
      <w:r w:rsidRPr="00750855">
        <w:rPr>
          <w:rFonts w:cs="David"/>
          <w:sz w:val="24"/>
          <w:szCs w:val="24"/>
          <w:rtl/>
        </w:rPr>
        <w:t xml:space="preserve"> </w:t>
      </w:r>
      <w:r w:rsidRPr="00750855">
        <w:rPr>
          <w:rFonts w:cs="David" w:hint="cs"/>
          <w:sz w:val="24"/>
          <w:szCs w:val="24"/>
          <w:rtl/>
        </w:rPr>
        <w:t>המבוטח</w:t>
      </w:r>
      <w:r w:rsidRPr="00750855">
        <w:rPr>
          <w:rFonts w:cs="David"/>
          <w:sz w:val="24"/>
          <w:szCs w:val="24"/>
          <w:rtl/>
        </w:rPr>
        <w:t xml:space="preserve"> </w:t>
      </w:r>
      <w:r w:rsidRPr="00750855">
        <w:rPr>
          <w:rFonts w:cs="David" w:hint="cs"/>
          <w:sz w:val="24"/>
          <w:szCs w:val="24"/>
          <w:rtl/>
        </w:rPr>
        <w:t>על</w:t>
      </w:r>
      <w:r w:rsidRPr="00750855">
        <w:rPr>
          <w:rFonts w:cs="David"/>
          <w:sz w:val="24"/>
          <w:szCs w:val="24"/>
          <w:rtl/>
        </w:rPr>
        <w:t xml:space="preserve"> </w:t>
      </w:r>
      <w:r w:rsidRPr="00750855">
        <w:rPr>
          <w:rFonts w:cs="David" w:hint="cs"/>
          <w:sz w:val="24"/>
          <w:szCs w:val="24"/>
          <w:rtl/>
        </w:rPr>
        <w:t>פי</w:t>
      </w:r>
      <w:r w:rsidRPr="00750855">
        <w:rPr>
          <w:rFonts w:cs="David"/>
          <w:sz w:val="24"/>
          <w:szCs w:val="24"/>
          <w:rtl/>
        </w:rPr>
        <w:t xml:space="preserve"> </w:t>
      </w:r>
      <w:r w:rsidRPr="00750855">
        <w:rPr>
          <w:rFonts w:cs="David" w:hint="cs"/>
          <w:sz w:val="24"/>
          <w:szCs w:val="24"/>
          <w:rtl/>
        </w:rPr>
        <w:t>תנאי</w:t>
      </w:r>
      <w:r w:rsidRPr="00750855">
        <w:rPr>
          <w:rFonts w:cs="David"/>
          <w:sz w:val="24"/>
          <w:szCs w:val="24"/>
          <w:rtl/>
        </w:rPr>
        <w:t xml:space="preserve"> </w:t>
      </w:r>
      <w:r w:rsidRPr="00750855">
        <w:rPr>
          <w:rFonts w:cs="David" w:hint="cs"/>
          <w:sz w:val="24"/>
          <w:szCs w:val="24"/>
          <w:rtl/>
        </w:rPr>
        <w:t>הפוליסות</w:t>
      </w:r>
      <w:r w:rsidRPr="00750855">
        <w:rPr>
          <w:rFonts w:cs="David"/>
          <w:sz w:val="24"/>
          <w:szCs w:val="24"/>
          <w:rtl/>
        </w:rPr>
        <w:t>;</w:t>
      </w:r>
    </w:p>
    <w:p w:rsidR="00464FB1" w:rsidRPr="00750855" w:rsidRDefault="00464FB1" w:rsidP="00464FB1">
      <w:pPr>
        <w:pStyle w:val="af9"/>
        <w:spacing w:line="360" w:lineRule="auto"/>
        <w:ind w:left="360"/>
        <w:rPr>
          <w:rFonts w:cs="David"/>
          <w:sz w:val="24"/>
          <w:szCs w:val="24"/>
          <w:rtl/>
        </w:rPr>
      </w:pPr>
      <w:r w:rsidRPr="00750855">
        <w:rPr>
          <w:rFonts w:cs="David"/>
          <w:sz w:val="24"/>
          <w:szCs w:val="24"/>
          <w:rtl/>
        </w:rPr>
        <w:t xml:space="preserve">   </w:t>
      </w:r>
      <w:r w:rsidRPr="00750855">
        <w:rPr>
          <w:rFonts w:cs="David" w:hint="cs"/>
          <w:sz w:val="24"/>
          <w:szCs w:val="24"/>
          <w:rtl/>
        </w:rPr>
        <w:t>ה</w:t>
      </w:r>
      <w:r w:rsidRPr="00750855">
        <w:rPr>
          <w:rFonts w:cs="David"/>
          <w:sz w:val="24"/>
          <w:szCs w:val="24"/>
          <w:rtl/>
        </w:rPr>
        <w:t xml:space="preserve">.  </w:t>
      </w:r>
      <w:r w:rsidRPr="00750855">
        <w:rPr>
          <w:rFonts w:cs="David" w:hint="cs"/>
          <w:sz w:val="24"/>
          <w:szCs w:val="24"/>
          <w:rtl/>
        </w:rPr>
        <w:t>ההשתתפויות</w:t>
      </w:r>
      <w:r w:rsidRPr="00750855">
        <w:rPr>
          <w:rFonts w:cs="David"/>
          <w:sz w:val="24"/>
          <w:szCs w:val="24"/>
          <w:rtl/>
        </w:rPr>
        <w:t xml:space="preserve"> </w:t>
      </w:r>
      <w:r w:rsidRPr="00750855">
        <w:rPr>
          <w:rFonts w:cs="David" w:hint="cs"/>
          <w:sz w:val="24"/>
          <w:szCs w:val="24"/>
          <w:rtl/>
        </w:rPr>
        <w:t>העצמיות</w:t>
      </w:r>
      <w:r w:rsidRPr="00750855">
        <w:rPr>
          <w:rFonts w:cs="David"/>
          <w:sz w:val="24"/>
          <w:szCs w:val="24"/>
          <w:rtl/>
        </w:rPr>
        <w:t xml:space="preserve"> </w:t>
      </w:r>
      <w:r w:rsidRPr="00750855">
        <w:rPr>
          <w:rFonts w:cs="David" w:hint="cs"/>
          <w:sz w:val="24"/>
          <w:szCs w:val="24"/>
          <w:rtl/>
        </w:rPr>
        <w:t>הנקובות</w:t>
      </w:r>
      <w:r w:rsidRPr="00750855">
        <w:rPr>
          <w:rFonts w:cs="David"/>
          <w:sz w:val="24"/>
          <w:szCs w:val="24"/>
          <w:rtl/>
        </w:rPr>
        <w:t xml:space="preserve"> </w:t>
      </w:r>
      <w:r w:rsidRPr="00750855">
        <w:rPr>
          <w:rFonts w:cs="David" w:hint="cs"/>
          <w:sz w:val="24"/>
          <w:szCs w:val="24"/>
          <w:rtl/>
        </w:rPr>
        <w:t>בכל</w:t>
      </w:r>
      <w:r w:rsidRPr="00750855">
        <w:rPr>
          <w:rFonts w:cs="David"/>
          <w:sz w:val="24"/>
          <w:szCs w:val="24"/>
          <w:rtl/>
        </w:rPr>
        <w:t xml:space="preserve"> </w:t>
      </w:r>
      <w:r w:rsidRPr="00750855">
        <w:rPr>
          <w:rFonts w:cs="David" w:hint="cs"/>
          <w:sz w:val="24"/>
          <w:szCs w:val="24"/>
          <w:rtl/>
        </w:rPr>
        <w:t>פוליסה</w:t>
      </w:r>
      <w:r w:rsidRPr="00750855">
        <w:rPr>
          <w:rFonts w:cs="David"/>
          <w:sz w:val="24"/>
          <w:szCs w:val="24"/>
          <w:rtl/>
        </w:rPr>
        <w:t xml:space="preserve"> </w:t>
      </w:r>
      <w:r w:rsidRPr="00750855">
        <w:rPr>
          <w:rFonts w:cs="David" w:hint="cs"/>
          <w:sz w:val="24"/>
          <w:szCs w:val="24"/>
          <w:rtl/>
        </w:rPr>
        <w:t>ופוליסה</w:t>
      </w:r>
      <w:r w:rsidRPr="00750855">
        <w:rPr>
          <w:rFonts w:cs="David"/>
          <w:sz w:val="24"/>
          <w:szCs w:val="24"/>
          <w:rtl/>
        </w:rPr>
        <w:t xml:space="preserve"> </w:t>
      </w:r>
      <w:r w:rsidRPr="00750855">
        <w:rPr>
          <w:rFonts w:cs="David" w:hint="cs"/>
          <w:sz w:val="24"/>
          <w:szCs w:val="24"/>
          <w:rtl/>
        </w:rPr>
        <w:t>תחולנה</w:t>
      </w:r>
      <w:r w:rsidRPr="00750855">
        <w:rPr>
          <w:rFonts w:cs="David"/>
          <w:sz w:val="24"/>
          <w:szCs w:val="24"/>
          <w:rtl/>
        </w:rPr>
        <w:t xml:space="preserve"> </w:t>
      </w:r>
      <w:r w:rsidRPr="00750855">
        <w:rPr>
          <w:rFonts w:cs="David" w:hint="cs"/>
          <w:sz w:val="24"/>
          <w:szCs w:val="24"/>
          <w:rtl/>
        </w:rPr>
        <w:t>בלעדית</w:t>
      </w:r>
      <w:r w:rsidRPr="00750855">
        <w:rPr>
          <w:rFonts w:cs="David"/>
          <w:sz w:val="24"/>
          <w:szCs w:val="24"/>
          <w:rtl/>
        </w:rPr>
        <w:t xml:space="preserve"> </w:t>
      </w:r>
      <w:r w:rsidRPr="00750855">
        <w:rPr>
          <w:rFonts w:cs="David" w:hint="cs"/>
          <w:sz w:val="24"/>
          <w:szCs w:val="24"/>
          <w:rtl/>
        </w:rPr>
        <w:t>על</w:t>
      </w:r>
      <w:r w:rsidRPr="00750855">
        <w:rPr>
          <w:rFonts w:cs="David"/>
          <w:sz w:val="24"/>
          <w:szCs w:val="24"/>
          <w:rtl/>
        </w:rPr>
        <w:t xml:space="preserve"> </w:t>
      </w:r>
      <w:r w:rsidRPr="00750855">
        <w:rPr>
          <w:rFonts w:cs="David" w:hint="cs"/>
          <w:sz w:val="24"/>
          <w:szCs w:val="24"/>
          <w:rtl/>
        </w:rPr>
        <w:t>היועץ</w:t>
      </w:r>
      <w:r w:rsidRPr="00750855">
        <w:rPr>
          <w:rFonts w:cs="David"/>
          <w:sz w:val="24"/>
          <w:szCs w:val="24"/>
          <w:rtl/>
        </w:rPr>
        <w:t xml:space="preserve">;   </w:t>
      </w:r>
    </w:p>
    <w:p w:rsidR="00464FB1" w:rsidRPr="00750855" w:rsidRDefault="00464FB1" w:rsidP="00464FB1">
      <w:pPr>
        <w:pStyle w:val="af9"/>
        <w:spacing w:line="360" w:lineRule="auto"/>
        <w:ind w:left="360"/>
        <w:rPr>
          <w:rFonts w:cs="David"/>
          <w:sz w:val="24"/>
          <w:szCs w:val="24"/>
          <w:rtl/>
        </w:rPr>
      </w:pPr>
      <w:r w:rsidRPr="00750855">
        <w:rPr>
          <w:rFonts w:cs="David"/>
          <w:sz w:val="24"/>
          <w:szCs w:val="24"/>
          <w:rtl/>
        </w:rPr>
        <w:t xml:space="preserve">   </w:t>
      </w:r>
      <w:r w:rsidRPr="00750855">
        <w:rPr>
          <w:rFonts w:cs="David" w:hint="cs"/>
          <w:sz w:val="24"/>
          <w:szCs w:val="24"/>
          <w:rtl/>
        </w:rPr>
        <w:t>ו</w:t>
      </w:r>
      <w:r w:rsidRPr="00750855">
        <w:rPr>
          <w:rFonts w:cs="David"/>
          <w:sz w:val="24"/>
          <w:szCs w:val="24"/>
          <w:rtl/>
        </w:rPr>
        <w:t xml:space="preserve">.  </w:t>
      </w:r>
      <w:r w:rsidRPr="00750855">
        <w:rPr>
          <w:rFonts w:cs="David" w:hint="cs"/>
          <w:sz w:val="24"/>
          <w:szCs w:val="24"/>
          <w:rtl/>
        </w:rPr>
        <w:t>כל</w:t>
      </w:r>
      <w:r w:rsidRPr="00750855">
        <w:rPr>
          <w:rFonts w:cs="David"/>
          <w:sz w:val="24"/>
          <w:szCs w:val="24"/>
          <w:rtl/>
        </w:rPr>
        <w:t xml:space="preserve"> </w:t>
      </w:r>
      <w:r w:rsidRPr="00750855">
        <w:rPr>
          <w:rFonts w:cs="David" w:hint="cs"/>
          <w:sz w:val="24"/>
          <w:szCs w:val="24"/>
          <w:rtl/>
        </w:rPr>
        <w:t>סעיף</w:t>
      </w:r>
      <w:r w:rsidRPr="00750855">
        <w:rPr>
          <w:rFonts w:cs="David"/>
          <w:sz w:val="24"/>
          <w:szCs w:val="24"/>
          <w:rtl/>
        </w:rPr>
        <w:t xml:space="preserve"> </w:t>
      </w:r>
      <w:r w:rsidRPr="00750855">
        <w:rPr>
          <w:rFonts w:cs="David" w:hint="cs"/>
          <w:sz w:val="24"/>
          <w:szCs w:val="24"/>
          <w:rtl/>
        </w:rPr>
        <w:t>בפוליסות</w:t>
      </w:r>
      <w:r w:rsidRPr="00750855">
        <w:rPr>
          <w:rFonts w:cs="David"/>
          <w:sz w:val="24"/>
          <w:szCs w:val="24"/>
          <w:rtl/>
        </w:rPr>
        <w:t xml:space="preserve"> </w:t>
      </w:r>
      <w:r w:rsidRPr="00750855">
        <w:rPr>
          <w:rFonts w:cs="David" w:hint="cs"/>
          <w:sz w:val="24"/>
          <w:szCs w:val="24"/>
          <w:rtl/>
        </w:rPr>
        <w:t>הביטוח</w:t>
      </w:r>
      <w:r w:rsidRPr="00750855">
        <w:rPr>
          <w:rFonts w:cs="David"/>
          <w:sz w:val="24"/>
          <w:szCs w:val="24"/>
          <w:rtl/>
        </w:rPr>
        <w:t xml:space="preserve"> </w:t>
      </w:r>
      <w:r w:rsidRPr="00750855">
        <w:rPr>
          <w:rFonts w:cs="David" w:hint="cs"/>
          <w:sz w:val="24"/>
          <w:szCs w:val="24"/>
          <w:rtl/>
        </w:rPr>
        <w:t>המפקיע</w:t>
      </w:r>
      <w:r w:rsidRPr="00750855">
        <w:rPr>
          <w:rFonts w:cs="David"/>
          <w:sz w:val="24"/>
          <w:szCs w:val="24"/>
          <w:rtl/>
        </w:rPr>
        <w:t xml:space="preserve"> </w:t>
      </w:r>
      <w:r w:rsidRPr="00750855">
        <w:rPr>
          <w:rFonts w:cs="David" w:hint="cs"/>
          <w:sz w:val="24"/>
          <w:szCs w:val="24"/>
          <w:rtl/>
        </w:rPr>
        <w:t>או</w:t>
      </w:r>
      <w:r w:rsidRPr="00750855">
        <w:rPr>
          <w:rFonts w:cs="David"/>
          <w:sz w:val="24"/>
          <w:szCs w:val="24"/>
          <w:rtl/>
        </w:rPr>
        <w:t xml:space="preserve"> </w:t>
      </w:r>
      <w:r w:rsidRPr="00750855">
        <w:rPr>
          <w:rFonts w:cs="David" w:hint="cs"/>
          <w:sz w:val="24"/>
          <w:szCs w:val="24"/>
          <w:rtl/>
        </w:rPr>
        <w:t>מקטין</w:t>
      </w:r>
      <w:r w:rsidRPr="00750855">
        <w:rPr>
          <w:rFonts w:cs="David"/>
          <w:sz w:val="24"/>
          <w:szCs w:val="24"/>
          <w:rtl/>
        </w:rPr>
        <w:t xml:space="preserve"> </w:t>
      </w:r>
      <w:r w:rsidRPr="00750855">
        <w:rPr>
          <w:rFonts w:cs="David" w:hint="cs"/>
          <w:sz w:val="24"/>
          <w:szCs w:val="24"/>
          <w:rtl/>
        </w:rPr>
        <w:t>בדרך</w:t>
      </w:r>
      <w:r w:rsidRPr="00750855">
        <w:rPr>
          <w:rFonts w:cs="David"/>
          <w:sz w:val="24"/>
          <w:szCs w:val="24"/>
          <w:rtl/>
        </w:rPr>
        <w:t xml:space="preserve"> </w:t>
      </w:r>
      <w:r w:rsidRPr="00750855">
        <w:rPr>
          <w:rFonts w:cs="David" w:hint="cs"/>
          <w:sz w:val="24"/>
          <w:szCs w:val="24"/>
          <w:rtl/>
        </w:rPr>
        <w:t>כל</w:t>
      </w:r>
      <w:r w:rsidRPr="00750855">
        <w:rPr>
          <w:rFonts w:cs="David"/>
          <w:sz w:val="24"/>
          <w:szCs w:val="24"/>
          <w:rtl/>
        </w:rPr>
        <w:t xml:space="preserve"> </w:t>
      </w:r>
      <w:r w:rsidRPr="00750855">
        <w:rPr>
          <w:rFonts w:cs="David" w:hint="cs"/>
          <w:sz w:val="24"/>
          <w:szCs w:val="24"/>
          <w:rtl/>
        </w:rPr>
        <w:t>שהיא</w:t>
      </w:r>
      <w:r w:rsidRPr="00750855">
        <w:rPr>
          <w:rFonts w:cs="David"/>
          <w:sz w:val="24"/>
          <w:szCs w:val="24"/>
          <w:rtl/>
        </w:rPr>
        <w:t xml:space="preserve"> </w:t>
      </w:r>
      <w:r w:rsidRPr="00750855">
        <w:rPr>
          <w:rFonts w:cs="David" w:hint="cs"/>
          <w:sz w:val="24"/>
          <w:szCs w:val="24"/>
          <w:rtl/>
        </w:rPr>
        <w:t>את</w:t>
      </w:r>
      <w:r w:rsidRPr="00750855">
        <w:rPr>
          <w:rFonts w:cs="David"/>
          <w:sz w:val="24"/>
          <w:szCs w:val="24"/>
          <w:rtl/>
        </w:rPr>
        <w:t xml:space="preserve"> </w:t>
      </w:r>
      <w:r w:rsidRPr="00750855">
        <w:rPr>
          <w:rFonts w:cs="David" w:hint="cs"/>
          <w:sz w:val="24"/>
          <w:szCs w:val="24"/>
          <w:rtl/>
        </w:rPr>
        <w:t>אחריות</w:t>
      </w:r>
      <w:r w:rsidRPr="00750855">
        <w:rPr>
          <w:rFonts w:cs="David"/>
          <w:sz w:val="24"/>
          <w:szCs w:val="24"/>
          <w:rtl/>
        </w:rPr>
        <w:t xml:space="preserve"> </w:t>
      </w:r>
      <w:r w:rsidRPr="00750855">
        <w:rPr>
          <w:rFonts w:cs="David" w:hint="cs"/>
          <w:sz w:val="24"/>
          <w:szCs w:val="24"/>
          <w:rtl/>
        </w:rPr>
        <w:t>המבטח</w:t>
      </w:r>
      <w:r w:rsidRPr="00750855">
        <w:rPr>
          <w:rFonts w:cs="David"/>
          <w:sz w:val="24"/>
          <w:szCs w:val="24"/>
          <w:rtl/>
        </w:rPr>
        <w:t xml:space="preserve">, </w:t>
      </w:r>
      <w:r w:rsidRPr="00750855">
        <w:rPr>
          <w:rFonts w:cs="David" w:hint="cs"/>
          <w:sz w:val="24"/>
          <w:szCs w:val="24"/>
          <w:rtl/>
        </w:rPr>
        <w:t>כאשר</w:t>
      </w:r>
      <w:r w:rsidRPr="00750855">
        <w:rPr>
          <w:rFonts w:cs="David"/>
          <w:sz w:val="24"/>
          <w:szCs w:val="24"/>
          <w:rtl/>
        </w:rPr>
        <w:t xml:space="preserve"> </w:t>
      </w:r>
    </w:p>
    <w:p w:rsidR="00464FB1" w:rsidRPr="00750855" w:rsidRDefault="00464FB1" w:rsidP="00464FB1">
      <w:pPr>
        <w:pStyle w:val="af9"/>
        <w:spacing w:line="360" w:lineRule="auto"/>
        <w:ind w:left="360"/>
        <w:rPr>
          <w:rFonts w:cs="David"/>
          <w:sz w:val="24"/>
          <w:szCs w:val="24"/>
          <w:rtl/>
        </w:rPr>
      </w:pPr>
      <w:r w:rsidRPr="00750855">
        <w:rPr>
          <w:rFonts w:cs="David" w:hint="cs"/>
          <w:sz w:val="24"/>
          <w:szCs w:val="24"/>
          <w:rtl/>
        </w:rPr>
        <w:t xml:space="preserve">        קיים</w:t>
      </w:r>
      <w:r w:rsidRPr="00750855">
        <w:rPr>
          <w:rFonts w:cs="David"/>
          <w:sz w:val="24"/>
          <w:szCs w:val="24"/>
          <w:rtl/>
        </w:rPr>
        <w:t xml:space="preserve"> </w:t>
      </w:r>
      <w:r w:rsidRPr="00750855">
        <w:rPr>
          <w:rFonts w:cs="David" w:hint="cs"/>
          <w:sz w:val="24"/>
          <w:szCs w:val="24"/>
          <w:rtl/>
        </w:rPr>
        <w:t>ביטוח</w:t>
      </w:r>
      <w:r w:rsidRPr="00750855">
        <w:rPr>
          <w:rFonts w:cs="David"/>
          <w:sz w:val="24"/>
          <w:szCs w:val="24"/>
          <w:rtl/>
        </w:rPr>
        <w:t xml:space="preserve"> </w:t>
      </w:r>
      <w:r w:rsidRPr="00750855">
        <w:rPr>
          <w:rFonts w:cs="David" w:hint="cs"/>
          <w:sz w:val="24"/>
          <w:szCs w:val="24"/>
          <w:rtl/>
        </w:rPr>
        <w:t>אחר</w:t>
      </w:r>
      <w:r w:rsidRPr="00750855">
        <w:rPr>
          <w:rFonts w:cs="David"/>
          <w:sz w:val="24"/>
          <w:szCs w:val="24"/>
          <w:rtl/>
        </w:rPr>
        <w:t xml:space="preserve"> </w:t>
      </w:r>
      <w:r w:rsidRPr="00750855">
        <w:rPr>
          <w:rFonts w:cs="David" w:hint="cs"/>
          <w:sz w:val="24"/>
          <w:szCs w:val="24"/>
          <w:rtl/>
        </w:rPr>
        <w:t>לא</w:t>
      </w:r>
      <w:r w:rsidRPr="00750855">
        <w:rPr>
          <w:rFonts w:cs="David"/>
          <w:sz w:val="24"/>
          <w:szCs w:val="24"/>
          <w:rtl/>
        </w:rPr>
        <w:t xml:space="preserve"> </w:t>
      </w:r>
      <w:r w:rsidRPr="00750855">
        <w:rPr>
          <w:rFonts w:cs="David" w:hint="cs"/>
          <w:sz w:val="24"/>
          <w:szCs w:val="24"/>
          <w:rtl/>
        </w:rPr>
        <w:t>יופעל</w:t>
      </w:r>
      <w:r w:rsidRPr="00750855">
        <w:rPr>
          <w:rFonts w:cs="David"/>
          <w:sz w:val="24"/>
          <w:szCs w:val="24"/>
          <w:rtl/>
        </w:rPr>
        <w:t xml:space="preserve"> </w:t>
      </w:r>
      <w:r w:rsidRPr="00750855">
        <w:rPr>
          <w:rFonts w:cs="David" w:hint="cs"/>
          <w:sz w:val="24"/>
          <w:szCs w:val="24"/>
          <w:rtl/>
        </w:rPr>
        <w:t>כלפי</w:t>
      </w:r>
      <w:r w:rsidRPr="00750855">
        <w:rPr>
          <w:rFonts w:cs="David"/>
          <w:sz w:val="24"/>
          <w:szCs w:val="24"/>
          <w:rtl/>
        </w:rPr>
        <w:t xml:space="preserve"> </w:t>
      </w:r>
      <w:r w:rsidRPr="00750855">
        <w:rPr>
          <w:rFonts w:cs="David" w:hint="cs"/>
          <w:sz w:val="24"/>
          <w:szCs w:val="24"/>
          <w:rtl/>
        </w:rPr>
        <w:t>מדינת</w:t>
      </w:r>
      <w:r w:rsidRPr="00750855">
        <w:rPr>
          <w:rFonts w:cs="David"/>
          <w:sz w:val="24"/>
          <w:szCs w:val="24"/>
          <w:rtl/>
        </w:rPr>
        <w:t xml:space="preserve"> </w:t>
      </w:r>
      <w:r w:rsidRPr="00750855">
        <w:rPr>
          <w:rFonts w:cs="David" w:hint="cs"/>
          <w:sz w:val="24"/>
          <w:szCs w:val="24"/>
          <w:rtl/>
        </w:rPr>
        <w:t>ישראל</w:t>
      </w:r>
      <w:r w:rsidRPr="00750855">
        <w:rPr>
          <w:rFonts w:cs="David"/>
          <w:sz w:val="24"/>
          <w:szCs w:val="24"/>
          <w:rtl/>
        </w:rPr>
        <w:t xml:space="preserve">, </w:t>
      </w:r>
      <w:r w:rsidRPr="00750855">
        <w:rPr>
          <w:rFonts w:cs="David" w:hint="cs"/>
          <w:sz w:val="24"/>
          <w:szCs w:val="24"/>
          <w:rtl/>
        </w:rPr>
        <w:t>והביטוח</w:t>
      </w:r>
      <w:r w:rsidRPr="00750855">
        <w:rPr>
          <w:rFonts w:cs="David"/>
          <w:sz w:val="24"/>
          <w:szCs w:val="24"/>
          <w:rtl/>
        </w:rPr>
        <w:t xml:space="preserve"> </w:t>
      </w:r>
      <w:r w:rsidRPr="00750855">
        <w:rPr>
          <w:rFonts w:cs="David" w:hint="cs"/>
          <w:sz w:val="24"/>
          <w:szCs w:val="24"/>
          <w:rtl/>
        </w:rPr>
        <w:t>הינו</w:t>
      </w:r>
      <w:r w:rsidRPr="00750855">
        <w:rPr>
          <w:rFonts w:cs="David"/>
          <w:sz w:val="24"/>
          <w:szCs w:val="24"/>
          <w:rtl/>
        </w:rPr>
        <w:t xml:space="preserve"> </w:t>
      </w:r>
      <w:r w:rsidRPr="00750855">
        <w:rPr>
          <w:rFonts w:cs="David" w:hint="cs"/>
          <w:sz w:val="24"/>
          <w:szCs w:val="24"/>
          <w:rtl/>
        </w:rPr>
        <w:t>בחזקת</w:t>
      </w:r>
      <w:r w:rsidRPr="00750855">
        <w:rPr>
          <w:rFonts w:cs="David"/>
          <w:sz w:val="24"/>
          <w:szCs w:val="24"/>
          <w:rtl/>
        </w:rPr>
        <w:t xml:space="preserve"> </w:t>
      </w:r>
      <w:r w:rsidRPr="00750855">
        <w:rPr>
          <w:rFonts w:cs="David" w:hint="cs"/>
          <w:sz w:val="24"/>
          <w:szCs w:val="24"/>
          <w:rtl/>
        </w:rPr>
        <w:t>ביטוח</w:t>
      </w:r>
      <w:r w:rsidRPr="00750855">
        <w:rPr>
          <w:rFonts w:cs="David"/>
          <w:sz w:val="24"/>
          <w:szCs w:val="24"/>
          <w:rtl/>
        </w:rPr>
        <w:t xml:space="preserve"> </w:t>
      </w:r>
      <w:r w:rsidRPr="00750855">
        <w:rPr>
          <w:rFonts w:cs="David" w:hint="cs"/>
          <w:sz w:val="24"/>
          <w:szCs w:val="24"/>
          <w:rtl/>
        </w:rPr>
        <w:t>ראשוני המזכה</w:t>
      </w:r>
    </w:p>
    <w:p w:rsidR="00464FB1" w:rsidRPr="00750855" w:rsidRDefault="00464FB1" w:rsidP="00464FB1">
      <w:pPr>
        <w:pStyle w:val="af9"/>
        <w:spacing w:line="360" w:lineRule="auto"/>
        <w:ind w:left="360"/>
        <w:rPr>
          <w:rFonts w:cs="David"/>
          <w:sz w:val="24"/>
          <w:szCs w:val="24"/>
          <w:rtl/>
        </w:rPr>
      </w:pPr>
      <w:r w:rsidRPr="00750855">
        <w:rPr>
          <w:rFonts w:cs="David"/>
          <w:sz w:val="24"/>
          <w:szCs w:val="24"/>
          <w:rtl/>
        </w:rPr>
        <w:t xml:space="preserve">      </w:t>
      </w:r>
      <w:r w:rsidRPr="00750855">
        <w:rPr>
          <w:rFonts w:cs="David" w:hint="cs"/>
          <w:sz w:val="24"/>
          <w:szCs w:val="24"/>
          <w:rtl/>
        </w:rPr>
        <w:t xml:space="preserve"> </w:t>
      </w:r>
      <w:r w:rsidRPr="00750855">
        <w:rPr>
          <w:rFonts w:cs="David"/>
          <w:sz w:val="24"/>
          <w:szCs w:val="24"/>
          <w:rtl/>
        </w:rPr>
        <w:t xml:space="preserve"> </w:t>
      </w:r>
      <w:r w:rsidRPr="00750855">
        <w:rPr>
          <w:rFonts w:cs="David" w:hint="cs"/>
          <w:sz w:val="24"/>
          <w:szCs w:val="24"/>
          <w:rtl/>
        </w:rPr>
        <w:t>במלוא</w:t>
      </w:r>
      <w:r w:rsidRPr="00750855">
        <w:rPr>
          <w:rFonts w:cs="David"/>
          <w:sz w:val="24"/>
          <w:szCs w:val="24"/>
          <w:rtl/>
        </w:rPr>
        <w:t xml:space="preserve"> </w:t>
      </w:r>
      <w:r w:rsidRPr="00750855">
        <w:rPr>
          <w:rFonts w:cs="David" w:hint="cs"/>
          <w:sz w:val="24"/>
          <w:szCs w:val="24"/>
          <w:rtl/>
        </w:rPr>
        <w:t>הזכויות</w:t>
      </w:r>
      <w:r w:rsidRPr="00750855">
        <w:rPr>
          <w:rFonts w:cs="David"/>
          <w:sz w:val="24"/>
          <w:szCs w:val="24"/>
          <w:rtl/>
        </w:rPr>
        <w:t xml:space="preserve"> </w:t>
      </w:r>
      <w:r w:rsidRPr="00750855">
        <w:rPr>
          <w:rFonts w:cs="David" w:hint="cs"/>
          <w:sz w:val="24"/>
          <w:szCs w:val="24"/>
          <w:rtl/>
        </w:rPr>
        <w:t>על</w:t>
      </w:r>
      <w:r w:rsidRPr="00750855">
        <w:rPr>
          <w:rFonts w:cs="David"/>
          <w:sz w:val="24"/>
          <w:szCs w:val="24"/>
          <w:rtl/>
        </w:rPr>
        <w:t xml:space="preserve"> </w:t>
      </w:r>
      <w:r w:rsidRPr="00750855">
        <w:rPr>
          <w:rFonts w:cs="David" w:hint="cs"/>
          <w:sz w:val="24"/>
          <w:szCs w:val="24"/>
          <w:rtl/>
        </w:rPr>
        <w:t>פי</w:t>
      </w:r>
      <w:r w:rsidRPr="00750855">
        <w:rPr>
          <w:rFonts w:cs="David"/>
          <w:sz w:val="24"/>
          <w:szCs w:val="24"/>
          <w:rtl/>
        </w:rPr>
        <w:t xml:space="preserve"> </w:t>
      </w:r>
      <w:r w:rsidRPr="00750855">
        <w:rPr>
          <w:rFonts w:cs="David" w:hint="cs"/>
          <w:sz w:val="24"/>
          <w:szCs w:val="24"/>
          <w:rtl/>
        </w:rPr>
        <w:t>הביטוח;</w:t>
      </w:r>
    </w:p>
    <w:p w:rsidR="00464FB1" w:rsidRPr="00750855" w:rsidRDefault="00464FB1" w:rsidP="00464FB1">
      <w:pPr>
        <w:spacing w:line="360" w:lineRule="auto"/>
        <w:ind w:left="360"/>
        <w:rPr>
          <w:rFonts w:cs="David"/>
          <w:sz w:val="24"/>
          <w:rtl/>
        </w:rPr>
      </w:pPr>
      <w:r w:rsidRPr="00750855">
        <w:rPr>
          <w:rFonts w:cs="David" w:hint="cs"/>
          <w:sz w:val="24"/>
          <w:rtl/>
        </w:rPr>
        <w:t xml:space="preserve">   ז.  תנאי הכיסוי של הפוליסות אחריות מעבידים ואחריות כלפי צד שלישי לא יפחתו מהמקובל </w:t>
      </w:r>
    </w:p>
    <w:p w:rsidR="00464FB1" w:rsidRPr="00750855" w:rsidRDefault="00464FB1" w:rsidP="00464FB1">
      <w:pPr>
        <w:spacing w:line="360" w:lineRule="auto"/>
        <w:ind w:left="360"/>
        <w:rPr>
          <w:rFonts w:cs="David"/>
          <w:sz w:val="24"/>
          <w:rtl/>
        </w:rPr>
      </w:pPr>
      <w:r w:rsidRPr="00750855">
        <w:rPr>
          <w:rFonts w:cs="David" w:hint="cs"/>
          <w:sz w:val="24"/>
          <w:rtl/>
        </w:rPr>
        <w:t xml:space="preserve">        על פי תנאי "פוליסות נוסח ביט", בכפוף להרחבת הכיסויים המתחייבים על פי הנדרש לעיל. </w:t>
      </w:r>
    </w:p>
    <w:p w:rsidR="00464FB1" w:rsidRDefault="00464FB1" w:rsidP="00464FB1">
      <w:pPr>
        <w:pStyle w:val="af9"/>
        <w:spacing w:line="360" w:lineRule="auto"/>
        <w:rPr>
          <w:rFonts w:cs="David"/>
          <w:sz w:val="24"/>
          <w:szCs w:val="24"/>
          <w:rtl/>
        </w:rPr>
      </w:pPr>
      <w:r w:rsidRPr="00750855">
        <w:rPr>
          <w:rFonts w:cs="David"/>
          <w:sz w:val="24"/>
          <w:szCs w:val="24"/>
          <w:rtl/>
        </w:rPr>
        <w:t xml:space="preserve"> </w:t>
      </w:r>
    </w:p>
    <w:p w:rsidR="00464FB1" w:rsidRPr="00750855" w:rsidRDefault="00464FB1" w:rsidP="00464FB1">
      <w:pPr>
        <w:pStyle w:val="af9"/>
        <w:spacing w:line="360" w:lineRule="auto"/>
        <w:rPr>
          <w:rFonts w:cs="David"/>
          <w:sz w:val="24"/>
          <w:szCs w:val="24"/>
          <w:rtl/>
        </w:rPr>
      </w:pPr>
      <w:r w:rsidRPr="00750855">
        <w:rPr>
          <w:rFonts w:cs="David"/>
          <w:sz w:val="24"/>
          <w:szCs w:val="24"/>
          <w:rtl/>
        </w:rPr>
        <w:t xml:space="preserve"> </w:t>
      </w:r>
      <w:r w:rsidRPr="00750855">
        <w:rPr>
          <w:rFonts w:cs="David" w:hint="cs"/>
          <w:sz w:val="24"/>
          <w:szCs w:val="24"/>
          <w:rtl/>
        </w:rPr>
        <w:t>העתקי</w:t>
      </w:r>
      <w:r w:rsidRPr="00750855">
        <w:rPr>
          <w:rFonts w:cs="David"/>
          <w:sz w:val="24"/>
          <w:szCs w:val="24"/>
          <w:rtl/>
        </w:rPr>
        <w:t xml:space="preserve"> </w:t>
      </w:r>
      <w:r w:rsidRPr="00750855">
        <w:rPr>
          <w:rFonts w:cs="David" w:hint="cs"/>
          <w:sz w:val="24"/>
          <w:szCs w:val="24"/>
          <w:rtl/>
        </w:rPr>
        <w:t>פוליסות</w:t>
      </w:r>
      <w:r w:rsidRPr="00750855">
        <w:rPr>
          <w:rFonts w:cs="David"/>
          <w:sz w:val="24"/>
          <w:szCs w:val="24"/>
          <w:rtl/>
        </w:rPr>
        <w:t xml:space="preserve"> </w:t>
      </w:r>
      <w:r w:rsidRPr="00750855">
        <w:rPr>
          <w:rFonts w:cs="David" w:hint="cs"/>
          <w:sz w:val="24"/>
          <w:szCs w:val="24"/>
          <w:rtl/>
        </w:rPr>
        <w:t>הביטוח</w:t>
      </w:r>
      <w:r w:rsidRPr="00750855">
        <w:rPr>
          <w:rFonts w:cs="David"/>
          <w:sz w:val="24"/>
          <w:szCs w:val="24"/>
          <w:rtl/>
        </w:rPr>
        <w:t xml:space="preserve">, </w:t>
      </w:r>
      <w:r w:rsidRPr="00750855">
        <w:rPr>
          <w:rFonts w:cs="David" w:hint="cs"/>
          <w:sz w:val="24"/>
          <w:szCs w:val="24"/>
          <w:rtl/>
        </w:rPr>
        <w:t>מאושרות</w:t>
      </w:r>
      <w:r w:rsidRPr="00750855">
        <w:rPr>
          <w:rFonts w:cs="David"/>
          <w:sz w:val="24"/>
          <w:szCs w:val="24"/>
          <w:rtl/>
        </w:rPr>
        <w:t xml:space="preserve"> </w:t>
      </w:r>
      <w:r w:rsidRPr="00750855">
        <w:rPr>
          <w:rFonts w:cs="David" w:hint="cs"/>
          <w:sz w:val="24"/>
          <w:szCs w:val="24"/>
          <w:rtl/>
        </w:rPr>
        <w:t>ע</w:t>
      </w:r>
      <w:r w:rsidRPr="00750855">
        <w:rPr>
          <w:rFonts w:cs="David"/>
          <w:sz w:val="24"/>
          <w:szCs w:val="24"/>
          <w:rtl/>
        </w:rPr>
        <w:t>"</w:t>
      </w:r>
      <w:r w:rsidRPr="00750855">
        <w:rPr>
          <w:rFonts w:cs="David" w:hint="cs"/>
          <w:sz w:val="24"/>
          <w:szCs w:val="24"/>
          <w:rtl/>
        </w:rPr>
        <w:t>י</w:t>
      </w:r>
      <w:r w:rsidRPr="00750855">
        <w:rPr>
          <w:rFonts w:cs="David"/>
          <w:sz w:val="24"/>
          <w:szCs w:val="24"/>
          <w:rtl/>
        </w:rPr>
        <w:t xml:space="preserve"> </w:t>
      </w:r>
      <w:r w:rsidRPr="00750855">
        <w:rPr>
          <w:rFonts w:cs="David" w:hint="cs"/>
          <w:sz w:val="24"/>
          <w:szCs w:val="24"/>
          <w:rtl/>
        </w:rPr>
        <w:t>המבטח</w:t>
      </w:r>
      <w:r w:rsidRPr="00750855">
        <w:rPr>
          <w:rFonts w:cs="David"/>
          <w:sz w:val="24"/>
          <w:szCs w:val="24"/>
          <w:rtl/>
        </w:rPr>
        <w:t xml:space="preserve"> </w:t>
      </w:r>
      <w:r w:rsidRPr="00750855">
        <w:rPr>
          <w:rFonts w:cs="David" w:hint="cs"/>
          <w:sz w:val="24"/>
          <w:szCs w:val="24"/>
          <w:rtl/>
        </w:rPr>
        <w:t>או</w:t>
      </w:r>
      <w:r w:rsidRPr="00750855">
        <w:rPr>
          <w:rFonts w:cs="David"/>
          <w:sz w:val="24"/>
          <w:szCs w:val="24"/>
          <w:rtl/>
        </w:rPr>
        <w:t xml:space="preserve"> </w:t>
      </w:r>
      <w:r w:rsidRPr="00750855">
        <w:rPr>
          <w:rFonts w:cs="David" w:hint="cs"/>
          <w:sz w:val="24"/>
          <w:szCs w:val="24"/>
          <w:rtl/>
        </w:rPr>
        <w:t>אישור</w:t>
      </w:r>
      <w:r w:rsidRPr="00750855">
        <w:rPr>
          <w:rFonts w:cs="David"/>
          <w:sz w:val="24"/>
          <w:szCs w:val="24"/>
          <w:rtl/>
        </w:rPr>
        <w:t xml:space="preserve"> </w:t>
      </w:r>
      <w:r w:rsidRPr="00750855">
        <w:rPr>
          <w:rFonts w:cs="David" w:hint="cs"/>
          <w:sz w:val="24"/>
          <w:szCs w:val="24"/>
          <w:rtl/>
        </w:rPr>
        <w:t>בחתימתו</w:t>
      </w:r>
      <w:r w:rsidRPr="00750855">
        <w:rPr>
          <w:rFonts w:cs="David"/>
          <w:sz w:val="24"/>
          <w:szCs w:val="24"/>
          <w:rtl/>
        </w:rPr>
        <w:t xml:space="preserve"> </w:t>
      </w:r>
      <w:r w:rsidRPr="00750855">
        <w:rPr>
          <w:rFonts w:cs="David" w:hint="cs"/>
          <w:sz w:val="24"/>
          <w:szCs w:val="24"/>
          <w:rtl/>
        </w:rPr>
        <w:t>על</w:t>
      </w:r>
      <w:r w:rsidRPr="00750855">
        <w:rPr>
          <w:rFonts w:cs="David"/>
          <w:sz w:val="24"/>
          <w:szCs w:val="24"/>
          <w:rtl/>
        </w:rPr>
        <w:t xml:space="preserve"> </w:t>
      </w:r>
      <w:r w:rsidRPr="00750855">
        <w:rPr>
          <w:rFonts w:cs="David" w:hint="cs"/>
          <w:sz w:val="24"/>
          <w:szCs w:val="24"/>
          <w:rtl/>
        </w:rPr>
        <w:t>קיום</w:t>
      </w:r>
      <w:r w:rsidRPr="00750855">
        <w:rPr>
          <w:rFonts w:cs="David"/>
          <w:sz w:val="24"/>
          <w:szCs w:val="24"/>
          <w:rtl/>
        </w:rPr>
        <w:t xml:space="preserve">  </w:t>
      </w:r>
      <w:r w:rsidRPr="00750855">
        <w:rPr>
          <w:rFonts w:cs="David" w:hint="cs"/>
          <w:sz w:val="24"/>
          <w:szCs w:val="24"/>
          <w:rtl/>
        </w:rPr>
        <w:t xml:space="preserve">הביטוחים </w:t>
      </w:r>
    </w:p>
    <w:p w:rsidR="00464FB1" w:rsidRPr="00750855" w:rsidRDefault="00464FB1" w:rsidP="00464FB1">
      <w:pPr>
        <w:pStyle w:val="af9"/>
        <w:spacing w:line="360" w:lineRule="auto"/>
        <w:rPr>
          <w:rFonts w:cs="David"/>
          <w:sz w:val="24"/>
          <w:szCs w:val="24"/>
          <w:rtl/>
        </w:rPr>
      </w:pPr>
      <w:r w:rsidRPr="00750855">
        <w:rPr>
          <w:rFonts w:cs="David" w:hint="cs"/>
          <w:sz w:val="24"/>
          <w:szCs w:val="24"/>
          <w:rtl/>
        </w:rPr>
        <w:t xml:space="preserve">  כאמור</w:t>
      </w:r>
      <w:r w:rsidRPr="00750855">
        <w:rPr>
          <w:rFonts w:cs="David"/>
          <w:sz w:val="24"/>
          <w:szCs w:val="24"/>
          <w:rtl/>
        </w:rPr>
        <w:t xml:space="preserve">, </w:t>
      </w:r>
      <w:r w:rsidRPr="00750855">
        <w:rPr>
          <w:rFonts w:cs="David" w:hint="cs"/>
          <w:sz w:val="24"/>
          <w:szCs w:val="24"/>
          <w:rtl/>
        </w:rPr>
        <w:t>יומצאו</w:t>
      </w:r>
      <w:r w:rsidRPr="00750855">
        <w:rPr>
          <w:rFonts w:cs="David"/>
          <w:sz w:val="24"/>
          <w:szCs w:val="24"/>
          <w:rtl/>
        </w:rPr>
        <w:t xml:space="preserve"> </w:t>
      </w:r>
      <w:r w:rsidRPr="00750855">
        <w:rPr>
          <w:rFonts w:cs="David" w:hint="cs"/>
          <w:sz w:val="24"/>
          <w:szCs w:val="24"/>
          <w:rtl/>
        </w:rPr>
        <w:t>על</w:t>
      </w:r>
      <w:r w:rsidRPr="00750855">
        <w:rPr>
          <w:rFonts w:cs="David"/>
          <w:sz w:val="24"/>
          <w:szCs w:val="24"/>
          <w:rtl/>
        </w:rPr>
        <w:t xml:space="preserve"> </w:t>
      </w:r>
      <w:r w:rsidRPr="00750855">
        <w:rPr>
          <w:rFonts w:cs="David" w:hint="cs"/>
          <w:sz w:val="24"/>
          <w:szCs w:val="24"/>
          <w:rtl/>
        </w:rPr>
        <w:t>ידי</w:t>
      </w:r>
      <w:r w:rsidRPr="00750855">
        <w:rPr>
          <w:rFonts w:cs="David"/>
          <w:sz w:val="24"/>
          <w:szCs w:val="24"/>
          <w:rtl/>
        </w:rPr>
        <w:t xml:space="preserve"> </w:t>
      </w:r>
      <w:r w:rsidRPr="00750855">
        <w:rPr>
          <w:rFonts w:cs="David" w:hint="cs"/>
          <w:sz w:val="24"/>
          <w:szCs w:val="24"/>
          <w:rtl/>
        </w:rPr>
        <w:t>היועץ</w:t>
      </w:r>
      <w:r w:rsidRPr="00750855">
        <w:rPr>
          <w:rFonts w:cs="David"/>
          <w:sz w:val="24"/>
          <w:szCs w:val="24"/>
          <w:rtl/>
        </w:rPr>
        <w:t xml:space="preserve"> </w:t>
      </w:r>
      <w:r w:rsidRPr="00750855">
        <w:rPr>
          <w:rFonts w:cs="David" w:hint="cs"/>
          <w:sz w:val="24"/>
          <w:szCs w:val="24"/>
          <w:rtl/>
        </w:rPr>
        <w:t>למשרד האוצר עד</w:t>
      </w:r>
      <w:r w:rsidRPr="00750855">
        <w:rPr>
          <w:rFonts w:cs="David"/>
          <w:sz w:val="24"/>
          <w:szCs w:val="24"/>
          <w:rtl/>
        </w:rPr>
        <w:t xml:space="preserve"> </w:t>
      </w:r>
      <w:r w:rsidRPr="00750855">
        <w:rPr>
          <w:rFonts w:cs="David" w:hint="cs"/>
          <w:sz w:val="24"/>
          <w:szCs w:val="24"/>
          <w:rtl/>
        </w:rPr>
        <w:t>למועד</w:t>
      </w:r>
      <w:r w:rsidRPr="00750855">
        <w:rPr>
          <w:rFonts w:cs="David"/>
          <w:sz w:val="24"/>
          <w:szCs w:val="24"/>
          <w:rtl/>
        </w:rPr>
        <w:t xml:space="preserve"> </w:t>
      </w:r>
      <w:r w:rsidRPr="00750855">
        <w:rPr>
          <w:rFonts w:cs="David" w:hint="cs"/>
          <w:sz w:val="24"/>
          <w:szCs w:val="24"/>
          <w:rtl/>
        </w:rPr>
        <w:t>חתימת</w:t>
      </w:r>
      <w:r w:rsidRPr="00750855">
        <w:rPr>
          <w:rFonts w:cs="David"/>
          <w:sz w:val="24"/>
          <w:szCs w:val="24"/>
          <w:rtl/>
        </w:rPr>
        <w:t xml:space="preserve"> </w:t>
      </w:r>
      <w:r w:rsidRPr="00750855">
        <w:rPr>
          <w:rFonts w:cs="David" w:hint="cs"/>
          <w:sz w:val="24"/>
          <w:szCs w:val="24"/>
          <w:rtl/>
        </w:rPr>
        <w:t xml:space="preserve">החוזה. </w:t>
      </w:r>
    </w:p>
    <w:p w:rsidR="00464FB1" w:rsidRPr="00750855" w:rsidRDefault="00464FB1" w:rsidP="00464FB1">
      <w:pPr>
        <w:pStyle w:val="af9"/>
        <w:spacing w:line="360" w:lineRule="auto"/>
        <w:rPr>
          <w:rFonts w:cs="David"/>
          <w:sz w:val="24"/>
          <w:szCs w:val="24"/>
          <w:rtl/>
        </w:rPr>
      </w:pPr>
      <w:r w:rsidRPr="00750855">
        <w:rPr>
          <w:rFonts w:cs="David"/>
          <w:color w:val="FF0000"/>
          <w:sz w:val="24"/>
          <w:szCs w:val="24"/>
          <w:rtl/>
        </w:rPr>
        <w:t xml:space="preserve">   </w:t>
      </w:r>
    </w:p>
    <w:p w:rsidR="00464FB1" w:rsidRPr="00750855" w:rsidRDefault="00464FB1" w:rsidP="00464FB1">
      <w:pPr>
        <w:pStyle w:val="af9"/>
        <w:spacing w:line="360" w:lineRule="auto"/>
        <w:rPr>
          <w:rFonts w:cs="David"/>
          <w:sz w:val="24"/>
          <w:szCs w:val="24"/>
          <w:rtl/>
        </w:rPr>
      </w:pPr>
      <w:r w:rsidRPr="00750855">
        <w:rPr>
          <w:rFonts w:cs="David"/>
          <w:sz w:val="24"/>
          <w:szCs w:val="24"/>
          <w:rtl/>
        </w:rPr>
        <w:t xml:space="preserve">  </w:t>
      </w:r>
      <w:r w:rsidRPr="00750855">
        <w:rPr>
          <w:rFonts w:cs="David" w:hint="cs"/>
          <w:sz w:val="24"/>
          <w:szCs w:val="24"/>
          <w:rtl/>
        </w:rPr>
        <w:t xml:space="preserve">היועץ מתחייב בכל תקופת ההתקשרות החוזית עם מדינת ישראל </w:t>
      </w:r>
      <w:r w:rsidRPr="00750855">
        <w:rPr>
          <w:rFonts w:cs="David"/>
          <w:sz w:val="24"/>
          <w:szCs w:val="24"/>
          <w:rtl/>
        </w:rPr>
        <w:t>–</w:t>
      </w:r>
      <w:r w:rsidRPr="00750855">
        <w:rPr>
          <w:rFonts w:cs="David" w:hint="cs"/>
          <w:sz w:val="24"/>
          <w:szCs w:val="24"/>
          <w:rtl/>
        </w:rPr>
        <w:t xml:space="preserve"> משרד האוצר, וכל </w:t>
      </w:r>
    </w:p>
    <w:p w:rsidR="00464FB1" w:rsidRPr="00750855" w:rsidRDefault="00464FB1" w:rsidP="00464FB1">
      <w:pPr>
        <w:pStyle w:val="af9"/>
        <w:spacing w:line="360" w:lineRule="auto"/>
        <w:rPr>
          <w:rFonts w:cs="David"/>
          <w:sz w:val="24"/>
          <w:szCs w:val="24"/>
          <w:rtl/>
        </w:rPr>
      </w:pPr>
      <w:r w:rsidRPr="00750855">
        <w:rPr>
          <w:rFonts w:cs="David" w:hint="cs"/>
          <w:sz w:val="24"/>
          <w:szCs w:val="24"/>
          <w:rtl/>
        </w:rPr>
        <w:t xml:space="preserve">  אחריותו קיימת, להחזיק</w:t>
      </w:r>
      <w:r w:rsidRPr="00750855">
        <w:rPr>
          <w:rFonts w:cs="David"/>
          <w:sz w:val="24"/>
          <w:szCs w:val="24"/>
          <w:rtl/>
        </w:rPr>
        <w:t xml:space="preserve"> בתוקף את פוליסות הביטוח. היועץ מתחייב כי פוליסות הביטוח </w:t>
      </w:r>
    </w:p>
    <w:p w:rsidR="00464FB1" w:rsidRPr="00750855" w:rsidRDefault="00464FB1" w:rsidP="00464FB1">
      <w:pPr>
        <w:pStyle w:val="af9"/>
        <w:spacing w:line="360" w:lineRule="auto"/>
        <w:rPr>
          <w:rFonts w:cs="David"/>
          <w:sz w:val="24"/>
          <w:szCs w:val="24"/>
          <w:rtl/>
        </w:rPr>
      </w:pPr>
      <w:r w:rsidRPr="00750855">
        <w:rPr>
          <w:rFonts w:cs="David" w:hint="cs"/>
          <w:sz w:val="24"/>
          <w:szCs w:val="24"/>
          <w:rtl/>
        </w:rPr>
        <w:t xml:space="preserve">  תחודשנה על ידו </w:t>
      </w:r>
      <w:r w:rsidRPr="00750855">
        <w:rPr>
          <w:rFonts w:cs="David"/>
          <w:sz w:val="24"/>
          <w:szCs w:val="24"/>
          <w:rtl/>
        </w:rPr>
        <w:t xml:space="preserve">מדי שנה בשנה, כל עוד החוזה עם מדינת ישראל – משרד האוצר </w:t>
      </w:r>
    </w:p>
    <w:p w:rsidR="00464FB1" w:rsidRPr="00750855" w:rsidRDefault="00464FB1" w:rsidP="00464FB1">
      <w:pPr>
        <w:pStyle w:val="af9"/>
        <w:spacing w:line="360" w:lineRule="auto"/>
        <w:rPr>
          <w:rFonts w:cs="David"/>
          <w:sz w:val="24"/>
          <w:szCs w:val="24"/>
          <w:rtl/>
        </w:rPr>
      </w:pPr>
      <w:r w:rsidRPr="00750855">
        <w:rPr>
          <w:rFonts w:cs="David" w:hint="cs"/>
          <w:sz w:val="24"/>
          <w:szCs w:val="24"/>
          <w:rtl/>
        </w:rPr>
        <w:t xml:space="preserve">  בתוקף</w:t>
      </w:r>
      <w:r w:rsidRPr="00750855">
        <w:rPr>
          <w:rFonts w:cs="David"/>
          <w:sz w:val="24"/>
          <w:szCs w:val="24"/>
          <w:rtl/>
        </w:rPr>
        <w:t>.</w:t>
      </w:r>
      <w:r w:rsidRPr="00750855">
        <w:rPr>
          <w:rFonts w:cs="David" w:hint="cs"/>
          <w:sz w:val="24"/>
          <w:szCs w:val="24"/>
          <w:rtl/>
        </w:rPr>
        <w:t xml:space="preserve"> </w:t>
      </w:r>
      <w:r w:rsidRPr="00750855">
        <w:rPr>
          <w:rFonts w:cs="David"/>
          <w:sz w:val="24"/>
          <w:szCs w:val="24"/>
          <w:rtl/>
        </w:rPr>
        <w:t>היועץ מתחייב להציג את העתקי פוליסות הביטוח המחודשות  מאושרות וחתומות ע"י</w:t>
      </w:r>
      <w:r w:rsidRPr="00750855">
        <w:rPr>
          <w:rFonts w:cs="David" w:hint="cs"/>
          <w:sz w:val="24"/>
          <w:szCs w:val="24"/>
          <w:rtl/>
        </w:rPr>
        <w:t xml:space="preserve"> </w:t>
      </w:r>
    </w:p>
    <w:p w:rsidR="00464FB1" w:rsidRPr="00750855" w:rsidRDefault="00464FB1" w:rsidP="00464FB1">
      <w:pPr>
        <w:pStyle w:val="af9"/>
        <w:spacing w:line="360" w:lineRule="auto"/>
        <w:rPr>
          <w:rFonts w:cs="David"/>
          <w:sz w:val="24"/>
          <w:szCs w:val="24"/>
          <w:rtl/>
        </w:rPr>
      </w:pPr>
      <w:r w:rsidRPr="00750855">
        <w:rPr>
          <w:rFonts w:cs="David" w:hint="cs"/>
          <w:sz w:val="24"/>
          <w:szCs w:val="24"/>
          <w:rtl/>
        </w:rPr>
        <w:t xml:space="preserve">  המבטח</w:t>
      </w:r>
      <w:r w:rsidRPr="00750855">
        <w:rPr>
          <w:rFonts w:cs="David"/>
          <w:sz w:val="24"/>
          <w:szCs w:val="24"/>
          <w:rtl/>
        </w:rPr>
        <w:t xml:space="preserve"> </w:t>
      </w:r>
      <w:r w:rsidRPr="00750855">
        <w:rPr>
          <w:rFonts w:cs="David" w:hint="cs"/>
          <w:sz w:val="24"/>
          <w:szCs w:val="24"/>
          <w:rtl/>
        </w:rPr>
        <w:t xml:space="preserve">או  </w:t>
      </w:r>
      <w:r w:rsidRPr="00750855">
        <w:rPr>
          <w:rFonts w:cs="David"/>
          <w:sz w:val="24"/>
          <w:szCs w:val="24"/>
          <w:rtl/>
        </w:rPr>
        <w:t xml:space="preserve">אישור בחתימת מבטחו על חידושן למשרד האוצר לכל המאוחר שבועיים </w:t>
      </w:r>
      <w:r w:rsidRPr="00750855">
        <w:rPr>
          <w:rFonts w:cs="David" w:hint="cs"/>
          <w:sz w:val="24"/>
          <w:szCs w:val="24"/>
          <w:rtl/>
        </w:rPr>
        <w:t xml:space="preserve"> </w:t>
      </w:r>
    </w:p>
    <w:p w:rsidR="00464FB1" w:rsidRPr="00750855" w:rsidRDefault="00464FB1" w:rsidP="00464FB1">
      <w:pPr>
        <w:pStyle w:val="af9"/>
        <w:spacing w:line="360" w:lineRule="auto"/>
        <w:rPr>
          <w:rFonts w:cs="David"/>
          <w:sz w:val="24"/>
          <w:szCs w:val="24"/>
          <w:rtl/>
        </w:rPr>
      </w:pPr>
      <w:r w:rsidRPr="00750855">
        <w:rPr>
          <w:rFonts w:cs="David" w:hint="cs"/>
          <w:sz w:val="24"/>
          <w:szCs w:val="24"/>
          <w:rtl/>
        </w:rPr>
        <w:t xml:space="preserve">  </w:t>
      </w:r>
      <w:r w:rsidRPr="00750855">
        <w:rPr>
          <w:rFonts w:cs="David"/>
          <w:sz w:val="24"/>
          <w:szCs w:val="24"/>
          <w:rtl/>
        </w:rPr>
        <w:t>לפני תום תקופת</w:t>
      </w:r>
      <w:r w:rsidRPr="00750855">
        <w:rPr>
          <w:rFonts w:cs="David" w:hint="cs"/>
          <w:sz w:val="24"/>
          <w:szCs w:val="24"/>
          <w:rtl/>
        </w:rPr>
        <w:t xml:space="preserve"> הביטוח</w:t>
      </w:r>
      <w:r w:rsidRPr="00750855">
        <w:rPr>
          <w:rFonts w:cs="David"/>
          <w:sz w:val="24"/>
          <w:szCs w:val="24"/>
          <w:rtl/>
        </w:rPr>
        <w:t xml:space="preserve">.  </w:t>
      </w:r>
    </w:p>
    <w:p w:rsidR="00464FB1" w:rsidRPr="00750855" w:rsidRDefault="00464FB1" w:rsidP="00464FB1">
      <w:pPr>
        <w:pStyle w:val="af9"/>
        <w:spacing w:line="360" w:lineRule="auto"/>
        <w:rPr>
          <w:rFonts w:ascii="Times New Roman" w:eastAsia="Times New Roman" w:hAnsi="Times New Roman" w:cs="David"/>
          <w:sz w:val="24"/>
          <w:szCs w:val="24"/>
          <w:rtl/>
        </w:rPr>
      </w:pPr>
      <w:r w:rsidRPr="00750855">
        <w:rPr>
          <w:rFonts w:cs="David" w:hint="cs"/>
          <w:sz w:val="24"/>
          <w:szCs w:val="24"/>
          <w:rtl/>
        </w:rPr>
        <w:t xml:space="preserve">      </w:t>
      </w:r>
      <w:r w:rsidRPr="00750855">
        <w:rPr>
          <w:rFonts w:ascii="Times New Roman" w:eastAsia="Times New Roman" w:hAnsi="Times New Roman" w:cs="David" w:hint="cs"/>
          <w:sz w:val="24"/>
          <w:szCs w:val="24"/>
          <w:rtl/>
        </w:rPr>
        <w:t xml:space="preserve">      </w:t>
      </w:r>
    </w:p>
    <w:p w:rsidR="00464FB1" w:rsidRPr="00750855" w:rsidRDefault="00464FB1" w:rsidP="00464FB1">
      <w:pPr>
        <w:pStyle w:val="af9"/>
        <w:spacing w:line="360" w:lineRule="auto"/>
        <w:rPr>
          <w:rFonts w:cs="David"/>
          <w:b/>
          <w:bCs/>
          <w:sz w:val="24"/>
          <w:szCs w:val="24"/>
          <w:rtl/>
        </w:rPr>
      </w:pPr>
      <w:r w:rsidRPr="00750855">
        <w:rPr>
          <w:rFonts w:cs="David" w:hint="cs"/>
          <w:sz w:val="24"/>
          <w:szCs w:val="24"/>
          <w:rtl/>
        </w:rPr>
        <w:t xml:space="preserve">  </w:t>
      </w:r>
      <w:r w:rsidRPr="00750855">
        <w:rPr>
          <w:rFonts w:cs="David" w:hint="cs"/>
          <w:b/>
          <w:bCs/>
          <w:sz w:val="24"/>
          <w:szCs w:val="24"/>
          <w:rtl/>
        </w:rPr>
        <w:t xml:space="preserve">למען הסר כל ספק מוסכם בזה כי הביטוחים הנדרשים, גבולות האחריות ותנאי הכיסוי הם </w:t>
      </w:r>
    </w:p>
    <w:p w:rsidR="00464FB1" w:rsidRPr="00750855" w:rsidRDefault="00464FB1" w:rsidP="00464FB1">
      <w:pPr>
        <w:pStyle w:val="af9"/>
        <w:spacing w:line="360" w:lineRule="auto"/>
        <w:rPr>
          <w:rFonts w:cs="David"/>
          <w:b/>
          <w:bCs/>
          <w:sz w:val="24"/>
          <w:szCs w:val="24"/>
          <w:rtl/>
        </w:rPr>
      </w:pPr>
      <w:r w:rsidRPr="00750855">
        <w:rPr>
          <w:rFonts w:cs="David" w:hint="cs"/>
          <w:b/>
          <w:bCs/>
          <w:sz w:val="24"/>
          <w:szCs w:val="24"/>
          <w:rtl/>
        </w:rPr>
        <w:t xml:space="preserve">  בבחינת</w:t>
      </w:r>
      <w:r w:rsidRPr="00750855">
        <w:rPr>
          <w:rFonts w:cs="David"/>
          <w:b/>
          <w:bCs/>
          <w:sz w:val="24"/>
          <w:szCs w:val="24"/>
          <w:rtl/>
        </w:rPr>
        <w:t xml:space="preserve"> </w:t>
      </w:r>
      <w:r w:rsidRPr="00750855">
        <w:rPr>
          <w:rFonts w:cs="David" w:hint="cs"/>
          <w:b/>
          <w:bCs/>
          <w:sz w:val="24"/>
          <w:szCs w:val="24"/>
          <w:rtl/>
        </w:rPr>
        <w:t xml:space="preserve">דרישה מינימלית המוטלת על היועץ, ואין בהם משום אישור המדינה או מי מטעמה </w:t>
      </w:r>
    </w:p>
    <w:p w:rsidR="00464FB1" w:rsidRPr="00750855" w:rsidRDefault="00464FB1" w:rsidP="00464FB1">
      <w:pPr>
        <w:pStyle w:val="af9"/>
        <w:spacing w:line="360" w:lineRule="auto"/>
        <w:rPr>
          <w:rFonts w:cs="David"/>
          <w:b/>
          <w:bCs/>
          <w:sz w:val="24"/>
          <w:szCs w:val="24"/>
          <w:rtl/>
        </w:rPr>
      </w:pPr>
      <w:r w:rsidRPr="00750855">
        <w:rPr>
          <w:rFonts w:cs="David" w:hint="cs"/>
          <w:b/>
          <w:bCs/>
          <w:sz w:val="24"/>
          <w:szCs w:val="24"/>
          <w:rtl/>
        </w:rPr>
        <w:t xml:space="preserve">  להיקף</w:t>
      </w:r>
      <w:r w:rsidRPr="00750855">
        <w:rPr>
          <w:rFonts w:cs="David"/>
          <w:b/>
          <w:bCs/>
          <w:sz w:val="24"/>
          <w:szCs w:val="24"/>
          <w:rtl/>
        </w:rPr>
        <w:t xml:space="preserve"> </w:t>
      </w:r>
      <w:r w:rsidRPr="00750855">
        <w:rPr>
          <w:rFonts w:cs="David" w:hint="cs"/>
          <w:b/>
          <w:bCs/>
          <w:sz w:val="24"/>
          <w:szCs w:val="24"/>
          <w:rtl/>
        </w:rPr>
        <w:t xml:space="preserve">וגודל הסיכון לביטוח ועליו לבחון את חשיפתו לסיכוני רכוש וחבות גוף ורכוש ולקבוע </w:t>
      </w:r>
    </w:p>
    <w:p w:rsidR="00464FB1" w:rsidRPr="00750855" w:rsidRDefault="00464FB1" w:rsidP="00464FB1">
      <w:pPr>
        <w:pStyle w:val="af9"/>
        <w:spacing w:line="360" w:lineRule="auto"/>
        <w:rPr>
          <w:rFonts w:cs="David"/>
          <w:b/>
          <w:bCs/>
          <w:sz w:val="24"/>
          <w:szCs w:val="24"/>
          <w:rtl/>
        </w:rPr>
      </w:pPr>
      <w:r w:rsidRPr="00750855">
        <w:rPr>
          <w:rFonts w:cs="David" w:hint="cs"/>
          <w:b/>
          <w:bCs/>
          <w:sz w:val="24"/>
          <w:szCs w:val="24"/>
          <w:rtl/>
        </w:rPr>
        <w:t xml:space="preserve">  את</w:t>
      </w:r>
      <w:r w:rsidRPr="00750855">
        <w:rPr>
          <w:rFonts w:cs="David"/>
          <w:b/>
          <w:bCs/>
          <w:sz w:val="24"/>
          <w:szCs w:val="24"/>
          <w:rtl/>
        </w:rPr>
        <w:t xml:space="preserve"> </w:t>
      </w:r>
      <w:r w:rsidRPr="00750855">
        <w:rPr>
          <w:rFonts w:cs="David" w:hint="cs"/>
          <w:b/>
          <w:bCs/>
          <w:sz w:val="24"/>
          <w:szCs w:val="24"/>
          <w:rtl/>
        </w:rPr>
        <w:t>הביטוחים</w:t>
      </w:r>
      <w:r w:rsidRPr="00750855">
        <w:rPr>
          <w:rFonts w:cs="David"/>
          <w:b/>
          <w:bCs/>
          <w:sz w:val="24"/>
          <w:szCs w:val="24"/>
          <w:rtl/>
        </w:rPr>
        <w:t xml:space="preserve"> הנחוצים לרבות היקף הכיסויים, וגבולות האחריות בהתאם לכך.</w:t>
      </w:r>
    </w:p>
    <w:p w:rsidR="00464FB1" w:rsidRPr="00750855" w:rsidRDefault="00464FB1" w:rsidP="00464FB1">
      <w:pPr>
        <w:pStyle w:val="af9"/>
        <w:spacing w:line="360" w:lineRule="auto"/>
        <w:rPr>
          <w:rFonts w:cs="David"/>
          <w:color w:val="FF0000"/>
          <w:sz w:val="24"/>
          <w:szCs w:val="24"/>
          <w:rtl/>
        </w:rPr>
      </w:pPr>
      <w:r w:rsidRPr="00750855">
        <w:rPr>
          <w:rFonts w:cs="David" w:hint="cs"/>
          <w:sz w:val="24"/>
          <w:szCs w:val="24"/>
          <w:rtl/>
        </w:rPr>
        <w:t xml:space="preserve"> </w:t>
      </w:r>
      <w:r w:rsidRPr="00750855">
        <w:rPr>
          <w:rFonts w:cs="David"/>
          <w:color w:val="FF0000"/>
          <w:sz w:val="24"/>
          <w:szCs w:val="24"/>
          <w:rtl/>
        </w:rPr>
        <w:t xml:space="preserve">      </w:t>
      </w:r>
    </w:p>
    <w:p w:rsidR="00464FB1" w:rsidRPr="00750855" w:rsidRDefault="00464FB1" w:rsidP="00464FB1">
      <w:pPr>
        <w:pStyle w:val="af9"/>
        <w:spacing w:line="360" w:lineRule="auto"/>
        <w:rPr>
          <w:rFonts w:cs="David"/>
          <w:sz w:val="24"/>
          <w:szCs w:val="24"/>
          <w:rtl/>
        </w:rPr>
      </w:pPr>
      <w:r w:rsidRPr="00750855">
        <w:rPr>
          <w:rFonts w:cs="David"/>
          <w:sz w:val="24"/>
          <w:szCs w:val="24"/>
          <w:rtl/>
        </w:rPr>
        <w:t xml:space="preserve"> </w:t>
      </w:r>
      <w:r w:rsidRPr="00750855">
        <w:rPr>
          <w:rFonts w:cs="David" w:hint="cs"/>
          <w:sz w:val="24"/>
          <w:szCs w:val="24"/>
          <w:rtl/>
        </w:rPr>
        <w:t>אין</w:t>
      </w:r>
      <w:r w:rsidRPr="00750855">
        <w:rPr>
          <w:rFonts w:cs="David"/>
          <w:sz w:val="24"/>
          <w:szCs w:val="24"/>
          <w:rtl/>
        </w:rPr>
        <w:t xml:space="preserve"> </w:t>
      </w:r>
      <w:r w:rsidRPr="00750855">
        <w:rPr>
          <w:rFonts w:cs="David" w:hint="cs"/>
          <w:sz w:val="24"/>
          <w:szCs w:val="24"/>
          <w:rtl/>
        </w:rPr>
        <w:t>בכל</w:t>
      </w:r>
      <w:r w:rsidRPr="00750855">
        <w:rPr>
          <w:rFonts w:cs="David"/>
          <w:sz w:val="24"/>
          <w:szCs w:val="24"/>
          <w:rtl/>
        </w:rPr>
        <w:t xml:space="preserve"> </w:t>
      </w:r>
      <w:r w:rsidRPr="00750855">
        <w:rPr>
          <w:rFonts w:cs="David" w:hint="cs"/>
          <w:sz w:val="24"/>
          <w:szCs w:val="24"/>
          <w:rtl/>
        </w:rPr>
        <w:t>האמור</w:t>
      </w:r>
      <w:r w:rsidRPr="00750855">
        <w:rPr>
          <w:rFonts w:cs="David"/>
          <w:sz w:val="24"/>
          <w:szCs w:val="24"/>
          <w:rtl/>
        </w:rPr>
        <w:t xml:space="preserve"> </w:t>
      </w:r>
      <w:r w:rsidRPr="00750855">
        <w:rPr>
          <w:rFonts w:cs="David" w:hint="cs"/>
          <w:sz w:val="24"/>
          <w:szCs w:val="24"/>
          <w:rtl/>
        </w:rPr>
        <w:t>בסעיפי</w:t>
      </w:r>
      <w:r w:rsidRPr="00750855">
        <w:rPr>
          <w:rFonts w:cs="David"/>
          <w:sz w:val="24"/>
          <w:szCs w:val="24"/>
          <w:rtl/>
        </w:rPr>
        <w:t xml:space="preserve"> </w:t>
      </w:r>
      <w:r w:rsidRPr="00750855">
        <w:rPr>
          <w:rFonts w:cs="David" w:hint="cs"/>
          <w:sz w:val="24"/>
          <w:szCs w:val="24"/>
          <w:rtl/>
        </w:rPr>
        <w:t>הביטוח</w:t>
      </w:r>
      <w:r w:rsidRPr="00750855">
        <w:rPr>
          <w:rFonts w:cs="David"/>
          <w:sz w:val="24"/>
          <w:szCs w:val="24"/>
          <w:rtl/>
        </w:rPr>
        <w:t xml:space="preserve"> </w:t>
      </w:r>
      <w:r w:rsidRPr="00750855">
        <w:rPr>
          <w:rFonts w:cs="David" w:hint="cs"/>
          <w:sz w:val="24"/>
          <w:szCs w:val="24"/>
          <w:rtl/>
        </w:rPr>
        <w:t>כדי</w:t>
      </w:r>
      <w:r w:rsidRPr="00750855">
        <w:rPr>
          <w:rFonts w:cs="David"/>
          <w:sz w:val="24"/>
          <w:szCs w:val="24"/>
          <w:rtl/>
        </w:rPr>
        <w:t xml:space="preserve"> </w:t>
      </w:r>
      <w:r w:rsidRPr="00750855">
        <w:rPr>
          <w:rFonts w:cs="David" w:hint="cs"/>
          <w:sz w:val="24"/>
          <w:szCs w:val="24"/>
          <w:rtl/>
        </w:rPr>
        <w:t>לפטור</w:t>
      </w:r>
      <w:r w:rsidRPr="00750855">
        <w:rPr>
          <w:rFonts w:cs="David"/>
          <w:sz w:val="24"/>
          <w:szCs w:val="24"/>
          <w:rtl/>
        </w:rPr>
        <w:t xml:space="preserve"> </w:t>
      </w:r>
      <w:r w:rsidRPr="00750855">
        <w:rPr>
          <w:rFonts w:cs="David" w:hint="cs"/>
          <w:sz w:val="24"/>
          <w:szCs w:val="24"/>
          <w:rtl/>
        </w:rPr>
        <w:t>את</w:t>
      </w:r>
      <w:r w:rsidRPr="00750855">
        <w:rPr>
          <w:rFonts w:cs="David"/>
          <w:sz w:val="24"/>
          <w:szCs w:val="24"/>
          <w:rtl/>
        </w:rPr>
        <w:t xml:space="preserve"> </w:t>
      </w:r>
      <w:r w:rsidRPr="00750855">
        <w:rPr>
          <w:rFonts w:cs="David" w:hint="cs"/>
          <w:sz w:val="24"/>
          <w:szCs w:val="24"/>
          <w:rtl/>
        </w:rPr>
        <w:t>היועץ</w:t>
      </w:r>
      <w:r w:rsidRPr="00750855">
        <w:rPr>
          <w:rFonts w:cs="David"/>
          <w:sz w:val="24"/>
          <w:szCs w:val="24"/>
          <w:rtl/>
        </w:rPr>
        <w:t xml:space="preserve"> </w:t>
      </w:r>
      <w:r w:rsidRPr="00750855">
        <w:rPr>
          <w:rFonts w:cs="David" w:hint="cs"/>
          <w:sz w:val="24"/>
          <w:szCs w:val="24"/>
          <w:rtl/>
        </w:rPr>
        <w:t>מכל</w:t>
      </w:r>
      <w:r w:rsidRPr="00750855">
        <w:rPr>
          <w:rFonts w:cs="David"/>
          <w:sz w:val="24"/>
          <w:szCs w:val="24"/>
          <w:rtl/>
        </w:rPr>
        <w:t xml:space="preserve"> </w:t>
      </w:r>
      <w:r w:rsidRPr="00750855">
        <w:rPr>
          <w:rFonts w:cs="David" w:hint="cs"/>
          <w:sz w:val="24"/>
          <w:szCs w:val="24"/>
          <w:rtl/>
        </w:rPr>
        <w:t>חובה</w:t>
      </w:r>
      <w:r w:rsidRPr="00750855">
        <w:rPr>
          <w:rFonts w:cs="David"/>
          <w:sz w:val="24"/>
          <w:szCs w:val="24"/>
          <w:rtl/>
        </w:rPr>
        <w:t xml:space="preserve"> </w:t>
      </w:r>
      <w:r w:rsidRPr="00750855">
        <w:rPr>
          <w:rFonts w:cs="David" w:hint="cs"/>
          <w:sz w:val="24"/>
          <w:szCs w:val="24"/>
          <w:rtl/>
        </w:rPr>
        <w:t>החלה</w:t>
      </w:r>
      <w:r w:rsidRPr="00750855">
        <w:rPr>
          <w:rFonts w:cs="David"/>
          <w:sz w:val="24"/>
          <w:szCs w:val="24"/>
          <w:rtl/>
        </w:rPr>
        <w:t xml:space="preserve"> </w:t>
      </w:r>
      <w:r w:rsidRPr="00750855">
        <w:rPr>
          <w:rFonts w:cs="David" w:hint="cs"/>
          <w:sz w:val="24"/>
          <w:szCs w:val="24"/>
          <w:rtl/>
        </w:rPr>
        <w:t>עליו</w:t>
      </w:r>
      <w:r w:rsidRPr="00750855">
        <w:rPr>
          <w:rFonts w:cs="David"/>
          <w:sz w:val="24"/>
          <w:szCs w:val="24"/>
          <w:rtl/>
        </w:rPr>
        <w:t xml:space="preserve"> </w:t>
      </w:r>
      <w:r w:rsidRPr="00750855">
        <w:rPr>
          <w:rFonts w:cs="David" w:hint="cs"/>
          <w:sz w:val="24"/>
          <w:szCs w:val="24"/>
          <w:rtl/>
        </w:rPr>
        <w:t>על</w:t>
      </w:r>
      <w:r w:rsidRPr="00750855">
        <w:rPr>
          <w:rFonts w:cs="David"/>
          <w:sz w:val="24"/>
          <w:szCs w:val="24"/>
          <w:rtl/>
        </w:rPr>
        <w:t xml:space="preserve"> </w:t>
      </w:r>
      <w:r w:rsidRPr="00750855">
        <w:rPr>
          <w:rFonts w:cs="David" w:hint="cs"/>
          <w:sz w:val="24"/>
          <w:szCs w:val="24"/>
          <w:rtl/>
        </w:rPr>
        <w:t>פי</w:t>
      </w:r>
      <w:r w:rsidRPr="00750855">
        <w:rPr>
          <w:rFonts w:cs="David"/>
          <w:sz w:val="24"/>
          <w:szCs w:val="24"/>
          <w:rtl/>
        </w:rPr>
        <w:t xml:space="preserve"> </w:t>
      </w:r>
      <w:r w:rsidRPr="00750855">
        <w:rPr>
          <w:rFonts w:cs="David" w:hint="cs"/>
          <w:sz w:val="24"/>
          <w:szCs w:val="24"/>
          <w:rtl/>
        </w:rPr>
        <w:t>דין</w:t>
      </w:r>
      <w:r w:rsidRPr="00750855">
        <w:rPr>
          <w:rFonts w:cs="David"/>
          <w:sz w:val="24"/>
          <w:szCs w:val="24"/>
          <w:rtl/>
        </w:rPr>
        <w:t xml:space="preserve">  </w:t>
      </w:r>
      <w:r w:rsidRPr="00750855">
        <w:rPr>
          <w:rFonts w:cs="David" w:hint="cs"/>
          <w:sz w:val="24"/>
          <w:szCs w:val="24"/>
          <w:rtl/>
        </w:rPr>
        <w:t>ועל</w:t>
      </w:r>
      <w:r w:rsidRPr="00750855">
        <w:rPr>
          <w:rFonts w:cs="David"/>
          <w:sz w:val="24"/>
          <w:szCs w:val="24"/>
          <w:rtl/>
        </w:rPr>
        <w:t xml:space="preserve">  </w:t>
      </w:r>
      <w:r w:rsidRPr="00750855">
        <w:rPr>
          <w:rFonts w:cs="David" w:hint="cs"/>
          <w:sz w:val="24"/>
          <w:szCs w:val="24"/>
          <w:rtl/>
        </w:rPr>
        <w:t>פי</w:t>
      </w:r>
      <w:r w:rsidRPr="00750855">
        <w:rPr>
          <w:rFonts w:cs="David"/>
          <w:sz w:val="24"/>
          <w:szCs w:val="24"/>
          <w:rtl/>
        </w:rPr>
        <w:t xml:space="preserve"> </w:t>
      </w:r>
      <w:r w:rsidRPr="00750855">
        <w:rPr>
          <w:rFonts w:cs="David" w:hint="cs"/>
          <w:sz w:val="24"/>
          <w:szCs w:val="24"/>
          <w:rtl/>
        </w:rPr>
        <w:t xml:space="preserve">  </w:t>
      </w:r>
    </w:p>
    <w:p w:rsidR="00464FB1" w:rsidRPr="00750855" w:rsidRDefault="00464FB1" w:rsidP="00464FB1">
      <w:pPr>
        <w:pStyle w:val="af9"/>
        <w:spacing w:line="360" w:lineRule="auto"/>
        <w:rPr>
          <w:rFonts w:cs="David"/>
          <w:sz w:val="24"/>
          <w:szCs w:val="24"/>
          <w:rtl/>
        </w:rPr>
      </w:pPr>
      <w:r w:rsidRPr="00750855">
        <w:rPr>
          <w:rFonts w:cs="David" w:hint="cs"/>
          <w:sz w:val="24"/>
          <w:szCs w:val="24"/>
          <w:rtl/>
        </w:rPr>
        <w:t xml:space="preserve"> החוזה</w:t>
      </w:r>
      <w:r w:rsidRPr="00750855">
        <w:rPr>
          <w:rFonts w:cs="David"/>
          <w:sz w:val="24"/>
          <w:szCs w:val="24"/>
          <w:rtl/>
        </w:rPr>
        <w:t xml:space="preserve"> </w:t>
      </w:r>
      <w:r w:rsidRPr="00750855">
        <w:rPr>
          <w:rFonts w:cs="David" w:hint="cs"/>
          <w:sz w:val="24"/>
          <w:szCs w:val="24"/>
          <w:rtl/>
        </w:rPr>
        <w:t>ואין</w:t>
      </w:r>
      <w:r w:rsidRPr="00750855">
        <w:rPr>
          <w:rFonts w:cs="David"/>
          <w:sz w:val="24"/>
          <w:szCs w:val="24"/>
          <w:rtl/>
        </w:rPr>
        <w:t xml:space="preserve"> </w:t>
      </w:r>
      <w:r w:rsidRPr="00750855">
        <w:rPr>
          <w:rFonts w:cs="David" w:hint="cs"/>
          <w:sz w:val="24"/>
          <w:szCs w:val="24"/>
          <w:rtl/>
        </w:rPr>
        <w:t>לפרש</w:t>
      </w:r>
      <w:r w:rsidRPr="00750855">
        <w:rPr>
          <w:rFonts w:cs="David"/>
          <w:sz w:val="24"/>
          <w:szCs w:val="24"/>
          <w:rtl/>
        </w:rPr>
        <w:t xml:space="preserve"> </w:t>
      </w:r>
      <w:r w:rsidRPr="00750855">
        <w:rPr>
          <w:rFonts w:cs="David" w:hint="cs"/>
          <w:sz w:val="24"/>
          <w:szCs w:val="24"/>
          <w:rtl/>
        </w:rPr>
        <w:t>את</w:t>
      </w:r>
      <w:r w:rsidRPr="00750855">
        <w:rPr>
          <w:rFonts w:cs="David"/>
          <w:sz w:val="24"/>
          <w:szCs w:val="24"/>
          <w:rtl/>
        </w:rPr>
        <w:t xml:space="preserve"> </w:t>
      </w:r>
      <w:r w:rsidRPr="00750855">
        <w:rPr>
          <w:rFonts w:cs="David" w:hint="cs"/>
          <w:sz w:val="24"/>
          <w:szCs w:val="24"/>
          <w:rtl/>
        </w:rPr>
        <w:t>האמור</w:t>
      </w:r>
      <w:r w:rsidRPr="00750855">
        <w:rPr>
          <w:rFonts w:cs="David"/>
          <w:sz w:val="24"/>
          <w:szCs w:val="24"/>
          <w:rtl/>
        </w:rPr>
        <w:t xml:space="preserve"> </w:t>
      </w:r>
      <w:r w:rsidRPr="00750855">
        <w:rPr>
          <w:rFonts w:cs="David" w:hint="cs"/>
          <w:sz w:val="24"/>
          <w:szCs w:val="24"/>
          <w:rtl/>
        </w:rPr>
        <w:t>כוויתור</w:t>
      </w:r>
      <w:r w:rsidRPr="00750855">
        <w:rPr>
          <w:rFonts w:cs="David"/>
          <w:sz w:val="24"/>
          <w:szCs w:val="24"/>
          <w:rtl/>
        </w:rPr>
        <w:t xml:space="preserve"> </w:t>
      </w:r>
      <w:r w:rsidRPr="00750855">
        <w:rPr>
          <w:rFonts w:cs="David" w:hint="cs"/>
          <w:sz w:val="24"/>
          <w:szCs w:val="24"/>
          <w:rtl/>
        </w:rPr>
        <w:t>של</w:t>
      </w:r>
      <w:r w:rsidRPr="00750855">
        <w:rPr>
          <w:rFonts w:cs="David"/>
          <w:sz w:val="24"/>
          <w:szCs w:val="24"/>
          <w:rtl/>
        </w:rPr>
        <w:t xml:space="preserve"> </w:t>
      </w:r>
      <w:r w:rsidRPr="00750855">
        <w:rPr>
          <w:rFonts w:cs="David" w:hint="cs"/>
          <w:sz w:val="24"/>
          <w:szCs w:val="24"/>
          <w:rtl/>
        </w:rPr>
        <w:t>מדינת</w:t>
      </w:r>
      <w:r w:rsidRPr="00750855">
        <w:rPr>
          <w:rFonts w:cs="David"/>
          <w:sz w:val="24"/>
          <w:szCs w:val="24"/>
          <w:rtl/>
        </w:rPr>
        <w:t xml:space="preserve"> </w:t>
      </w:r>
      <w:r w:rsidRPr="00750855">
        <w:rPr>
          <w:rFonts w:cs="David" w:hint="cs"/>
          <w:sz w:val="24"/>
          <w:szCs w:val="24"/>
          <w:rtl/>
        </w:rPr>
        <w:t>ישראל</w:t>
      </w:r>
      <w:r w:rsidRPr="00750855">
        <w:rPr>
          <w:rFonts w:cs="David"/>
          <w:sz w:val="24"/>
          <w:szCs w:val="24"/>
          <w:rtl/>
        </w:rPr>
        <w:t xml:space="preserve"> – </w:t>
      </w:r>
      <w:r w:rsidRPr="00750855">
        <w:rPr>
          <w:rFonts w:cs="David" w:hint="cs"/>
          <w:sz w:val="24"/>
          <w:szCs w:val="24"/>
          <w:rtl/>
        </w:rPr>
        <w:t xml:space="preserve">משרד האוצר על כל זכות או </w:t>
      </w:r>
    </w:p>
    <w:p w:rsidR="00464FB1" w:rsidRPr="00750855" w:rsidRDefault="00464FB1" w:rsidP="00464FB1">
      <w:pPr>
        <w:pStyle w:val="af9"/>
        <w:spacing w:line="360" w:lineRule="auto"/>
        <w:rPr>
          <w:rFonts w:cs="David"/>
          <w:sz w:val="24"/>
          <w:szCs w:val="24"/>
        </w:rPr>
      </w:pPr>
      <w:r w:rsidRPr="00750855">
        <w:rPr>
          <w:rFonts w:cs="David" w:hint="cs"/>
          <w:sz w:val="24"/>
          <w:szCs w:val="24"/>
          <w:rtl/>
        </w:rPr>
        <w:t xml:space="preserve"> סעד המוקנים</w:t>
      </w:r>
      <w:r w:rsidRPr="00750855">
        <w:rPr>
          <w:rFonts w:cs="David"/>
          <w:sz w:val="24"/>
          <w:szCs w:val="24"/>
          <w:rtl/>
        </w:rPr>
        <w:t xml:space="preserve"> </w:t>
      </w:r>
      <w:r w:rsidRPr="00750855">
        <w:rPr>
          <w:rFonts w:cs="David" w:hint="cs"/>
          <w:sz w:val="24"/>
          <w:szCs w:val="24"/>
          <w:rtl/>
        </w:rPr>
        <w:t>להם</w:t>
      </w:r>
      <w:r w:rsidRPr="00750855">
        <w:rPr>
          <w:rFonts w:cs="David"/>
          <w:sz w:val="24"/>
          <w:szCs w:val="24"/>
          <w:rtl/>
        </w:rPr>
        <w:t xml:space="preserve"> </w:t>
      </w:r>
      <w:r w:rsidRPr="00750855">
        <w:rPr>
          <w:rFonts w:cs="David" w:hint="cs"/>
          <w:sz w:val="24"/>
          <w:szCs w:val="24"/>
          <w:rtl/>
        </w:rPr>
        <w:t>על</w:t>
      </w:r>
      <w:r w:rsidRPr="00750855">
        <w:rPr>
          <w:rFonts w:cs="David"/>
          <w:sz w:val="24"/>
          <w:szCs w:val="24"/>
          <w:rtl/>
        </w:rPr>
        <w:t xml:space="preserve"> </w:t>
      </w:r>
      <w:r w:rsidRPr="00750855">
        <w:rPr>
          <w:rFonts w:cs="David" w:hint="cs"/>
          <w:sz w:val="24"/>
          <w:szCs w:val="24"/>
          <w:rtl/>
        </w:rPr>
        <w:t>פי</w:t>
      </w:r>
      <w:r w:rsidRPr="00750855">
        <w:rPr>
          <w:rFonts w:cs="David"/>
          <w:sz w:val="24"/>
          <w:szCs w:val="24"/>
          <w:rtl/>
        </w:rPr>
        <w:t xml:space="preserve"> </w:t>
      </w:r>
      <w:r w:rsidRPr="00750855">
        <w:rPr>
          <w:rFonts w:cs="David" w:hint="cs"/>
          <w:sz w:val="24"/>
          <w:szCs w:val="24"/>
          <w:rtl/>
        </w:rPr>
        <w:t>דין</w:t>
      </w:r>
      <w:r w:rsidRPr="00750855">
        <w:rPr>
          <w:rFonts w:cs="David"/>
          <w:sz w:val="24"/>
          <w:szCs w:val="24"/>
          <w:rtl/>
        </w:rPr>
        <w:t xml:space="preserve"> </w:t>
      </w:r>
      <w:r w:rsidRPr="00750855">
        <w:rPr>
          <w:rFonts w:cs="David" w:hint="cs"/>
          <w:sz w:val="24"/>
          <w:szCs w:val="24"/>
          <w:rtl/>
        </w:rPr>
        <w:t>ועל</w:t>
      </w:r>
      <w:r w:rsidRPr="00750855">
        <w:rPr>
          <w:rFonts w:cs="David"/>
          <w:sz w:val="24"/>
          <w:szCs w:val="24"/>
          <w:rtl/>
        </w:rPr>
        <w:t xml:space="preserve"> </w:t>
      </w:r>
      <w:r w:rsidRPr="00750855">
        <w:rPr>
          <w:rFonts w:cs="David" w:hint="cs"/>
          <w:sz w:val="24"/>
          <w:szCs w:val="24"/>
          <w:rtl/>
        </w:rPr>
        <w:t>פי</w:t>
      </w:r>
      <w:r w:rsidRPr="00750855">
        <w:rPr>
          <w:rFonts w:cs="David"/>
          <w:sz w:val="24"/>
          <w:szCs w:val="24"/>
          <w:rtl/>
        </w:rPr>
        <w:t xml:space="preserve">  </w:t>
      </w:r>
      <w:r w:rsidRPr="00750855">
        <w:rPr>
          <w:rFonts w:cs="David" w:hint="cs"/>
          <w:sz w:val="24"/>
          <w:szCs w:val="24"/>
          <w:rtl/>
        </w:rPr>
        <w:t>חוזה</w:t>
      </w:r>
      <w:r w:rsidRPr="00750855">
        <w:rPr>
          <w:rFonts w:cs="David"/>
          <w:sz w:val="24"/>
          <w:szCs w:val="24"/>
          <w:rtl/>
        </w:rPr>
        <w:t xml:space="preserve"> </w:t>
      </w:r>
      <w:r w:rsidRPr="00750855">
        <w:rPr>
          <w:rFonts w:cs="David" w:hint="cs"/>
          <w:sz w:val="24"/>
          <w:szCs w:val="24"/>
          <w:rtl/>
        </w:rPr>
        <w:t>זה</w:t>
      </w:r>
      <w:r w:rsidRPr="00750855">
        <w:rPr>
          <w:rFonts w:cs="David"/>
          <w:sz w:val="24"/>
          <w:szCs w:val="24"/>
          <w:rtl/>
        </w:rPr>
        <w:t xml:space="preserve">.   </w:t>
      </w:r>
    </w:p>
    <w:p w:rsidR="00464FB1" w:rsidRPr="00D006D8" w:rsidRDefault="00464FB1" w:rsidP="00464FB1">
      <w:pPr>
        <w:widowControl/>
        <w:numPr>
          <w:ilvl w:val="0"/>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32"/>
          <w:sz w:val="24"/>
          <w:lang w:eastAsia="he-IL"/>
        </w:rPr>
      </w:pPr>
      <w:r>
        <w:rPr>
          <w:rFonts w:cs="David" w:hint="cs"/>
          <w:b/>
          <w:bCs/>
          <w:kern w:val="32"/>
          <w:sz w:val="24"/>
          <w:rtl/>
          <w:lang w:eastAsia="he-IL"/>
        </w:rPr>
        <w:t xml:space="preserve"> </w:t>
      </w:r>
      <w:r w:rsidRPr="00D006D8">
        <w:rPr>
          <w:rFonts w:cs="David" w:hint="cs"/>
          <w:b/>
          <w:bCs/>
          <w:kern w:val="32"/>
          <w:sz w:val="24"/>
          <w:rtl/>
          <w:lang w:eastAsia="he-IL"/>
        </w:rPr>
        <w:t>קניין</w:t>
      </w:r>
    </w:p>
    <w:p w:rsidR="00464FB1" w:rsidRPr="00D006D8" w:rsidRDefault="00464FB1" w:rsidP="00464FB1">
      <w:pPr>
        <w:widowControl/>
        <w:numPr>
          <w:ilvl w:val="1"/>
          <w:numId w:val="8"/>
        </w:numPr>
        <w:overflowPunct w:val="0"/>
        <w:autoSpaceDE w:val="0"/>
        <w:autoSpaceDN w:val="0"/>
        <w:adjustRightInd w:val="0"/>
        <w:spacing w:before="120" w:after="120" w:line="360" w:lineRule="auto"/>
        <w:ind w:left="941" w:right="283" w:hanging="581"/>
        <w:jc w:val="both"/>
        <w:textAlignment w:val="baseline"/>
        <w:outlineLvl w:val="0"/>
        <w:rPr>
          <w:rFonts w:cs="David"/>
          <w:kern w:val="32"/>
          <w:sz w:val="24"/>
          <w:rtl/>
          <w:lang w:eastAsia="he-IL"/>
        </w:rPr>
      </w:pPr>
      <w:r w:rsidRPr="00D006D8">
        <w:rPr>
          <w:rFonts w:cs="David" w:hint="cs"/>
          <w:kern w:val="32"/>
          <w:sz w:val="24"/>
          <w:rtl/>
          <w:lang w:eastAsia="he-IL"/>
        </w:rPr>
        <w:t xml:space="preserve">המזמין הינו הבעלים הבלעדי במידע ובכל נתון או ממצא הנוגע לשירותי הייעוץ בין אם הועברו ליועץ בידי המזמין או כל גורם אחר ובין אם הם תוצר עבודתו של </w:t>
      </w:r>
      <w:r w:rsidRPr="00D006D8">
        <w:rPr>
          <w:rFonts w:cs="David"/>
          <w:kern w:val="32"/>
          <w:sz w:val="24"/>
          <w:rtl/>
          <w:lang w:eastAsia="he-IL"/>
        </w:rPr>
        <w:t>היועץ</w:t>
      </w:r>
      <w:r w:rsidRPr="00D006D8">
        <w:rPr>
          <w:rFonts w:cs="David" w:hint="cs"/>
          <w:kern w:val="32"/>
          <w:sz w:val="24"/>
          <w:rtl/>
          <w:lang w:eastAsia="he-IL"/>
        </w:rPr>
        <w:t xml:space="preserve">. מובהר בזאת כי </w:t>
      </w:r>
      <w:r w:rsidRPr="00D006D8">
        <w:rPr>
          <w:rFonts w:cs="David"/>
          <w:kern w:val="32"/>
          <w:sz w:val="24"/>
          <w:rtl/>
          <w:lang w:eastAsia="he-IL"/>
        </w:rPr>
        <w:t>היועץ</w:t>
      </w:r>
      <w:r w:rsidRPr="00D006D8">
        <w:rPr>
          <w:rFonts w:cs="David" w:hint="cs"/>
          <w:kern w:val="32"/>
          <w:sz w:val="24"/>
          <w:rtl/>
          <w:lang w:eastAsia="he-IL"/>
        </w:rPr>
        <w:t xml:space="preserve"> לא יעשה כל שימוש במידע שלא לצורך מתן השירותים ללא אישור של המזמין בכתב ומראש.</w:t>
      </w:r>
    </w:p>
    <w:p w:rsidR="00464FB1" w:rsidRPr="00750855" w:rsidRDefault="00464FB1" w:rsidP="00464FB1">
      <w:pPr>
        <w:widowControl/>
        <w:numPr>
          <w:ilvl w:val="1"/>
          <w:numId w:val="8"/>
        </w:numPr>
        <w:overflowPunct w:val="0"/>
        <w:autoSpaceDE w:val="0"/>
        <w:autoSpaceDN w:val="0"/>
        <w:adjustRightInd w:val="0"/>
        <w:spacing w:before="120" w:after="120" w:line="360" w:lineRule="auto"/>
        <w:ind w:left="941" w:right="283" w:hanging="581"/>
        <w:jc w:val="both"/>
        <w:textAlignment w:val="baseline"/>
        <w:outlineLvl w:val="0"/>
        <w:rPr>
          <w:rFonts w:cs="David"/>
          <w:kern w:val="32"/>
          <w:sz w:val="24"/>
          <w:lang w:eastAsia="he-IL"/>
        </w:rPr>
      </w:pPr>
      <w:r w:rsidRPr="00D006D8">
        <w:rPr>
          <w:rFonts w:cs="David" w:hint="cs"/>
          <w:kern w:val="32"/>
          <w:sz w:val="24"/>
          <w:rtl/>
          <w:lang w:eastAsia="he-IL"/>
        </w:rPr>
        <w:t xml:space="preserve">בסיום מתן השירותים ימסרו </w:t>
      </w:r>
      <w:r w:rsidRPr="00D006D8">
        <w:rPr>
          <w:rFonts w:cs="David"/>
          <w:kern w:val="32"/>
          <w:sz w:val="24"/>
          <w:rtl/>
          <w:lang w:eastAsia="he-IL"/>
        </w:rPr>
        <w:t xml:space="preserve">היועץ </w:t>
      </w:r>
      <w:r w:rsidRPr="00D006D8">
        <w:rPr>
          <w:rFonts w:cs="David" w:hint="cs"/>
          <w:kern w:val="32"/>
          <w:sz w:val="24"/>
          <w:rtl/>
          <w:lang w:eastAsia="he-IL"/>
        </w:rPr>
        <w:t xml:space="preserve"> למזמין את כל המידע הנמצא ברשותו וברשות מי מאנשי הצוות, והנוגע לשירותי הייעוץ.</w:t>
      </w:r>
    </w:p>
    <w:p w:rsidR="00464FB1" w:rsidRPr="00D006D8" w:rsidRDefault="00464FB1" w:rsidP="00464FB1">
      <w:pPr>
        <w:widowControl/>
        <w:numPr>
          <w:ilvl w:val="0"/>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32"/>
          <w:sz w:val="24"/>
          <w:lang w:eastAsia="he-IL"/>
        </w:rPr>
      </w:pPr>
      <w:r>
        <w:rPr>
          <w:rFonts w:cs="David" w:hint="cs"/>
          <w:b/>
          <w:bCs/>
          <w:kern w:val="32"/>
          <w:sz w:val="24"/>
          <w:rtl/>
          <w:lang w:eastAsia="he-IL"/>
        </w:rPr>
        <w:t xml:space="preserve"> </w:t>
      </w:r>
      <w:r w:rsidRPr="00D006D8">
        <w:rPr>
          <w:rFonts w:cs="David" w:hint="cs"/>
          <w:b/>
          <w:bCs/>
          <w:kern w:val="32"/>
          <w:sz w:val="24"/>
          <w:rtl/>
          <w:lang w:eastAsia="he-IL"/>
        </w:rPr>
        <w:t>שיפוי</w:t>
      </w:r>
    </w:p>
    <w:p w:rsidR="00464FB1" w:rsidRPr="00D006D8" w:rsidRDefault="00464FB1" w:rsidP="00464FB1">
      <w:pPr>
        <w:widowControl/>
        <w:numPr>
          <w:ilvl w:val="1"/>
          <w:numId w:val="8"/>
        </w:numPr>
        <w:overflowPunct w:val="0"/>
        <w:autoSpaceDE w:val="0"/>
        <w:autoSpaceDN w:val="0"/>
        <w:adjustRightInd w:val="0"/>
        <w:spacing w:before="120" w:after="120" w:line="360" w:lineRule="auto"/>
        <w:ind w:left="941" w:right="283" w:hanging="581"/>
        <w:jc w:val="both"/>
        <w:textAlignment w:val="baseline"/>
        <w:outlineLvl w:val="0"/>
        <w:rPr>
          <w:rFonts w:cs="David"/>
          <w:kern w:val="32"/>
          <w:sz w:val="24"/>
          <w:rtl/>
          <w:lang w:eastAsia="he-IL"/>
        </w:rPr>
      </w:pPr>
      <w:r w:rsidRPr="00D006D8">
        <w:rPr>
          <w:rFonts w:cs="David" w:hint="cs"/>
          <w:kern w:val="32"/>
          <w:sz w:val="24"/>
          <w:rtl/>
          <w:lang w:eastAsia="he-IL"/>
        </w:rPr>
        <w:t>היועץ מתחייב לשאת בתשלום כל סכום אשר בתשלומו יחויב המזמין בקשר למתן השירותים, לרבות הפרת הסכם זה, בין אם נעשו ע"י היועץ ובין אם ע"י מי מעובדיו או מטעמו, וכן לשאת בכל נזק ו/או הוצאה שיגרמו למזמין עקב כך.</w:t>
      </w:r>
    </w:p>
    <w:p w:rsidR="00464FB1" w:rsidRPr="00D006D8" w:rsidRDefault="00464FB1" w:rsidP="00464FB1">
      <w:pPr>
        <w:widowControl/>
        <w:numPr>
          <w:ilvl w:val="1"/>
          <w:numId w:val="8"/>
        </w:numPr>
        <w:overflowPunct w:val="0"/>
        <w:autoSpaceDE w:val="0"/>
        <w:autoSpaceDN w:val="0"/>
        <w:adjustRightInd w:val="0"/>
        <w:spacing w:before="120" w:after="120" w:line="360" w:lineRule="auto"/>
        <w:ind w:left="941" w:right="283" w:hanging="581"/>
        <w:jc w:val="both"/>
        <w:textAlignment w:val="baseline"/>
        <w:outlineLvl w:val="0"/>
        <w:rPr>
          <w:rFonts w:cs="David"/>
          <w:kern w:val="32"/>
          <w:sz w:val="24"/>
          <w:rtl/>
          <w:lang w:eastAsia="he-IL"/>
        </w:rPr>
      </w:pPr>
      <w:r w:rsidRPr="00D006D8">
        <w:rPr>
          <w:rFonts w:cs="David" w:hint="cs"/>
          <w:kern w:val="32"/>
          <w:sz w:val="24"/>
          <w:rtl/>
          <w:lang w:eastAsia="he-IL"/>
        </w:rPr>
        <w:t xml:space="preserve">היועץ מתחייב לשפות את המזמין בגין כל סכום בו יישא או עלול המזמין לשאת, הנובע מפעולות ו/או מחדלים אותם ביצע היועץ בקשר להסכם זה. </w:t>
      </w:r>
    </w:p>
    <w:p w:rsidR="00464FB1" w:rsidRPr="00086C94" w:rsidRDefault="00464FB1" w:rsidP="00464FB1">
      <w:pPr>
        <w:widowControl/>
        <w:numPr>
          <w:ilvl w:val="1"/>
          <w:numId w:val="8"/>
        </w:numPr>
        <w:overflowPunct w:val="0"/>
        <w:autoSpaceDE w:val="0"/>
        <w:autoSpaceDN w:val="0"/>
        <w:adjustRightInd w:val="0"/>
        <w:spacing w:before="120" w:after="120" w:line="360" w:lineRule="auto"/>
        <w:ind w:left="941" w:right="283" w:hanging="581"/>
        <w:jc w:val="both"/>
        <w:textAlignment w:val="baseline"/>
        <w:outlineLvl w:val="0"/>
        <w:rPr>
          <w:rFonts w:cs="David"/>
          <w:kern w:val="32"/>
          <w:sz w:val="24"/>
          <w:lang w:eastAsia="he-IL"/>
        </w:rPr>
      </w:pPr>
      <w:r w:rsidRPr="00D006D8">
        <w:rPr>
          <w:rFonts w:cs="David" w:hint="cs"/>
          <w:kern w:val="32"/>
          <w:sz w:val="24"/>
          <w:rtl/>
          <w:lang w:eastAsia="he-IL"/>
        </w:rPr>
        <w:t>היועץ מתחייב לשפות את המזמין בגין כל סכום בו יצטרך המזמין לשאת במידה וחרף האמור בהסכם זה, ייקבע כי התקיימו יחסי עובד מעביד בין המזמין ובין מי מעובדי היועץ.</w:t>
      </w:r>
    </w:p>
    <w:p w:rsidR="00464FB1" w:rsidRPr="00D006D8" w:rsidRDefault="00464FB1" w:rsidP="00464FB1">
      <w:pPr>
        <w:pStyle w:val="af1"/>
        <w:numPr>
          <w:ilvl w:val="0"/>
          <w:numId w:val="8"/>
        </w:numPr>
        <w:tabs>
          <w:tab w:val="left" w:pos="283"/>
        </w:tabs>
        <w:overflowPunct w:val="0"/>
        <w:autoSpaceDE w:val="0"/>
        <w:autoSpaceDN w:val="0"/>
        <w:adjustRightInd w:val="0"/>
        <w:spacing w:before="120" w:after="120" w:line="360" w:lineRule="auto"/>
        <w:ind w:right="283"/>
        <w:textAlignment w:val="baseline"/>
        <w:outlineLvl w:val="0"/>
        <w:rPr>
          <w:rFonts w:cs="David"/>
          <w:b/>
          <w:bCs/>
          <w:kern w:val="32"/>
        </w:rPr>
      </w:pPr>
      <w:r w:rsidRPr="00D006D8">
        <w:rPr>
          <w:rFonts w:cs="David" w:hint="cs"/>
          <w:b/>
          <w:bCs/>
          <w:kern w:val="32"/>
          <w:rtl/>
        </w:rPr>
        <w:t>קיזוז ועכבון</w:t>
      </w:r>
    </w:p>
    <w:p w:rsidR="00464FB1" w:rsidRPr="00D006D8" w:rsidRDefault="00464FB1" w:rsidP="00464FB1">
      <w:pPr>
        <w:widowControl/>
        <w:numPr>
          <w:ilvl w:val="1"/>
          <w:numId w:val="8"/>
        </w:numPr>
        <w:overflowPunct w:val="0"/>
        <w:autoSpaceDE w:val="0"/>
        <w:autoSpaceDN w:val="0"/>
        <w:adjustRightInd w:val="0"/>
        <w:spacing w:before="120" w:after="120" w:line="360" w:lineRule="auto"/>
        <w:ind w:left="941" w:right="283" w:hanging="581"/>
        <w:jc w:val="both"/>
        <w:textAlignment w:val="baseline"/>
        <w:outlineLvl w:val="0"/>
        <w:rPr>
          <w:rFonts w:cs="David"/>
          <w:kern w:val="32"/>
          <w:sz w:val="24"/>
          <w:rtl/>
          <w:lang w:eastAsia="he-IL"/>
        </w:rPr>
      </w:pPr>
      <w:r w:rsidRPr="00D006D8">
        <w:rPr>
          <w:rFonts w:cs="David" w:hint="cs"/>
          <w:kern w:val="32"/>
          <w:sz w:val="24"/>
          <w:rtl/>
          <w:lang w:eastAsia="he-IL"/>
        </w:rPr>
        <w:t>המזמין רשאי לקזז ו/או לעכב אצלו תשלומים אשר יגיעו ליועץ או כל סכום מהם כנגד סכומים אשר יגיעו למזמין מאת היועץ.</w:t>
      </w:r>
    </w:p>
    <w:p w:rsidR="00464FB1" w:rsidRPr="00D006D8" w:rsidRDefault="00464FB1" w:rsidP="00464FB1">
      <w:pPr>
        <w:widowControl/>
        <w:numPr>
          <w:ilvl w:val="1"/>
          <w:numId w:val="8"/>
        </w:numPr>
        <w:overflowPunct w:val="0"/>
        <w:autoSpaceDE w:val="0"/>
        <w:autoSpaceDN w:val="0"/>
        <w:adjustRightInd w:val="0"/>
        <w:spacing w:before="120" w:after="120" w:line="360" w:lineRule="auto"/>
        <w:ind w:left="941" w:right="283" w:hanging="581"/>
        <w:jc w:val="both"/>
        <w:textAlignment w:val="baseline"/>
        <w:outlineLvl w:val="0"/>
        <w:rPr>
          <w:rFonts w:cs="David"/>
          <w:kern w:val="32"/>
          <w:sz w:val="24"/>
          <w:rtl/>
          <w:lang w:eastAsia="he-IL"/>
        </w:rPr>
      </w:pPr>
      <w:r w:rsidRPr="00D006D8">
        <w:rPr>
          <w:rFonts w:cs="David" w:hint="cs"/>
          <w:kern w:val="32"/>
          <w:sz w:val="24"/>
          <w:rtl/>
          <w:lang w:eastAsia="he-IL"/>
        </w:rPr>
        <w:t>בכל מקרה של גרימת נזק למזמין על ידי היועץ או עובדו, בין במישרין ובין בעקיפין, תהיה למזמין זכות לעכב ו/או לקזז מתוך הכספים שיגיעו ליועץ את כל הסכומים שהמזמין עלול לשאת בהם במקרה כזה, לפי שיקול דעתו של המזמין.</w:t>
      </w:r>
    </w:p>
    <w:p w:rsidR="00464FB1" w:rsidRPr="00086C94" w:rsidRDefault="00464FB1" w:rsidP="00464FB1">
      <w:pPr>
        <w:widowControl/>
        <w:numPr>
          <w:ilvl w:val="1"/>
          <w:numId w:val="8"/>
        </w:numPr>
        <w:overflowPunct w:val="0"/>
        <w:autoSpaceDE w:val="0"/>
        <w:autoSpaceDN w:val="0"/>
        <w:adjustRightInd w:val="0"/>
        <w:spacing w:before="120" w:after="120" w:line="360" w:lineRule="auto"/>
        <w:ind w:left="941" w:right="283" w:hanging="581"/>
        <w:jc w:val="both"/>
        <w:textAlignment w:val="baseline"/>
        <w:outlineLvl w:val="0"/>
        <w:rPr>
          <w:rFonts w:cs="David"/>
          <w:kern w:val="32"/>
          <w:sz w:val="24"/>
          <w:rtl/>
          <w:lang w:eastAsia="he-IL"/>
        </w:rPr>
      </w:pPr>
      <w:r w:rsidRPr="00D006D8">
        <w:rPr>
          <w:rFonts w:cs="David" w:hint="cs"/>
          <w:kern w:val="32"/>
          <w:sz w:val="24"/>
          <w:rtl/>
          <w:lang w:eastAsia="he-IL"/>
        </w:rPr>
        <w:t>היועץ מוותר בזאת על כל זכות קיזוז וזכות עכבון כלפי המזמין.</w:t>
      </w:r>
    </w:p>
    <w:p w:rsidR="00464FB1" w:rsidRPr="00D006D8" w:rsidRDefault="00464FB1" w:rsidP="00464FB1">
      <w:pPr>
        <w:widowControl/>
        <w:numPr>
          <w:ilvl w:val="0"/>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32"/>
          <w:sz w:val="24"/>
          <w:lang w:eastAsia="he-IL"/>
        </w:rPr>
      </w:pPr>
      <w:r>
        <w:rPr>
          <w:rFonts w:cs="David" w:hint="cs"/>
          <w:b/>
          <w:bCs/>
          <w:kern w:val="32"/>
          <w:sz w:val="24"/>
          <w:rtl/>
          <w:lang w:eastAsia="he-IL"/>
        </w:rPr>
        <w:t xml:space="preserve"> </w:t>
      </w:r>
      <w:r w:rsidRPr="00D006D8">
        <w:rPr>
          <w:rFonts w:cs="David" w:hint="cs"/>
          <w:b/>
          <w:bCs/>
          <w:kern w:val="32"/>
          <w:sz w:val="24"/>
          <w:rtl/>
          <w:lang w:eastAsia="he-IL"/>
        </w:rPr>
        <w:t>תרופות</w:t>
      </w:r>
    </w:p>
    <w:p w:rsidR="00464FB1" w:rsidRPr="00D006D8" w:rsidRDefault="00464FB1" w:rsidP="00464FB1">
      <w:pPr>
        <w:widowControl/>
        <w:numPr>
          <w:ilvl w:val="1"/>
          <w:numId w:val="8"/>
        </w:numPr>
        <w:overflowPunct w:val="0"/>
        <w:autoSpaceDE w:val="0"/>
        <w:autoSpaceDN w:val="0"/>
        <w:adjustRightInd w:val="0"/>
        <w:spacing w:before="120" w:after="120" w:line="360" w:lineRule="auto"/>
        <w:ind w:left="941" w:right="283" w:hanging="581"/>
        <w:jc w:val="both"/>
        <w:textAlignment w:val="baseline"/>
        <w:outlineLvl w:val="0"/>
        <w:rPr>
          <w:rFonts w:cs="David"/>
          <w:kern w:val="32"/>
          <w:sz w:val="24"/>
          <w:rtl/>
          <w:lang w:eastAsia="he-IL"/>
        </w:rPr>
      </w:pPr>
      <w:r w:rsidRPr="00D006D8">
        <w:rPr>
          <w:rFonts w:cs="David" w:hint="cs"/>
          <w:kern w:val="32"/>
          <w:sz w:val="24"/>
          <w:rtl/>
          <w:lang w:eastAsia="he-IL"/>
        </w:rPr>
        <w:t>לא עמד היועץ באיזו מהתחייבויותיו על פי הסכם זה מכל סיבה שהיא, רשאי המזמין בהתראה מראש ובכתב, לפי שיקול דעתו הבלעדי והמוחלט, להפסיק את מתן השירותים לאלתר ולבצע את השירותים בעצמו ו/או באמצעות אחרים, וזאת על חשבון היועץ ומבלי לפגוע בזכות המזמין לפיצוי ושיפוי וזכויות אחרות העומדות למזמין על פי הסכם זה ועל פי דין.</w:t>
      </w:r>
    </w:p>
    <w:p w:rsidR="00464FB1" w:rsidRPr="00D006D8" w:rsidRDefault="00464FB1" w:rsidP="00464FB1">
      <w:pPr>
        <w:widowControl/>
        <w:numPr>
          <w:ilvl w:val="1"/>
          <w:numId w:val="8"/>
        </w:numPr>
        <w:overflowPunct w:val="0"/>
        <w:autoSpaceDE w:val="0"/>
        <w:autoSpaceDN w:val="0"/>
        <w:adjustRightInd w:val="0"/>
        <w:spacing w:before="120" w:after="120" w:line="360" w:lineRule="auto"/>
        <w:ind w:left="941" w:right="283" w:hanging="581"/>
        <w:jc w:val="both"/>
        <w:textAlignment w:val="baseline"/>
        <w:outlineLvl w:val="0"/>
        <w:rPr>
          <w:rFonts w:cs="David"/>
          <w:kern w:val="32"/>
          <w:sz w:val="24"/>
          <w:rtl/>
          <w:lang w:eastAsia="he-IL"/>
        </w:rPr>
      </w:pPr>
      <w:r w:rsidRPr="00D006D8">
        <w:rPr>
          <w:rFonts w:cs="David" w:hint="cs"/>
          <w:kern w:val="32"/>
          <w:sz w:val="24"/>
          <w:rtl/>
          <w:lang w:eastAsia="he-IL"/>
        </w:rPr>
        <w:t>היועץ מתחייב להודיע למזמין מיד בע"פ ובדואר אלקטרוני על כל אפשרות מסתברת כי לא יוכל לעמוד בהתחייבויותיו, כולן או מקצתן, מכל סיבה שהיא. הודעה כאמור תקנה למזמין את הזכות לתרופות. כמו כן המזמין יהיה זכאי לתרופות בכל מקרה שהיועץ לא יעמוד בהתחייבויותיו על פי הסכם זה מכל סיבה שהיא.</w:t>
      </w:r>
    </w:p>
    <w:p w:rsidR="00464FB1" w:rsidRPr="00D006D8" w:rsidRDefault="00464FB1" w:rsidP="00464FB1">
      <w:pPr>
        <w:widowControl/>
        <w:numPr>
          <w:ilvl w:val="1"/>
          <w:numId w:val="8"/>
        </w:numPr>
        <w:overflowPunct w:val="0"/>
        <w:autoSpaceDE w:val="0"/>
        <w:autoSpaceDN w:val="0"/>
        <w:adjustRightInd w:val="0"/>
        <w:spacing w:before="120" w:after="120" w:line="360" w:lineRule="auto"/>
        <w:ind w:left="941" w:right="283" w:hanging="581"/>
        <w:jc w:val="both"/>
        <w:textAlignment w:val="baseline"/>
        <w:outlineLvl w:val="0"/>
        <w:rPr>
          <w:rFonts w:cs="David"/>
          <w:kern w:val="32"/>
          <w:sz w:val="24"/>
          <w:lang w:eastAsia="he-IL"/>
        </w:rPr>
      </w:pPr>
      <w:r w:rsidRPr="00D006D8">
        <w:rPr>
          <w:rFonts w:cs="David" w:hint="cs"/>
          <w:kern w:val="32"/>
          <w:sz w:val="24"/>
          <w:rtl/>
          <w:lang w:eastAsia="he-IL"/>
        </w:rPr>
        <w:t>הפר היועץ את החוזה הפרה יסודית, יהיה המזמין זכאי לכל סעד ותרופה משפטית על פי חוק החוזים (תרופות בשל הפרת חוזה), תשל"א-1970  או על פי כל דין.</w:t>
      </w:r>
    </w:p>
    <w:p w:rsidR="00464FB1" w:rsidRPr="00D006D8" w:rsidRDefault="00464FB1" w:rsidP="00464FB1">
      <w:pPr>
        <w:widowControl/>
        <w:numPr>
          <w:ilvl w:val="1"/>
          <w:numId w:val="8"/>
        </w:numPr>
        <w:overflowPunct w:val="0"/>
        <w:autoSpaceDE w:val="0"/>
        <w:autoSpaceDN w:val="0"/>
        <w:adjustRightInd w:val="0"/>
        <w:spacing w:before="120" w:after="120" w:line="360" w:lineRule="auto"/>
        <w:ind w:left="941" w:right="283" w:hanging="581"/>
        <w:jc w:val="both"/>
        <w:textAlignment w:val="baseline"/>
        <w:outlineLvl w:val="0"/>
        <w:rPr>
          <w:rFonts w:cs="David"/>
          <w:kern w:val="32"/>
          <w:sz w:val="24"/>
          <w:rtl/>
          <w:lang w:eastAsia="he-IL"/>
        </w:rPr>
      </w:pPr>
      <w:r w:rsidRPr="00D006D8">
        <w:rPr>
          <w:rFonts w:cs="David" w:hint="cs"/>
          <w:kern w:val="32"/>
          <w:sz w:val="24"/>
          <w:rtl/>
          <w:lang w:eastAsia="he-IL"/>
        </w:rPr>
        <w:t>מבלי לגרוע מכלליות האמור לעיל, מוסכם בין הצדדים כי הזכות לתרופות כוללת:</w:t>
      </w:r>
    </w:p>
    <w:p w:rsidR="00464FB1" w:rsidRPr="00D006D8" w:rsidRDefault="00464FB1" w:rsidP="00464FB1">
      <w:pPr>
        <w:widowControl/>
        <w:numPr>
          <w:ilvl w:val="2"/>
          <w:numId w:val="8"/>
        </w:numPr>
        <w:overflowPunct w:val="0"/>
        <w:autoSpaceDE w:val="0"/>
        <w:autoSpaceDN w:val="0"/>
        <w:adjustRightInd w:val="0"/>
        <w:spacing w:before="120" w:after="120" w:line="360" w:lineRule="auto"/>
        <w:ind w:left="1933" w:right="283" w:hanging="929"/>
        <w:jc w:val="both"/>
        <w:textAlignment w:val="baseline"/>
        <w:outlineLvl w:val="0"/>
        <w:rPr>
          <w:rFonts w:cs="David"/>
          <w:kern w:val="32"/>
          <w:sz w:val="24"/>
          <w:rtl/>
          <w:lang w:eastAsia="he-IL"/>
        </w:rPr>
      </w:pPr>
      <w:r w:rsidRPr="00D006D8">
        <w:rPr>
          <w:rFonts w:cs="David" w:hint="cs"/>
          <w:kern w:val="32"/>
          <w:sz w:val="24"/>
          <w:rtl/>
          <w:lang w:eastAsia="he-IL"/>
        </w:rPr>
        <w:t>את הזכות להפחית מהתמורה המגיעה ליועץ סכום שווה ערך לנזק שנגרם כתוצאה משירותי הייעוץ.</w:t>
      </w:r>
    </w:p>
    <w:p w:rsidR="00464FB1" w:rsidRPr="00D006D8" w:rsidRDefault="00464FB1" w:rsidP="00464FB1">
      <w:pPr>
        <w:widowControl/>
        <w:numPr>
          <w:ilvl w:val="2"/>
          <w:numId w:val="8"/>
        </w:numPr>
        <w:overflowPunct w:val="0"/>
        <w:autoSpaceDE w:val="0"/>
        <w:autoSpaceDN w:val="0"/>
        <w:adjustRightInd w:val="0"/>
        <w:spacing w:before="120" w:after="120" w:line="360" w:lineRule="auto"/>
        <w:ind w:left="1933" w:right="283" w:hanging="929"/>
        <w:jc w:val="both"/>
        <w:textAlignment w:val="baseline"/>
        <w:outlineLvl w:val="0"/>
        <w:rPr>
          <w:rFonts w:cs="David"/>
          <w:kern w:val="32"/>
          <w:sz w:val="24"/>
          <w:lang w:eastAsia="he-IL"/>
        </w:rPr>
      </w:pPr>
      <w:r w:rsidRPr="00D006D8">
        <w:rPr>
          <w:rFonts w:cs="David" w:hint="cs"/>
          <w:kern w:val="32"/>
          <w:sz w:val="24"/>
          <w:rtl/>
          <w:lang w:eastAsia="he-IL"/>
        </w:rPr>
        <w:t>את זכות המזמין לבטל הסכם זה, להפסיק את מתן השירותים על ידי היועץ על אתר ולבצע את השירותים בעצמו ו/או באמצעות אחרים.</w:t>
      </w:r>
    </w:p>
    <w:p w:rsidR="00464FB1" w:rsidRPr="00D006D8" w:rsidRDefault="00464FB1" w:rsidP="00464FB1">
      <w:pPr>
        <w:widowControl/>
        <w:numPr>
          <w:ilvl w:val="2"/>
          <w:numId w:val="8"/>
        </w:numPr>
        <w:overflowPunct w:val="0"/>
        <w:autoSpaceDE w:val="0"/>
        <w:autoSpaceDN w:val="0"/>
        <w:adjustRightInd w:val="0"/>
        <w:spacing w:before="120" w:after="120" w:line="360" w:lineRule="auto"/>
        <w:ind w:left="1933" w:right="283" w:hanging="929"/>
        <w:jc w:val="both"/>
        <w:textAlignment w:val="baseline"/>
        <w:outlineLvl w:val="0"/>
        <w:rPr>
          <w:rFonts w:cs="David"/>
          <w:kern w:val="32"/>
          <w:sz w:val="24"/>
          <w:lang w:eastAsia="he-IL"/>
        </w:rPr>
      </w:pPr>
      <w:r w:rsidRPr="00D006D8">
        <w:rPr>
          <w:rFonts w:cs="David" w:hint="cs"/>
          <w:kern w:val="32"/>
          <w:sz w:val="24"/>
          <w:rtl/>
          <w:lang w:eastAsia="he-IL"/>
        </w:rPr>
        <w:t xml:space="preserve">את זכות המזמין לפיצויים מוסכמים ומוערכים מראש בסך </w:t>
      </w:r>
      <w:r w:rsidRPr="00561C74">
        <w:rPr>
          <w:rFonts w:cs="David" w:hint="cs"/>
          <w:kern w:val="32"/>
          <w:sz w:val="24"/>
          <w:rtl/>
          <w:lang w:eastAsia="he-IL"/>
        </w:rPr>
        <w:t>השווה ל- 15,000 (חמישה</w:t>
      </w:r>
      <w:r>
        <w:rPr>
          <w:rFonts w:cs="David" w:hint="cs"/>
          <w:kern w:val="32"/>
          <w:sz w:val="24"/>
          <w:rtl/>
          <w:lang w:eastAsia="he-IL"/>
        </w:rPr>
        <w:t xml:space="preserve"> עשר אלף)</w:t>
      </w:r>
      <w:r w:rsidRPr="00D006D8">
        <w:rPr>
          <w:rFonts w:cs="David" w:hint="cs"/>
          <w:kern w:val="32"/>
          <w:sz w:val="24"/>
          <w:rtl/>
          <w:lang w:eastAsia="he-IL"/>
        </w:rPr>
        <w:t xml:space="preserve"> ש"ח. הפיצויים על פי סעיף זה הינם פיצויים מוסכמים ומוערכים מראש של הנזקים שייגרמו למזמין בגין איחור או עיכוב בביצוע השירותים או בגין הפרה אחרת של הוראות ההסכם, וגביית הסכומים תעשה בלא צורך בהוכחת נזק. למען הסר ספק, מצהיר היועץ שהוא מודע לחשיבות העמידה בלוחות הזמנים שייקבעו, ובאיכות השירותים שיינתנו על ידו.</w:t>
      </w:r>
    </w:p>
    <w:p w:rsidR="00464FB1" w:rsidRPr="00D006D8" w:rsidRDefault="00464FB1" w:rsidP="00464FB1">
      <w:pPr>
        <w:widowControl/>
        <w:numPr>
          <w:ilvl w:val="2"/>
          <w:numId w:val="8"/>
        </w:numPr>
        <w:overflowPunct w:val="0"/>
        <w:autoSpaceDE w:val="0"/>
        <w:autoSpaceDN w:val="0"/>
        <w:adjustRightInd w:val="0"/>
        <w:spacing w:before="120" w:after="120" w:line="360" w:lineRule="auto"/>
        <w:ind w:left="1933" w:right="283" w:hanging="929"/>
        <w:jc w:val="both"/>
        <w:textAlignment w:val="baseline"/>
        <w:outlineLvl w:val="0"/>
        <w:rPr>
          <w:rFonts w:cs="David"/>
          <w:kern w:val="32"/>
          <w:sz w:val="24"/>
          <w:lang w:eastAsia="he-IL"/>
        </w:rPr>
      </w:pPr>
      <w:r w:rsidRPr="00D006D8">
        <w:rPr>
          <w:rFonts w:cs="David" w:hint="cs"/>
          <w:kern w:val="32"/>
          <w:sz w:val="24"/>
          <w:rtl/>
          <w:lang w:eastAsia="he-IL"/>
        </w:rPr>
        <w:t xml:space="preserve">את זכות המזמין לקנוס את היועץ בסכום </w:t>
      </w:r>
      <w:r w:rsidRPr="00561C74">
        <w:rPr>
          <w:rFonts w:cs="David" w:hint="cs"/>
          <w:kern w:val="32"/>
          <w:sz w:val="24"/>
          <w:rtl/>
          <w:lang w:eastAsia="he-IL"/>
        </w:rPr>
        <w:t>של 1,000 (אלף) ש"ח</w:t>
      </w:r>
      <w:r w:rsidRPr="00D006D8">
        <w:rPr>
          <w:rFonts w:cs="David" w:hint="cs"/>
          <w:kern w:val="32"/>
          <w:sz w:val="24"/>
          <w:rtl/>
          <w:lang w:eastAsia="he-IL"/>
        </w:rPr>
        <w:t xml:space="preserve"> בגין כל הפרה של ההסכם לרבות בגין אי עמידה בהנחיות איש הקשר כפי שיהיו מעת לעת, אי עמידה בלוחות הזמנים, וכן בשל אי עמידה באיכות השירותים וברמתם, הכל בהתאם לשיקול דעתו של המזמין או של ועדת המכרזים.</w:t>
      </w:r>
    </w:p>
    <w:p w:rsidR="00464FB1" w:rsidRPr="00EB2EAF" w:rsidRDefault="00464FB1" w:rsidP="00464FB1">
      <w:pPr>
        <w:widowControl/>
        <w:numPr>
          <w:ilvl w:val="1"/>
          <w:numId w:val="8"/>
        </w:numPr>
        <w:overflowPunct w:val="0"/>
        <w:autoSpaceDE w:val="0"/>
        <w:autoSpaceDN w:val="0"/>
        <w:adjustRightInd w:val="0"/>
        <w:spacing w:before="120" w:after="120" w:line="360" w:lineRule="auto"/>
        <w:ind w:left="941" w:right="283" w:hanging="581"/>
        <w:jc w:val="both"/>
        <w:textAlignment w:val="baseline"/>
        <w:outlineLvl w:val="0"/>
        <w:rPr>
          <w:rFonts w:cs="David"/>
          <w:kern w:val="32"/>
          <w:sz w:val="24"/>
          <w:lang w:eastAsia="he-IL"/>
        </w:rPr>
      </w:pPr>
      <w:r w:rsidRPr="00D006D8">
        <w:rPr>
          <w:rFonts w:cs="David" w:hint="cs"/>
          <w:kern w:val="32"/>
          <w:sz w:val="24"/>
          <w:rtl/>
          <w:lang w:eastAsia="he-IL"/>
        </w:rPr>
        <w:t>התרופות המוענקות למזמין הן מצטברות אחת לשנייה ואין בהסכם זה כדי לשלול את זכותו של המזמין לקיזוז, פיצוי, שיפוי או כל סעד נוסף מכח דין או הסכם.</w:t>
      </w:r>
    </w:p>
    <w:p w:rsidR="00464FB1" w:rsidRPr="00D006D8" w:rsidRDefault="00464FB1" w:rsidP="00464FB1">
      <w:pPr>
        <w:widowControl/>
        <w:numPr>
          <w:ilvl w:val="0"/>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32"/>
          <w:sz w:val="24"/>
          <w:rtl/>
          <w:lang w:eastAsia="he-IL"/>
        </w:rPr>
      </w:pPr>
      <w:r>
        <w:rPr>
          <w:rFonts w:cs="David" w:hint="cs"/>
          <w:b/>
          <w:bCs/>
          <w:kern w:val="32"/>
          <w:sz w:val="24"/>
          <w:rtl/>
          <w:lang w:eastAsia="he-IL"/>
        </w:rPr>
        <w:t xml:space="preserve"> </w:t>
      </w:r>
      <w:r w:rsidRPr="00D006D8">
        <w:rPr>
          <w:rFonts w:cs="David" w:hint="cs"/>
          <w:b/>
          <w:bCs/>
          <w:kern w:val="32"/>
          <w:sz w:val="24"/>
          <w:rtl/>
          <w:lang w:eastAsia="he-IL"/>
        </w:rPr>
        <w:t>אחריות</w:t>
      </w:r>
    </w:p>
    <w:p w:rsidR="00464FB1" w:rsidRPr="00D006D8" w:rsidRDefault="00464FB1" w:rsidP="00464FB1">
      <w:pPr>
        <w:widowControl/>
        <w:numPr>
          <w:ilvl w:val="1"/>
          <w:numId w:val="8"/>
        </w:numPr>
        <w:overflowPunct w:val="0"/>
        <w:autoSpaceDE w:val="0"/>
        <w:autoSpaceDN w:val="0"/>
        <w:adjustRightInd w:val="0"/>
        <w:spacing w:before="120" w:after="120" w:line="360" w:lineRule="auto"/>
        <w:ind w:left="941" w:right="283" w:hanging="581"/>
        <w:jc w:val="both"/>
        <w:textAlignment w:val="baseline"/>
        <w:outlineLvl w:val="0"/>
        <w:rPr>
          <w:rFonts w:cs="David"/>
          <w:kern w:val="32"/>
          <w:sz w:val="24"/>
          <w:rtl/>
          <w:lang w:eastAsia="he-IL"/>
        </w:rPr>
      </w:pPr>
      <w:r w:rsidRPr="00D006D8">
        <w:rPr>
          <w:rFonts w:cs="David" w:hint="cs"/>
          <w:kern w:val="32"/>
          <w:sz w:val="24"/>
          <w:rtl/>
          <w:lang w:eastAsia="he-IL"/>
        </w:rPr>
        <w:t>היועץ יהיה האחראי הבלעדי והיחיד, יחד ולחוד, לכל נזק ו/או אובדן שייגרם כתוצאה ו/או עקב מתן השירותים למזמין ו/או לרכוש ו/או לצד ג' כלשהו, לרבות נזק ואובדן שייגרם בידי כל מי שבא מכוחו או מטעמו של היועץ, וזאת בשל מעשה או מחדל של היועץ או מי מטעמו הכרוך באחד כל אחד מאלה:</w:t>
      </w:r>
    </w:p>
    <w:p w:rsidR="00464FB1" w:rsidRPr="00D006D8" w:rsidRDefault="00464FB1" w:rsidP="00464FB1">
      <w:pPr>
        <w:widowControl/>
        <w:numPr>
          <w:ilvl w:val="1"/>
          <w:numId w:val="8"/>
        </w:numPr>
        <w:overflowPunct w:val="0"/>
        <w:autoSpaceDE w:val="0"/>
        <w:autoSpaceDN w:val="0"/>
        <w:adjustRightInd w:val="0"/>
        <w:spacing w:before="120" w:after="120" w:line="360" w:lineRule="auto"/>
        <w:ind w:left="941" w:right="283" w:hanging="581"/>
        <w:jc w:val="both"/>
        <w:textAlignment w:val="baseline"/>
        <w:outlineLvl w:val="0"/>
        <w:rPr>
          <w:rFonts w:cs="David"/>
          <w:kern w:val="32"/>
          <w:sz w:val="24"/>
          <w:lang w:eastAsia="he-IL"/>
        </w:rPr>
      </w:pPr>
      <w:r w:rsidRPr="00D006D8">
        <w:rPr>
          <w:rFonts w:cs="David" w:hint="cs"/>
          <w:kern w:val="32"/>
          <w:sz w:val="24"/>
          <w:rtl/>
          <w:lang w:eastAsia="he-IL"/>
        </w:rPr>
        <w:t>היועץ יהיה האחראי היחידי והבלעדי לכל תביעת נזיקין מטעם אנשי הצוות, עובדיו ו/או כל הבאים מכוחם.</w:t>
      </w:r>
    </w:p>
    <w:p w:rsidR="00464FB1" w:rsidRDefault="00464FB1" w:rsidP="00464FB1">
      <w:pPr>
        <w:widowControl/>
        <w:numPr>
          <w:ilvl w:val="1"/>
          <w:numId w:val="8"/>
        </w:numPr>
        <w:overflowPunct w:val="0"/>
        <w:autoSpaceDE w:val="0"/>
        <w:autoSpaceDN w:val="0"/>
        <w:adjustRightInd w:val="0"/>
        <w:spacing w:before="120" w:after="120" w:line="360" w:lineRule="auto"/>
        <w:ind w:left="941" w:right="283" w:hanging="581"/>
        <w:jc w:val="both"/>
        <w:textAlignment w:val="baseline"/>
        <w:outlineLvl w:val="0"/>
        <w:rPr>
          <w:rFonts w:cs="David"/>
          <w:kern w:val="32"/>
          <w:sz w:val="24"/>
          <w:lang w:eastAsia="he-IL"/>
        </w:rPr>
      </w:pPr>
      <w:r w:rsidRPr="00D006D8">
        <w:rPr>
          <w:rFonts w:cs="David" w:hint="cs"/>
          <w:kern w:val="32"/>
          <w:sz w:val="24"/>
          <w:rtl/>
          <w:lang w:eastAsia="he-IL"/>
        </w:rPr>
        <w:t>המזמין, עובדיו והבאים מכוחו לא ישאו בכל תשלום, הוצאה, אובדן, או נזק מכל סוג שייגרם ליועץ ו/או לאנשי הצוות ו/או לעובדיו ו/או לכל מי שבא מכוחו.</w:t>
      </w:r>
    </w:p>
    <w:p w:rsidR="00464FB1" w:rsidRPr="00EB2EAF" w:rsidRDefault="00464FB1" w:rsidP="00464FB1">
      <w:pPr>
        <w:widowControl/>
        <w:overflowPunct w:val="0"/>
        <w:autoSpaceDE w:val="0"/>
        <w:autoSpaceDN w:val="0"/>
        <w:adjustRightInd w:val="0"/>
        <w:spacing w:before="120" w:after="120" w:line="360" w:lineRule="auto"/>
        <w:ind w:left="941" w:right="283"/>
        <w:jc w:val="both"/>
        <w:textAlignment w:val="baseline"/>
        <w:outlineLvl w:val="0"/>
        <w:rPr>
          <w:rFonts w:cs="David"/>
          <w:kern w:val="32"/>
          <w:sz w:val="24"/>
          <w:lang w:eastAsia="he-IL"/>
        </w:rPr>
      </w:pPr>
    </w:p>
    <w:p w:rsidR="00464FB1" w:rsidRPr="00D006D8" w:rsidRDefault="00464FB1" w:rsidP="00464FB1">
      <w:pPr>
        <w:widowControl/>
        <w:numPr>
          <w:ilvl w:val="0"/>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32"/>
          <w:sz w:val="24"/>
          <w:lang w:eastAsia="he-IL"/>
        </w:rPr>
      </w:pPr>
      <w:r>
        <w:rPr>
          <w:rFonts w:cs="David" w:hint="cs"/>
          <w:b/>
          <w:bCs/>
          <w:kern w:val="32"/>
          <w:sz w:val="24"/>
          <w:rtl/>
          <w:lang w:eastAsia="he-IL"/>
        </w:rPr>
        <w:t xml:space="preserve"> </w:t>
      </w:r>
      <w:r w:rsidRPr="00D006D8">
        <w:rPr>
          <w:rFonts w:cs="David" w:hint="cs"/>
          <w:b/>
          <w:bCs/>
          <w:kern w:val="32"/>
          <w:sz w:val="24"/>
          <w:rtl/>
          <w:lang w:eastAsia="he-IL"/>
        </w:rPr>
        <w:t>ביטוח לאומי, ביטוח בריאות ותשלומים סוציאליי</w:t>
      </w:r>
      <w:r w:rsidRPr="00D006D8">
        <w:rPr>
          <w:rFonts w:cs="David" w:hint="eastAsia"/>
          <w:b/>
          <w:bCs/>
          <w:kern w:val="32"/>
          <w:sz w:val="24"/>
          <w:rtl/>
          <w:lang w:eastAsia="he-IL"/>
        </w:rPr>
        <w:t>ם</w:t>
      </w:r>
    </w:p>
    <w:p w:rsidR="00464FB1" w:rsidRPr="00D006D8" w:rsidRDefault="00464FB1" w:rsidP="00464FB1">
      <w:pPr>
        <w:widowControl/>
        <w:numPr>
          <w:ilvl w:val="1"/>
          <w:numId w:val="8"/>
        </w:numPr>
        <w:overflowPunct w:val="0"/>
        <w:autoSpaceDE w:val="0"/>
        <w:autoSpaceDN w:val="0"/>
        <w:adjustRightInd w:val="0"/>
        <w:spacing w:before="120" w:after="120" w:line="360" w:lineRule="auto"/>
        <w:ind w:left="941" w:right="283" w:hanging="581"/>
        <w:jc w:val="both"/>
        <w:textAlignment w:val="baseline"/>
        <w:outlineLvl w:val="0"/>
        <w:rPr>
          <w:rFonts w:cs="David"/>
          <w:kern w:val="32"/>
          <w:sz w:val="24"/>
          <w:rtl/>
          <w:lang w:eastAsia="he-IL"/>
        </w:rPr>
      </w:pPr>
      <w:r w:rsidRPr="00D006D8">
        <w:rPr>
          <w:rFonts w:cs="David" w:hint="cs"/>
          <w:kern w:val="32"/>
          <w:sz w:val="24"/>
          <w:rtl/>
          <w:lang w:eastAsia="he-IL"/>
        </w:rPr>
        <w:t>היועץ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464FB1" w:rsidRPr="00EB2EAF" w:rsidRDefault="00464FB1" w:rsidP="00464FB1">
      <w:pPr>
        <w:widowControl/>
        <w:numPr>
          <w:ilvl w:val="1"/>
          <w:numId w:val="8"/>
        </w:numPr>
        <w:overflowPunct w:val="0"/>
        <w:autoSpaceDE w:val="0"/>
        <w:autoSpaceDN w:val="0"/>
        <w:adjustRightInd w:val="0"/>
        <w:spacing w:before="120" w:after="120" w:line="360" w:lineRule="auto"/>
        <w:ind w:left="941" w:right="283" w:hanging="581"/>
        <w:jc w:val="both"/>
        <w:textAlignment w:val="baseline"/>
        <w:outlineLvl w:val="0"/>
        <w:rPr>
          <w:rFonts w:cs="David"/>
          <w:kern w:val="32"/>
          <w:sz w:val="24"/>
          <w:lang w:eastAsia="he-IL"/>
        </w:rPr>
      </w:pPr>
      <w:r w:rsidRPr="00D006D8">
        <w:rPr>
          <w:rFonts w:cs="David" w:hint="cs"/>
          <w:kern w:val="32"/>
          <w:sz w:val="24"/>
          <w:rtl/>
          <w:lang w:eastAsia="he-IL"/>
        </w:rPr>
        <w:t>היועץ מתחייב להמשיך ולהפריש כסדרם את כל התשלומים הסוציאלים החלים עליו בין על פי חוק, הסכם קיבוצי, צו הרחבה, הסכם אחר, נוהג או סיבה אחרת.</w:t>
      </w:r>
    </w:p>
    <w:p w:rsidR="00464FB1" w:rsidRPr="00D006D8" w:rsidRDefault="00464FB1" w:rsidP="00464FB1">
      <w:pPr>
        <w:widowControl/>
        <w:numPr>
          <w:ilvl w:val="0"/>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32"/>
          <w:sz w:val="24"/>
          <w:rtl/>
          <w:lang w:eastAsia="he-IL"/>
        </w:rPr>
      </w:pPr>
      <w:r>
        <w:rPr>
          <w:rFonts w:cs="David" w:hint="cs"/>
          <w:b/>
          <w:bCs/>
          <w:kern w:val="32"/>
          <w:sz w:val="24"/>
          <w:rtl/>
          <w:lang w:eastAsia="he-IL"/>
        </w:rPr>
        <w:t xml:space="preserve"> </w:t>
      </w:r>
      <w:r w:rsidRPr="00D006D8">
        <w:rPr>
          <w:rFonts w:cs="David" w:hint="cs"/>
          <w:b/>
          <w:bCs/>
          <w:kern w:val="32"/>
          <w:sz w:val="24"/>
          <w:rtl/>
          <w:lang w:eastAsia="he-IL"/>
        </w:rPr>
        <w:t>שמירה על הוראות החוק</w:t>
      </w:r>
    </w:p>
    <w:p w:rsidR="00464FB1" w:rsidRPr="00D006D8" w:rsidRDefault="00464FB1" w:rsidP="00464FB1">
      <w:pPr>
        <w:widowControl/>
        <w:numPr>
          <w:ilvl w:val="1"/>
          <w:numId w:val="8"/>
        </w:numPr>
        <w:overflowPunct w:val="0"/>
        <w:autoSpaceDE w:val="0"/>
        <w:autoSpaceDN w:val="0"/>
        <w:adjustRightInd w:val="0"/>
        <w:spacing w:before="120" w:after="120" w:line="360" w:lineRule="auto"/>
        <w:ind w:left="941" w:right="283" w:hanging="581"/>
        <w:jc w:val="both"/>
        <w:textAlignment w:val="baseline"/>
        <w:outlineLvl w:val="0"/>
        <w:rPr>
          <w:rFonts w:cs="David"/>
          <w:kern w:val="32"/>
          <w:sz w:val="24"/>
          <w:rtl/>
          <w:lang w:eastAsia="he-IL"/>
        </w:rPr>
      </w:pPr>
      <w:r w:rsidRPr="00D006D8">
        <w:rPr>
          <w:rFonts w:cs="David" w:hint="cs"/>
          <w:kern w:val="32"/>
          <w:sz w:val="24"/>
          <w:rtl/>
          <w:lang w:eastAsia="he-IL"/>
        </w:rPr>
        <w:t>היועץ מתחייב לשמור בקפדנות על הוראות כל דין החל בקשר לקיומו של הסכם זה ומתן השירותים.</w:t>
      </w:r>
    </w:p>
    <w:p w:rsidR="00464FB1" w:rsidRPr="00EB2EAF" w:rsidRDefault="00464FB1" w:rsidP="00464FB1">
      <w:pPr>
        <w:widowControl/>
        <w:numPr>
          <w:ilvl w:val="1"/>
          <w:numId w:val="8"/>
        </w:numPr>
        <w:overflowPunct w:val="0"/>
        <w:autoSpaceDE w:val="0"/>
        <w:autoSpaceDN w:val="0"/>
        <w:adjustRightInd w:val="0"/>
        <w:spacing w:before="120" w:after="120" w:line="360" w:lineRule="auto"/>
        <w:ind w:left="941" w:right="283" w:hanging="581"/>
        <w:jc w:val="both"/>
        <w:textAlignment w:val="baseline"/>
        <w:outlineLvl w:val="0"/>
        <w:rPr>
          <w:rFonts w:cs="David"/>
          <w:kern w:val="32"/>
          <w:sz w:val="24"/>
          <w:rtl/>
          <w:lang w:eastAsia="he-IL"/>
        </w:rPr>
      </w:pPr>
      <w:r w:rsidRPr="00D006D8">
        <w:rPr>
          <w:rFonts w:cs="David" w:hint="cs"/>
          <w:kern w:val="32"/>
          <w:sz w:val="24"/>
          <w:rtl/>
          <w:lang w:eastAsia="he-IL"/>
        </w:rPr>
        <w:t>היועץ מצהיר כי חלה עליו בלבד האחריות הבלעדית והמוחלטת לכל תביעה ו/או דרישה באשר לאי שמירת דינים והוא משחרר בזאת את המזמין מכל תביעה ו/או דרישה כאמור בין אם הפרת הוראת דין נעשתה על ידו ובין אם נעשתה ע"י אחר מטעמו.</w:t>
      </w:r>
    </w:p>
    <w:p w:rsidR="00464FB1" w:rsidRPr="00D006D8" w:rsidRDefault="00464FB1" w:rsidP="00464FB1">
      <w:pPr>
        <w:widowControl/>
        <w:numPr>
          <w:ilvl w:val="0"/>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32"/>
          <w:sz w:val="24"/>
          <w:rtl/>
          <w:lang w:eastAsia="he-IL"/>
        </w:rPr>
      </w:pPr>
      <w:r>
        <w:rPr>
          <w:rFonts w:cs="David" w:hint="cs"/>
          <w:b/>
          <w:bCs/>
          <w:kern w:val="32"/>
          <w:sz w:val="24"/>
          <w:rtl/>
          <w:lang w:eastAsia="he-IL"/>
        </w:rPr>
        <w:t xml:space="preserve"> </w:t>
      </w:r>
      <w:r w:rsidRPr="00D006D8">
        <w:rPr>
          <w:rFonts w:cs="David" w:hint="cs"/>
          <w:b/>
          <w:bCs/>
          <w:kern w:val="32"/>
          <w:sz w:val="24"/>
          <w:rtl/>
          <w:lang w:eastAsia="he-IL"/>
        </w:rPr>
        <w:t>איסור הסבה ו/או העברת ביצוע העבודה לאחר</w:t>
      </w:r>
    </w:p>
    <w:p w:rsidR="00464FB1" w:rsidRPr="00D006D8" w:rsidRDefault="00464FB1" w:rsidP="00464FB1">
      <w:pPr>
        <w:widowControl/>
        <w:numPr>
          <w:ilvl w:val="1"/>
          <w:numId w:val="8"/>
        </w:numPr>
        <w:overflowPunct w:val="0"/>
        <w:autoSpaceDE w:val="0"/>
        <w:autoSpaceDN w:val="0"/>
        <w:adjustRightInd w:val="0"/>
        <w:spacing w:before="120" w:after="120" w:line="360" w:lineRule="auto"/>
        <w:ind w:left="941" w:right="283" w:hanging="581"/>
        <w:jc w:val="both"/>
        <w:textAlignment w:val="baseline"/>
        <w:outlineLvl w:val="0"/>
        <w:rPr>
          <w:rFonts w:cs="David"/>
          <w:kern w:val="32"/>
          <w:sz w:val="24"/>
          <w:rtl/>
          <w:lang w:eastAsia="he-IL"/>
        </w:rPr>
      </w:pPr>
      <w:r w:rsidRPr="00D006D8">
        <w:rPr>
          <w:rFonts w:cs="David"/>
          <w:kern w:val="32"/>
          <w:sz w:val="24"/>
          <w:rtl/>
          <w:lang w:eastAsia="he-IL"/>
        </w:rPr>
        <w:t xml:space="preserve">מוצהר ומוסכם בזה כי חל איסור מוחלט על הספק להמחות או להסב כל זכות או חובה על פי הסכם זה או את ביצוע האמור בו או חלקו לאחרים, ללא אישור מראש ובכתב של המזמין. אישר המזמין המחאה או הסבה של זכויותיו או חובותיו של </w:t>
      </w:r>
      <w:r w:rsidRPr="00D006D8">
        <w:rPr>
          <w:rFonts w:cs="David" w:hint="cs"/>
          <w:kern w:val="32"/>
          <w:sz w:val="24"/>
          <w:rtl/>
          <w:lang w:eastAsia="he-IL"/>
        </w:rPr>
        <w:t>היועץ</w:t>
      </w:r>
      <w:r w:rsidRPr="00D006D8">
        <w:rPr>
          <w:rFonts w:cs="David"/>
          <w:kern w:val="32"/>
          <w:sz w:val="24"/>
          <w:rtl/>
          <w:lang w:eastAsia="he-IL"/>
        </w:rPr>
        <w:t xml:space="preserve"> על פי הסכם זה למרות האמור לעיל, לא יהיה באישור המזמין לשחרר את </w:t>
      </w:r>
      <w:r w:rsidRPr="00D006D8">
        <w:rPr>
          <w:rFonts w:cs="David" w:hint="cs"/>
          <w:kern w:val="32"/>
          <w:sz w:val="24"/>
          <w:rtl/>
          <w:lang w:eastAsia="he-IL"/>
        </w:rPr>
        <w:t>היועץ</w:t>
      </w:r>
      <w:r w:rsidRPr="00D006D8">
        <w:rPr>
          <w:rFonts w:cs="David"/>
          <w:kern w:val="32"/>
          <w:sz w:val="24"/>
          <w:rtl/>
          <w:lang w:eastAsia="he-IL"/>
        </w:rPr>
        <w:t xml:space="preserve"> מאחריותו כלפי המזמין בדבר הוראות הסכם זה.</w:t>
      </w:r>
    </w:p>
    <w:p w:rsidR="00464FB1" w:rsidRPr="00D006D8" w:rsidRDefault="00464FB1" w:rsidP="00464FB1">
      <w:pPr>
        <w:widowControl/>
        <w:numPr>
          <w:ilvl w:val="1"/>
          <w:numId w:val="8"/>
        </w:numPr>
        <w:overflowPunct w:val="0"/>
        <w:autoSpaceDE w:val="0"/>
        <w:autoSpaceDN w:val="0"/>
        <w:adjustRightInd w:val="0"/>
        <w:spacing w:before="120" w:after="120" w:line="360" w:lineRule="auto"/>
        <w:ind w:left="941" w:right="283" w:hanging="581"/>
        <w:jc w:val="both"/>
        <w:textAlignment w:val="baseline"/>
        <w:outlineLvl w:val="0"/>
        <w:rPr>
          <w:rFonts w:cs="David"/>
          <w:kern w:val="32"/>
          <w:sz w:val="24"/>
          <w:lang w:eastAsia="he-IL"/>
        </w:rPr>
      </w:pPr>
      <w:r w:rsidRPr="00D006D8">
        <w:rPr>
          <w:rFonts w:cs="David"/>
          <w:kern w:val="32"/>
          <w:sz w:val="24"/>
          <w:rtl/>
          <w:lang w:eastAsia="he-IL"/>
        </w:rPr>
        <w:t xml:space="preserve">מוצהר ומוסכם בזה כי למזמין הזכות להמחות או להסב כל זכות או חובה על פי הסכם זה ללא צורך בקבלת אישור כלשהו </w:t>
      </w:r>
      <w:r w:rsidRPr="00D006D8">
        <w:rPr>
          <w:rFonts w:cs="David" w:hint="cs"/>
          <w:kern w:val="32"/>
          <w:sz w:val="24"/>
          <w:rtl/>
          <w:lang w:eastAsia="he-IL"/>
        </w:rPr>
        <w:t>מהיועץ</w:t>
      </w:r>
      <w:r w:rsidRPr="00D006D8">
        <w:rPr>
          <w:rFonts w:cs="David"/>
          <w:kern w:val="32"/>
          <w:sz w:val="24"/>
          <w:rtl/>
          <w:lang w:eastAsia="he-IL"/>
        </w:rPr>
        <w:t xml:space="preserve"> או מצד ג' כלשהו.</w:t>
      </w:r>
    </w:p>
    <w:p w:rsidR="00464FB1" w:rsidRPr="00D006D8" w:rsidRDefault="00464FB1" w:rsidP="00464FB1">
      <w:pPr>
        <w:widowControl/>
        <w:numPr>
          <w:ilvl w:val="0"/>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32"/>
          <w:sz w:val="24"/>
          <w:lang w:eastAsia="he-IL"/>
        </w:rPr>
      </w:pPr>
      <w:r w:rsidRPr="00D006D8">
        <w:rPr>
          <w:rFonts w:cs="David" w:hint="cs"/>
          <w:b/>
          <w:bCs/>
          <w:kern w:val="32"/>
          <w:sz w:val="24"/>
          <w:rtl/>
          <w:lang w:eastAsia="he-IL"/>
        </w:rPr>
        <w:t xml:space="preserve"> ויתור</w:t>
      </w:r>
    </w:p>
    <w:p w:rsidR="00464FB1" w:rsidRPr="00D006D8" w:rsidRDefault="00464FB1" w:rsidP="00464FB1">
      <w:pPr>
        <w:widowControl/>
        <w:numPr>
          <w:ilvl w:val="1"/>
          <w:numId w:val="8"/>
        </w:numPr>
        <w:overflowPunct w:val="0"/>
        <w:autoSpaceDE w:val="0"/>
        <w:autoSpaceDN w:val="0"/>
        <w:adjustRightInd w:val="0"/>
        <w:spacing w:before="120" w:after="120" w:line="360" w:lineRule="auto"/>
        <w:ind w:left="941" w:right="283" w:hanging="581"/>
        <w:jc w:val="both"/>
        <w:textAlignment w:val="baseline"/>
        <w:outlineLvl w:val="0"/>
        <w:rPr>
          <w:rFonts w:cs="David"/>
          <w:kern w:val="32"/>
          <w:sz w:val="24"/>
          <w:lang w:eastAsia="he-IL"/>
        </w:rPr>
      </w:pPr>
      <w:r w:rsidRPr="00D006D8">
        <w:rPr>
          <w:rFonts w:cs="David"/>
          <w:kern w:val="32"/>
          <w:sz w:val="24"/>
          <w:rtl/>
          <w:lang w:eastAsia="he-IL"/>
        </w:rPr>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rsidR="00464FB1" w:rsidRPr="00D006D8" w:rsidRDefault="00464FB1" w:rsidP="00464FB1">
      <w:pPr>
        <w:widowControl/>
        <w:numPr>
          <w:ilvl w:val="1"/>
          <w:numId w:val="8"/>
        </w:numPr>
        <w:overflowPunct w:val="0"/>
        <w:autoSpaceDE w:val="0"/>
        <w:autoSpaceDN w:val="0"/>
        <w:adjustRightInd w:val="0"/>
        <w:spacing w:before="120" w:after="120" w:line="360" w:lineRule="auto"/>
        <w:ind w:left="941" w:right="283" w:hanging="581"/>
        <w:jc w:val="both"/>
        <w:textAlignment w:val="baseline"/>
        <w:outlineLvl w:val="0"/>
        <w:rPr>
          <w:rFonts w:cs="David"/>
          <w:kern w:val="32"/>
          <w:sz w:val="24"/>
          <w:lang w:eastAsia="he-IL"/>
        </w:rPr>
      </w:pPr>
      <w:r w:rsidRPr="00D006D8">
        <w:rPr>
          <w:rFonts w:cs="David"/>
          <w:kern w:val="32"/>
          <w:sz w:val="24"/>
          <w:rtl/>
          <w:lang w:eastAsia="he-IL"/>
        </w:rPr>
        <w:t>מובהר כי בכל מקרה בו ויתר אחד הצדדים להסכם זה למשנהו במועד מסוים על איזו מזכויותיו לפי הסכם זה, לא יהווה הוויתור תקדים לוויתור על אותה זכות בכל מועד שלאחר מכן ולא ילמדו גזירה שווה מהוויתור האמור ביחס ליתר הזכויות וההתחייבויות לפי הסכם זה.</w:t>
      </w:r>
    </w:p>
    <w:p w:rsidR="00464FB1" w:rsidRPr="00D006D8" w:rsidRDefault="00464FB1" w:rsidP="00464FB1">
      <w:pPr>
        <w:widowControl/>
        <w:numPr>
          <w:ilvl w:val="0"/>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32"/>
          <w:sz w:val="24"/>
          <w:rtl/>
          <w:lang w:eastAsia="he-IL"/>
        </w:rPr>
      </w:pPr>
      <w:r w:rsidRPr="00D006D8">
        <w:rPr>
          <w:rFonts w:cs="David" w:hint="cs"/>
          <w:b/>
          <w:bCs/>
          <w:kern w:val="32"/>
          <w:sz w:val="24"/>
          <w:rtl/>
          <w:lang w:eastAsia="he-IL"/>
        </w:rPr>
        <w:t>תמורה</w:t>
      </w:r>
    </w:p>
    <w:p w:rsidR="00464FB1" w:rsidRPr="00D006D8" w:rsidRDefault="00464FB1" w:rsidP="00464FB1">
      <w:pPr>
        <w:widowControl/>
        <w:numPr>
          <w:ilvl w:val="1"/>
          <w:numId w:val="8"/>
        </w:numPr>
        <w:overflowPunct w:val="0"/>
        <w:autoSpaceDE w:val="0"/>
        <w:autoSpaceDN w:val="0"/>
        <w:adjustRightInd w:val="0"/>
        <w:spacing w:before="120" w:after="120" w:line="360" w:lineRule="auto"/>
        <w:ind w:left="941" w:right="283" w:hanging="581"/>
        <w:jc w:val="both"/>
        <w:textAlignment w:val="baseline"/>
        <w:outlineLvl w:val="0"/>
        <w:rPr>
          <w:rFonts w:cs="David"/>
          <w:kern w:val="32"/>
          <w:sz w:val="24"/>
          <w:rtl/>
          <w:lang w:eastAsia="he-IL"/>
        </w:rPr>
      </w:pPr>
      <w:r w:rsidRPr="00D006D8">
        <w:rPr>
          <w:rFonts w:cs="David"/>
          <w:kern w:val="32"/>
          <w:sz w:val="24"/>
          <w:rtl/>
          <w:lang w:eastAsia="he-IL"/>
        </w:rPr>
        <w:t>התמורה עבור השירותים המצוינים בחלק א' של הצעת המחיר תבוצע בהתאם להצעת המחיר כפי שתוגש במענה למכרז על ידי המציע ותאושר ע"י ועדת המכרזים.</w:t>
      </w:r>
    </w:p>
    <w:p w:rsidR="00464FB1" w:rsidRPr="00D006D8" w:rsidRDefault="00464FB1" w:rsidP="00464FB1">
      <w:pPr>
        <w:widowControl/>
        <w:numPr>
          <w:ilvl w:val="1"/>
          <w:numId w:val="8"/>
        </w:numPr>
        <w:overflowPunct w:val="0"/>
        <w:autoSpaceDE w:val="0"/>
        <w:autoSpaceDN w:val="0"/>
        <w:adjustRightInd w:val="0"/>
        <w:spacing w:before="120" w:after="120" w:line="360" w:lineRule="auto"/>
        <w:ind w:left="941" w:right="283" w:hanging="581"/>
        <w:jc w:val="both"/>
        <w:textAlignment w:val="baseline"/>
        <w:outlineLvl w:val="0"/>
        <w:rPr>
          <w:rFonts w:cs="David"/>
          <w:kern w:val="32"/>
          <w:sz w:val="24"/>
          <w:lang w:eastAsia="he-IL"/>
        </w:rPr>
      </w:pPr>
      <w:r w:rsidRPr="00D006D8">
        <w:rPr>
          <w:rFonts w:cs="David"/>
          <w:kern w:val="32"/>
          <w:sz w:val="24"/>
          <w:rtl/>
          <w:lang w:eastAsia="he-IL"/>
        </w:rPr>
        <w:t>התמורה עבור השירותים המופיעים בסעיף 1.1 למסמכי המכרז תשולם עפ"י אבני הדרך הבאים:</w:t>
      </w:r>
    </w:p>
    <w:p w:rsidR="00464FB1" w:rsidRPr="00D006D8" w:rsidRDefault="00464FB1" w:rsidP="00464FB1">
      <w:pPr>
        <w:pStyle w:val="af1"/>
        <w:numPr>
          <w:ilvl w:val="0"/>
          <w:numId w:val="14"/>
        </w:numPr>
        <w:overflowPunct w:val="0"/>
        <w:autoSpaceDE w:val="0"/>
        <w:autoSpaceDN w:val="0"/>
        <w:adjustRightInd w:val="0"/>
        <w:spacing w:before="120" w:after="120" w:line="360" w:lineRule="auto"/>
        <w:ind w:right="283"/>
        <w:textAlignment w:val="baseline"/>
        <w:outlineLvl w:val="0"/>
        <w:rPr>
          <w:rFonts w:cs="David"/>
          <w:kern w:val="32"/>
          <w:szCs w:val="24"/>
          <w:rtl/>
        </w:rPr>
      </w:pPr>
      <w:r w:rsidRPr="00D006D8">
        <w:rPr>
          <w:rFonts w:cs="David"/>
          <w:kern w:val="32"/>
          <w:szCs w:val="24"/>
          <w:rtl/>
        </w:rPr>
        <w:t>אבן דרך ראשונה – 50% מסך הצעת המחיר: בתום שלב תכנון וכתיבה של מכרז התקנת מערכת בקרת מבנה במתקן הראשי, רח' קפלן 1 ועד לפרסום המכרז על ידי המזמין (הכנת כתב כמויות כולל הכנת שרטוטים וכל הנדרש לטובת המכרז)</w:t>
      </w:r>
    </w:p>
    <w:p w:rsidR="00464FB1" w:rsidRPr="00D006D8" w:rsidRDefault="00464FB1" w:rsidP="008267F9">
      <w:pPr>
        <w:pStyle w:val="af1"/>
        <w:numPr>
          <w:ilvl w:val="0"/>
          <w:numId w:val="14"/>
        </w:numPr>
        <w:overflowPunct w:val="0"/>
        <w:autoSpaceDE w:val="0"/>
        <w:autoSpaceDN w:val="0"/>
        <w:adjustRightInd w:val="0"/>
        <w:spacing w:before="120" w:after="120" w:line="360" w:lineRule="auto"/>
        <w:ind w:right="283"/>
        <w:textAlignment w:val="baseline"/>
        <w:outlineLvl w:val="0"/>
        <w:rPr>
          <w:rFonts w:cs="David"/>
          <w:kern w:val="32"/>
          <w:szCs w:val="24"/>
          <w:rtl/>
        </w:rPr>
      </w:pPr>
      <w:r w:rsidRPr="00D006D8">
        <w:rPr>
          <w:rFonts w:cs="David"/>
          <w:kern w:val="32"/>
          <w:szCs w:val="24"/>
          <w:rtl/>
        </w:rPr>
        <w:t>אבן דרך שנייה – 10% מ</w:t>
      </w:r>
      <w:r w:rsidR="008267F9">
        <w:rPr>
          <w:rFonts w:cs="David"/>
          <w:kern w:val="32"/>
          <w:szCs w:val="24"/>
          <w:rtl/>
        </w:rPr>
        <w:t xml:space="preserve">סך הצעת המחיר: בתום הליך בחירת </w:t>
      </w:r>
      <w:r w:rsidR="008267F9" w:rsidRPr="008267F9">
        <w:rPr>
          <w:rFonts w:cs="David"/>
          <w:kern w:val="32"/>
          <w:szCs w:val="24"/>
          <w:rtl/>
        </w:rPr>
        <w:t>היועץ</w:t>
      </w:r>
      <w:r w:rsidRPr="00D006D8">
        <w:rPr>
          <w:rFonts w:cs="David"/>
          <w:kern w:val="32"/>
          <w:szCs w:val="24"/>
          <w:rtl/>
        </w:rPr>
        <w:t xml:space="preserve"> הזוכה </w:t>
      </w:r>
    </w:p>
    <w:p w:rsidR="00464FB1" w:rsidRPr="00D006D8" w:rsidRDefault="00464FB1" w:rsidP="00464FB1">
      <w:pPr>
        <w:pStyle w:val="af1"/>
        <w:numPr>
          <w:ilvl w:val="0"/>
          <w:numId w:val="14"/>
        </w:numPr>
        <w:overflowPunct w:val="0"/>
        <w:autoSpaceDE w:val="0"/>
        <w:autoSpaceDN w:val="0"/>
        <w:adjustRightInd w:val="0"/>
        <w:spacing w:before="120" w:after="120" w:line="360" w:lineRule="auto"/>
        <w:ind w:right="283"/>
        <w:textAlignment w:val="baseline"/>
        <w:outlineLvl w:val="0"/>
        <w:rPr>
          <w:rFonts w:cs="David"/>
          <w:kern w:val="32"/>
          <w:szCs w:val="24"/>
        </w:rPr>
      </w:pPr>
      <w:r w:rsidRPr="00D006D8">
        <w:rPr>
          <w:rFonts w:cs="David"/>
          <w:kern w:val="32"/>
          <w:szCs w:val="24"/>
          <w:rtl/>
        </w:rPr>
        <w:t>אבן דרך שלישית – 40% מסך הצעת המחיר: בגמר התקנת מערכת בקרת מבנה והפעלתה ואישורו גמר הפרויקט ע"י היועץ.</w:t>
      </w:r>
    </w:p>
    <w:p w:rsidR="00464FB1" w:rsidRPr="00D006D8" w:rsidRDefault="00464FB1" w:rsidP="00464FB1">
      <w:pPr>
        <w:widowControl/>
        <w:numPr>
          <w:ilvl w:val="1"/>
          <w:numId w:val="8"/>
        </w:numPr>
        <w:overflowPunct w:val="0"/>
        <w:autoSpaceDE w:val="0"/>
        <w:autoSpaceDN w:val="0"/>
        <w:adjustRightInd w:val="0"/>
        <w:spacing w:before="120" w:after="120" w:line="360" w:lineRule="auto"/>
        <w:ind w:left="941" w:right="283" w:hanging="581"/>
        <w:jc w:val="both"/>
        <w:textAlignment w:val="baseline"/>
        <w:outlineLvl w:val="0"/>
        <w:rPr>
          <w:rFonts w:cs="David"/>
          <w:kern w:val="32"/>
          <w:sz w:val="24"/>
          <w:rtl/>
          <w:lang w:eastAsia="he-IL"/>
        </w:rPr>
      </w:pPr>
      <w:r w:rsidRPr="00D006D8">
        <w:rPr>
          <w:rFonts w:cs="David" w:hint="cs"/>
          <w:kern w:val="32"/>
          <w:sz w:val="24"/>
          <w:rtl/>
          <w:lang w:eastAsia="he-IL"/>
        </w:rPr>
        <w:t>התמורה עבור השירותים המופיעים בסעיף 1.2 למסמכי המכרז תשולם בתום בדיקה ומתן אישור עבור כל אחד ממתקני האוצר ובהתאם לחלק א' בהצעת המחיר.</w:t>
      </w:r>
    </w:p>
    <w:p w:rsidR="00464FB1" w:rsidRPr="00561C74" w:rsidRDefault="00464FB1" w:rsidP="00464FB1">
      <w:pPr>
        <w:widowControl/>
        <w:numPr>
          <w:ilvl w:val="1"/>
          <w:numId w:val="8"/>
        </w:numPr>
        <w:overflowPunct w:val="0"/>
        <w:autoSpaceDE w:val="0"/>
        <w:autoSpaceDN w:val="0"/>
        <w:adjustRightInd w:val="0"/>
        <w:spacing w:before="120" w:after="120" w:line="360" w:lineRule="auto"/>
        <w:ind w:left="941" w:right="283" w:hanging="581"/>
        <w:jc w:val="both"/>
        <w:textAlignment w:val="baseline"/>
        <w:outlineLvl w:val="0"/>
        <w:rPr>
          <w:rFonts w:cs="David"/>
          <w:kern w:val="32"/>
          <w:sz w:val="24"/>
          <w:rtl/>
          <w:lang w:eastAsia="he-IL"/>
        </w:rPr>
      </w:pPr>
      <w:r w:rsidRPr="00561C74">
        <w:rPr>
          <w:rFonts w:cs="David"/>
          <w:kern w:val="32"/>
          <w:sz w:val="24"/>
          <w:rtl/>
          <w:lang w:eastAsia="he-IL"/>
        </w:rPr>
        <w:t xml:space="preserve">התמורה עבור השירותים בחלק ב' של הצעת המחיר תבוצע בהתאם לתעריף </w:t>
      </w:r>
      <w:r w:rsidRPr="00561C74">
        <w:rPr>
          <w:rFonts w:cs="David" w:hint="cs"/>
          <w:kern w:val="32"/>
          <w:sz w:val="24"/>
          <w:rtl/>
          <w:lang w:eastAsia="he-IL"/>
        </w:rPr>
        <w:t>חשכ"ל ל</w:t>
      </w:r>
      <w:r w:rsidRPr="00561C74">
        <w:rPr>
          <w:rFonts w:cs="David"/>
          <w:kern w:val="32"/>
          <w:sz w:val="24"/>
          <w:rtl/>
          <w:lang w:eastAsia="he-IL"/>
        </w:rPr>
        <w:t xml:space="preserve">שעת עבודה, כפי שיוגש במענה למכרז על ידי המציע ויאושר על ידי ועדת המכרזים.  בתמורה למתן שירותי הייעוץ במלואם הניתנים על פי שעה, ולשביעות רצונו המלאה של המזמין יהא היועץ זכאי לקבל מאת המזמין תמורה בהתאם לשעות עבודתו בפועל, ובהתאם לתעריף השעתי לייעוץ שנקבע לאחר שקלול אחוז ההנחה שהציע, ביחס לתעריפי חשכ"ל, לרבות ביחס לנתוני העסקה מתמשכת, או לכל אישור אחר שיבוא בתיאום עם המזמין, (באם תדרש בהתאם להוראות התכ"מ). </w:t>
      </w:r>
    </w:p>
    <w:p w:rsidR="00464FB1" w:rsidRPr="00D006D8" w:rsidRDefault="00464FB1" w:rsidP="00464FB1">
      <w:pPr>
        <w:widowControl/>
        <w:numPr>
          <w:ilvl w:val="1"/>
          <w:numId w:val="8"/>
        </w:numPr>
        <w:overflowPunct w:val="0"/>
        <w:autoSpaceDE w:val="0"/>
        <w:autoSpaceDN w:val="0"/>
        <w:adjustRightInd w:val="0"/>
        <w:spacing w:before="120" w:after="120" w:line="360" w:lineRule="auto"/>
        <w:ind w:left="941" w:right="283" w:hanging="581"/>
        <w:jc w:val="both"/>
        <w:textAlignment w:val="baseline"/>
        <w:outlineLvl w:val="0"/>
        <w:rPr>
          <w:rFonts w:cs="David"/>
          <w:kern w:val="32"/>
          <w:sz w:val="24"/>
          <w:rtl/>
          <w:lang w:eastAsia="he-IL"/>
        </w:rPr>
      </w:pPr>
      <w:r w:rsidRPr="00D006D8">
        <w:rPr>
          <w:rFonts w:cs="David"/>
          <w:kern w:val="32"/>
          <w:sz w:val="24"/>
          <w:rtl/>
          <w:lang w:eastAsia="he-IL"/>
        </w:rPr>
        <w:t xml:space="preserve">התמורה </w:t>
      </w:r>
      <w:r>
        <w:rPr>
          <w:rFonts w:cs="David" w:hint="cs"/>
          <w:kern w:val="32"/>
          <w:sz w:val="24"/>
          <w:rtl/>
          <w:lang w:eastAsia="he-IL"/>
        </w:rPr>
        <w:t xml:space="preserve">עבור השירותים המפורטים </w:t>
      </w:r>
      <w:r w:rsidRPr="00561C74">
        <w:rPr>
          <w:rFonts w:cs="David" w:hint="cs"/>
          <w:kern w:val="32"/>
          <w:sz w:val="24"/>
          <w:rtl/>
          <w:lang w:eastAsia="he-IL"/>
        </w:rPr>
        <w:t>בסעיפים 1.3 עד 1.7 למסמכי</w:t>
      </w:r>
      <w:r>
        <w:rPr>
          <w:rFonts w:cs="David" w:hint="cs"/>
          <w:kern w:val="32"/>
          <w:sz w:val="24"/>
          <w:rtl/>
          <w:lang w:eastAsia="he-IL"/>
        </w:rPr>
        <w:t xml:space="preserve"> המכרז תשולם בהתאם לביצוע בפועל של שעות הייעוץ ותשלום בהתאם לאמור </w:t>
      </w:r>
      <w:r w:rsidRPr="00D006D8">
        <w:rPr>
          <w:rFonts w:cs="David"/>
          <w:kern w:val="32"/>
          <w:sz w:val="24"/>
          <w:rtl/>
          <w:lang w:eastAsia="he-IL"/>
        </w:rPr>
        <w:t xml:space="preserve">בהוראת התכ"ם 13.9.2 והודעת תכ"ם </w:t>
      </w:r>
      <w:r>
        <w:rPr>
          <w:rFonts w:cs="David" w:hint="cs"/>
          <w:kern w:val="32"/>
          <w:sz w:val="24"/>
          <w:rtl/>
          <w:lang w:eastAsia="he-IL"/>
        </w:rPr>
        <w:t>ה.</w:t>
      </w:r>
      <w:r>
        <w:rPr>
          <w:rFonts w:cs="David"/>
          <w:kern w:val="32"/>
          <w:sz w:val="24"/>
          <w:rtl/>
          <w:lang w:eastAsia="he-IL"/>
        </w:rPr>
        <w:t xml:space="preserve">13.9.2.1.  </w:t>
      </w:r>
      <w:r>
        <w:rPr>
          <w:rFonts w:cs="David" w:hint="cs"/>
          <w:kern w:val="32"/>
          <w:sz w:val="24"/>
          <w:rtl/>
          <w:lang w:eastAsia="he-IL"/>
        </w:rPr>
        <w:t xml:space="preserve">על התמורה בסעיף זה יחולו הכללים הקבועים בהוראות התכ"ם האמורות לעיל. </w:t>
      </w:r>
    </w:p>
    <w:p w:rsidR="00464FB1" w:rsidRPr="00D006D8" w:rsidRDefault="00464FB1" w:rsidP="00464FB1">
      <w:pPr>
        <w:widowControl/>
        <w:numPr>
          <w:ilvl w:val="1"/>
          <w:numId w:val="8"/>
        </w:numPr>
        <w:overflowPunct w:val="0"/>
        <w:autoSpaceDE w:val="0"/>
        <w:autoSpaceDN w:val="0"/>
        <w:adjustRightInd w:val="0"/>
        <w:spacing w:before="120" w:after="120" w:line="360" w:lineRule="auto"/>
        <w:ind w:left="941" w:right="283" w:hanging="581"/>
        <w:jc w:val="both"/>
        <w:textAlignment w:val="baseline"/>
        <w:outlineLvl w:val="0"/>
        <w:rPr>
          <w:rFonts w:cs="David"/>
          <w:kern w:val="32"/>
          <w:sz w:val="24"/>
          <w:lang w:eastAsia="he-IL"/>
        </w:rPr>
      </w:pPr>
      <w:r w:rsidRPr="00D006D8">
        <w:rPr>
          <w:rFonts w:cs="David" w:hint="cs"/>
          <w:kern w:val="32"/>
          <w:sz w:val="24"/>
          <w:rtl/>
          <w:lang w:eastAsia="he-IL"/>
        </w:rPr>
        <w:t>יובהר כי למעט תשלום התמורה, לא יהיה זכאי היועץ לכל תשלום או הטבה אחרת בגין מתן השירותים לרבות תשלומים בגין הוצאות טלפון, דואר, צילומים, הדפסות, פקס, אש"ל, נסיעות וכיוצא באלה.</w:t>
      </w:r>
    </w:p>
    <w:p w:rsidR="00464FB1" w:rsidRPr="00D006D8" w:rsidRDefault="00464FB1" w:rsidP="00464FB1">
      <w:pPr>
        <w:widowControl/>
        <w:numPr>
          <w:ilvl w:val="1"/>
          <w:numId w:val="8"/>
        </w:numPr>
        <w:overflowPunct w:val="0"/>
        <w:autoSpaceDE w:val="0"/>
        <w:autoSpaceDN w:val="0"/>
        <w:adjustRightInd w:val="0"/>
        <w:spacing w:before="120" w:after="120" w:line="360" w:lineRule="auto"/>
        <w:ind w:left="941" w:right="283" w:hanging="581"/>
        <w:jc w:val="both"/>
        <w:textAlignment w:val="baseline"/>
        <w:outlineLvl w:val="0"/>
        <w:rPr>
          <w:rFonts w:cs="David"/>
          <w:kern w:val="32"/>
          <w:sz w:val="24"/>
          <w:lang w:eastAsia="he-IL"/>
        </w:rPr>
      </w:pPr>
      <w:r w:rsidRPr="00D006D8">
        <w:rPr>
          <w:rFonts w:cs="David" w:hint="cs"/>
          <w:kern w:val="32"/>
          <w:sz w:val="24"/>
          <w:rtl/>
          <w:lang w:eastAsia="he-IL"/>
        </w:rPr>
        <w:t>לא תשולם תמורה ליועץ אם לא סופקו בפועל שירותי הייעוץ, לשביעות רצונו המלאה של המזמין.</w:t>
      </w:r>
    </w:p>
    <w:p w:rsidR="00464FB1" w:rsidRPr="00D006D8" w:rsidRDefault="00464FB1" w:rsidP="00464FB1">
      <w:pPr>
        <w:widowControl/>
        <w:numPr>
          <w:ilvl w:val="1"/>
          <w:numId w:val="8"/>
        </w:numPr>
        <w:overflowPunct w:val="0"/>
        <w:autoSpaceDE w:val="0"/>
        <w:autoSpaceDN w:val="0"/>
        <w:adjustRightInd w:val="0"/>
        <w:spacing w:before="120" w:after="120" w:line="360" w:lineRule="auto"/>
        <w:ind w:left="941" w:right="283" w:hanging="581"/>
        <w:jc w:val="both"/>
        <w:textAlignment w:val="baseline"/>
        <w:outlineLvl w:val="0"/>
        <w:rPr>
          <w:rFonts w:cs="David"/>
          <w:kern w:val="32"/>
          <w:sz w:val="24"/>
          <w:lang w:eastAsia="he-IL"/>
        </w:rPr>
      </w:pPr>
      <w:r w:rsidRPr="00D006D8">
        <w:rPr>
          <w:rFonts w:cs="David" w:hint="cs"/>
          <w:kern w:val="32"/>
          <w:sz w:val="24"/>
          <w:rtl/>
          <w:lang w:eastAsia="he-IL"/>
        </w:rPr>
        <w:t xml:space="preserve">התמורה תשולם ליועץ בהתאם למועד התשלום הממשלתי המפורט בהנחיית החשב הכללי בעניין מועדים לתשלום לספקים (חוזר ה. שעה כספי 2006-1-74) והכל עם קבלת חשבונית, כאשר זו מאושרת על ידי נציג המזמין לצורך מתן שירותים אלו, לפיה השירות המפורט אכן בוצע. </w:t>
      </w:r>
    </w:p>
    <w:p w:rsidR="00464FB1" w:rsidRPr="00D006D8" w:rsidRDefault="00464FB1" w:rsidP="00464FB1">
      <w:pPr>
        <w:widowControl/>
        <w:numPr>
          <w:ilvl w:val="1"/>
          <w:numId w:val="8"/>
        </w:numPr>
        <w:overflowPunct w:val="0"/>
        <w:autoSpaceDE w:val="0"/>
        <w:autoSpaceDN w:val="0"/>
        <w:adjustRightInd w:val="0"/>
        <w:spacing w:before="120" w:after="120" w:line="360" w:lineRule="auto"/>
        <w:ind w:left="941" w:right="283" w:hanging="581"/>
        <w:jc w:val="both"/>
        <w:textAlignment w:val="baseline"/>
        <w:outlineLvl w:val="0"/>
        <w:rPr>
          <w:rFonts w:cs="David"/>
          <w:kern w:val="32"/>
          <w:sz w:val="24"/>
          <w:lang w:eastAsia="he-IL"/>
        </w:rPr>
      </w:pPr>
      <w:r w:rsidRPr="00D006D8">
        <w:rPr>
          <w:rFonts w:cs="David" w:hint="cs"/>
          <w:kern w:val="32"/>
          <w:sz w:val="24"/>
          <w:rtl/>
          <w:lang w:eastAsia="he-IL"/>
        </w:rPr>
        <w:t>ליועץ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,מסמכים, וכיו"ב.</w:t>
      </w:r>
    </w:p>
    <w:p w:rsidR="00464FB1" w:rsidRPr="00D006D8" w:rsidRDefault="00464FB1" w:rsidP="00464FB1">
      <w:pPr>
        <w:widowControl/>
        <w:numPr>
          <w:ilvl w:val="1"/>
          <w:numId w:val="8"/>
        </w:numPr>
        <w:overflowPunct w:val="0"/>
        <w:autoSpaceDE w:val="0"/>
        <w:autoSpaceDN w:val="0"/>
        <w:adjustRightInd w:val="0"/>
        <w:spacing w:before="120" w:after="120" w:line="360" w:lineRule="auto"/>
        <w:ind w:left="941" w:right="283" w:hanging="581"/>
        <w:jc w:val="both"/>
        <w:textAlignment w:val="baseline"/>
        <w:outlineLvl w:val="0"/>
        <w:rPr>
          <w:rFonts w:cs="David"/>
          <w:kern w:val="32"/>
          <w:sz w:val="24"/>
          <w:lang w:eastAsia="he-IL"/>
        </w:rPr>
      </w:pPr>
      <w:r w:rsidRPr="00D006D8">
        <w:rPr>
          <w:rFonts w:cs="David" w:hint="cs"/>
          <w:kern w:val="32"/>
          <w:sz w:val="24"/>
          <w:rtl/>
          <w:lang w:eastAsia="he-IL"/>
        </w:rPr>
        <w:t>כללי התשלום המפורטים לעיל כפופים להוראות החשב הכללי במשרד האוצר, כפי שמתפרסמים מעת לעת.</w:t>
      </w:r>
    </w:p>
    <w:p w:rsidR="00464FB1" w:rsidRPr="00D006D8" w:rsidRDefault="00464FB1" w:rsidP="00464FB1">
      <w:pPr>
        <w:widowControl/>
        <w:numPr>
          <w:ilvl w:val="0"/>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32"/>
          <w:sz w:val="24"/>
          <w:lang w:eastAsia="he-IL"/>
        </w:rPr>
      </w:pPr>
      <w:r w:rsidRPr="00D006D8">
        <w:rPr>
          <w:rFonts w:cs="David" w:hint="cs"/>
          <w:b/>
          <w:bCs/>
          <w:kern w:val="32"/>
          <w:sz w:val="24"/>
          <w:rtl/>
          <w:lang w:eastAsia="he-IL"/>
        </w:rPr>
        <w:t>הצמדת התמורה</w:t>
      </w:r>
    </w:p>
    <w:p w:rsidR="00464FB1" w:rsidRDefault="00464FB1" w:rsidP="00464FB1">
      <w:pPr>
        <w:overflowPunct w:val="0"/>
        <w:autoSpaceDE w:val="0"/>
        <w:autoSpaceDN w:val="0"/>
        <w:adjustRightInd w:val="0"/>
        <w:spacing w:after="120" w:line="360" w:lineRule="auto"/>
        <w:ind w:left="643"/>
        <w:jc w:val="both"/>
        <w:textAlignment w:val="baseline"/>
        <w:outlineLvl w:val="1"/>
        <w:rPr>
          <w:rFonts w:cs="David"/>
          <w:i/>
          <w:sz w:val="24"/>
          <w:rtl/>
          <w:lang w:eastAsia="he-IL"/>
        </w:rPr>
      </w:pPr>
      <w:r w:rsidRPr="00D006D8">
        <w:rPr>
          <w:rFonts w:cs="David" w:hint="cs"/>
          <w:i/>
          <w:sz w:val="24"/>
          <w:rtl/>
          <w:lang w:eastAsia="he-IL"/>
        </w:rPr>
        <w:t xml:space="preserve">הצמדת התמורה בהתאם למפורט בהוראת התכ"ם 13.9.2 והודעת תכ"ם 13.9.2.1.   </w:t>
      </w:r>
    </w:p>
    <w:p w:rsidR="00464FB1" w:rsidRPr="00D006D8" w:rsidRDefault="00464FB1" w:rsidP="00464FB1">
      <w:pPr>
        <w:overflowPunct w:val="0"/>
        <w:autoSpaceDE w:val="0"/>
        <w:autoSpaceDN w:val="0"/>
        <w:adjustRightInd w:val="0"/>
        <w:spacing w:after="120" w:line="360" w:lineRule="auto"/>
        <w:ind w:left="643"/>
        <w:jc w:val="both"/>
        <w:textAlignment w:val="baseline"/>
        <w:outlineLvl w:val="1"/>
        <w:rPr>
          <w:rFonts w:cs="David"/>
          <w:i/>
          <w:sz w:val="24"/>
          <w:lang w:eastAsia="he-IL"/>
        </w:rPr>
      </w:pPr>
    </w:p>
    <w:p w:rsidR="00464FB1" w:rsidRPr="00D006D8" w:rsidRDefault="00464FB1" w:rsidP="00464FB1">
      <w:pPr>
        <w:widowControl/>
        <w:numPr>
          <w:ilvl w:val="0"/>
          <w:numId w:val="8"/>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kern w:val="32"/>
          <w:sz w:val="24"/>
          <w:rtl/>
          <w:lang w:eastAsia="he-IL"/>
        </w:rPr>
      </w:pPr>
      <w:r w:rsidRPr="00D006D8">
        <w:rPr>
          <w:rFonts w:cs="David" w:hint="cs"/>
          <w:b/>
          <w:bCs/>
          <w:kern w:val="32"/>
          <w:sz w:val="24"/>
          <w:rtl/>
          <w:lang w:eastAsia="he-IL"/>
        </w:rPr>
        <w:t>שונות</w:t>
      </w:r>
    </w:p>
    <w:p w:rsidR="00464FB1" w:rsidRPr="00D006D8" w:rsidRDefault="00464FB1" w:rsidP="00464FB1">
      <w:pPr>
        <w:widowControl/>
        <w:numPr>
          <w:ilvl w:val="1"/>
          <w:numId w:val="8"/>
        </w:numPr>
        <w:overflowPunct w:val="0"/>
        <w:autoSpaceDE w:val="0"/>
        <w:autoSpaceDN w:val="0"/>
        <w:adjustRightInd w:val="0"/>
        <w:spacing w:before="120" w:after="120" w:line="360" w:lineRule="auto"/>
        <w:ind w:left="941" w:right="283" w:hanging="581"/>
        <w:jc w:val="both"/>
        <w:textAlignment w:val="baseline"/>
        <w:outlineLvl w:val="0"/>
        <w:rPr>
          <w:rFonts w:cs="David"/>
          <w:kern w:val="32"/>
          <w:sz w:val="24"/>
          <w:lang w:eastAsia="he-IL"/>
        </w:rPr>
      </w:pPr>
      <w:r w:rsidRPr="00D006D8">
        <w:rPr>
          <w:rFonts w:cs="David" w:hint="cs"/>
          <w:kern w:val="32"/>
          <w:sz w:val="24"/>
          <w:rtl/>
          <w:lang w:eastAsia="he-IL"/>
        </w:rPr>
        <w:t>הסכם זה ממצה את כל אשר הוסכם בין הצדדים והתוקף של כל הסכם או הסדר אחר שנערך עובר לחתימתו של הסכם זה.</w:t>
      </w:r>
    </w:p>
    <w:p w:rsidR="00464FB1" w:rsidRPr="00D006D8" w:rsidRDefault="00464FB1" w:rsidP="00464FB1">
      <w:pPr>
        <w:widowControl/>
        <w:numPr>
          <w:ilvl w:val="1"/>
          <w:numId w:val="8"/>
        </w:numPr>
        <w:overflowPunct w:val="0"/>
        <w:autoSpaceDE w:val="0"/>
        <w:autoSpaceDN w:val="0"/>
        <w:adjustRightInd w:val="0"/>
        <w:spacing w:before="120" w:after="120" w:line="360" w:lineRule="auto"/>
        <w:ind w:left="941" w:right="283" w:hanging="581"/>
        <w:jc w:val="both"/>
        <w:textAlignment w:val="baseline"/>
        <w:outlineLvl w:val="0"/>
        <w:rPr>
          <w:rFonts w:cs="David"/>
          <w:kern w:val="32"/>
          <w:sz w:val="24"/>
          <w:lang w:eastAsia="he-IL"/>
        </w:rPr>
      </w:pPr>
      <w:r w:rsidRPr="00D006D8">
        <w:rPr>
          <w:rFonts w:cs="David" w:hint="cs"/>
          <w:kern w:val="32"/>
          <w:sz w:val="24"/>
          <w:rtl/>
          <w:lang w:eastAsia="he-IL"/>
        </w:rPr>
        <w:t>כל שינוי בהוראות הסכם זה ייעשה בהסכמת שני הצדדים, מראש ובכתב.</w:t>
      </w:r>
    </w:p>
    <w:p w:rsidR="00464FB1" w:rsidRPr="00D006D8" w:rsidRDefault="00464FB1" w:rsidP="00464FB1">
      <w:pPr>
        <w:widowControl/>
        <w:numPr>
          <w:ilvl w:val="1"/>
          <w:numId w:val="8"/>
        </w:numPr>
        <w:overflowPunct w:val="0"/>
        <w:autoSpaceDE w:val="0"/>
        <w:autoSpaceDN w:val="0"/>
        <w:adjustRightInd w:val="0"/>
        <w:spacing w:before="120" w:after="120" w:line="360" w:lineRule="auto"/>
        <w:ind w:left="941" w:right="283" w:hanging="581"/>
        <w:jc w:val="both"/>
        <w:textAlignment w:val="baseline"/>
        <w:outlineLvl w:val="0"/>
        <w:rPr>
          <w:rFonts w:cs="David"/>
          <w:kern w:val="32"/>
          <w:sz w:val="24"/>
          <w:lang w:eastAsia="he-IL"/>
        </w:rPr>
      </w:pPr>
      <w:r w:rsidRPr="00D006D8">
        <w:rPr>
          <w:rFonts w:cs="David" w:hint="cs"/>
          <w:kern w:val="32"/>
          <w:sz w:val="24"/>
          <w:rtl/>
          <w:lang w:eastAsia="he-IL"/>
        </w:rPr>
        <w:t>הצדדים מסכימים כי סמכות השיפוט בכל הקשור לנושאים והעניינים הנובעים או הקשורים בהסכם זה תהא אך ורק לבתי המשפט המוסכמים במחוז ירושלים ועל הסכם זה יחול החוק הישראלי.</w:t>
      </w:r>
    </w:p>
    <w:p w:rsidR="00464FB1" w:rsidRPr="00D006D8" w:rsidRDefault="00464FB1" w:rsidP="00464FB1">
      <w:pPr>
        <w:widowControl/>
        <w:numPr>
          <w:ilvl w:val="1"/>
          <w:numId w:val="8"/>
        </w:numPr>
        <w:overflowPunct w:val="0"/>
        <w:autoSpaceDE w:val="0"/>
        <w:autoSpaceDN w:val="0"/>
        <w:adjustRightInd w:val="0"/>
        <w:spacing w:before="120" w:after="120" w:line="360" w:lineRule="auto"/>
        <w:ind w:left="941" w:right="283" w:hanging="581"/>
        <w:jc w:val="both"/>
        <w:textAlignment w:val="baseline"/>
        <w:outlineLvl w:val="0"/>
        <w:rPr>
          <w:rFonts w:cs="David"/>
          <w:kern w:val="32"/>
          <w:sz w:val="24"/>
          <w:lang w:eastAsia="he-IL"/>
        </w:rPr>
      </w:pPr>
      <w:r w:rsidRPr="00D006D8">
        <w:rPr>
          <w:rFonts w:cs="David" w:hint="cs"/>
          <w:kern w:val="32"/>
          <w:sz w:val="24"/>
          <w:rtl/>
          <w:lang w:eastAsia="he-IL"/>
        </w:rPr>
        <w:t>הסכם זה ייכנס לתוקפו במועד חתימתו על ידי אחרון מורשי החתימה של שני הצדדים ולאחר הימצאות תקציב מתאים וקבלת כל האישורים הנדרשים על ידי הגורמים המוסמכים או הנוגעים לעניין מטעם המדינה.</w:t>
      </w:r>
    </w:p>
    <w:p w:rsidR="00464FB1" w:rsidRPr="00D006D8" w:rsidRDefault="00464FB1" w:rsidP="00464FB1">
      <w:pPr>
        <w:widowControl/>
        <w:numPr>
          <w:ilvl w:val="1"/>
          <w:numId w:val="8"/>
        </w:numPr>
        <w:overflowPunct w:val="0"/>
        <w:autoSpaceDE w:val="0"/>
        <w:autoSpaceDN w:val="0"/>
        <w:adjustRightInd w:val="0"/>
        <w:spacing w:before="120" w:after="120" w:line="360" w:lineRule="auto"/>
        <w:ind w:left="941" w:right="283" w:hanging="581"/>
        <w:jc w:val="both"/>
        <w:textAlignment w:val="baseline"/>
        <w:outlineLvl w:val="0"/>
        <w:rPr>
          <w:rFonts w:cs="David"/>
          <w:kern w:val="32"/>
          <w:sz w:val="24"/>
          <w:lang w:eastAsia="he-IL"/>
        </w:rPr>
      </w:pPr>
      <w:r w:rsidRPr="00D006D8">
        <w:rPr>
          <w:rFonts w:cs="David" w:hint="cs"/>
          <w:kern w:val="32"/>
          <w:sz w:val="24"/>
          <w:rtl/>
          <w:lang w:eastAsia="he-IL"/>
        </w:rPr>
        <w:t>כתובות הצדדים הינן כמופיע במבוא להסכם זה.</w:t>
      </w:r>
    </w:p>
    <w:p w:rsidR="00464FB1" w:rsidRPr="00D006D8" w:rsidRDefault="00464FB1" w:rsidP="00464FB1">
      <w:pPr>
        <w:spacing w:line="360" w:lineRule="auto"/>
        <w:jc w:val="center"/>
        <w:rPr>
          <w:rFonts w:cs="David"/>
          <w:b/>
          <w:bCs/>
          <w:sz w:val="24"/>
          <w:rtl/>
          <w:lang w:eastAsia="he-IL"/>
        </w:rPr>
      </w:pPr>
    </w:p>
    <w:p w:rsidR="00464FB1" w:rsidRPr="00D006D8" w:rsidRDefault="00464FB1" w:rsidP="00464FB1">
      <w:pPr>
        <w:spacing w:line="360" w:lineRule="auto"/>
        <w:jc w:val="center"/>
        <w:rPr>
          <w:rFonts w:cs="David"/>
          <w:b/>
          <w:bCs/>
          <w:sz w:val="24"/>
          <w:rtl/>
          <w:lang w:eastAsia="he-IL"/>
        </w:rPr>
      </w:pPr>
    </w:p>
    <w:p w:rsidR="00464FB1" w:rsidRPr="00D006D8" w:rsidRDefault="00464FB1" w:rsidP="00464FB1">
      <w:pPr>
        <w:spacing w:line="360" w:lineRule="auto"/>
        <w:jc w:val="center"/>
        <w:rPr>
          <w:rFonts w:cs="David"/>
          <w:sz w:val="24"/>
          <w:rtl/>
          <w:lang w:eastAsia="he-IL"/>
        </w:rPr>
      </w:pPr>
      <w:r w:rsidRPr="00D006D8">
        <w:rPr>
          <w:rFonts w:cs="David" w:hint="cs"/>
          <w:b/>
          <w:bCs/>
          <w:sz w:val="24"/>
          <w:rtl/>
          <w:lang w:eastAsia="he-IL"/>
        </w:rPr>
        <w:t>ולראיה באו הצדדים על החתום:</w:t>
      </w:r>
    </w:p>
    <w:p w:rsidR="00464FB1" w:rsidRPr="00D006D8" w:rsidRDefault="00464FB1" w:rsidP="00464FB1">
      <w:pPr>
        <w:spacing w:line="360" w:lineRule="auto"/>
        <w:jc w:val="both"/>
        <w:rPr>
          <w:rFonts w:cs="David"/>
          <w:sz w:val="24"/>
          <w:rtl/>
          <w:lang w:eastAsia="he-IL"/>
        </w:rPr>
      </w:pPr>
    </w:p>
    <w:p w:rsidR="00464FB1" w:rsidRPr="00D006D8" w:rsidRDefault="00464FB1" w:rsidP="00464FB1">
      <w:pPr>
        <w:spacing w:line="360" w:lineRule="auto"/>
        <w:jc w:val="both"/>
        <w:rPr>
          <w:rFonts w:cs="David"/>
          <w:sz w:val="24"/>
          <w:rtl/>
          <w:lang w:eastAsia="he-IL"/>
        </w:rPr>
      </w:pPr>
    </w:p>
    <w:p w:rsidR="00464FB1" w:rsidRPr="00D006D8" w:rsidRDefault="00464FB1" w:rsidP="00464FB1">
      <w:pPr>
        <w:spacing w:line="360" w:lineRule="auto"/>
        <w:jc w:val="both"/>
        <w:rPr>
          <w:rFonts w:cs="David"/>
          <w:sz w:val="24"/>
          <w:rtl/>
          <w:lang w:eastAsia="he-IL"/>
        </w:rPr>
      </w:pPr>
    </w:p>
    <w:p w:rsidR="00464FB1" w:rsidRPr="00D006D8" w:rsidRDefault="00464FB1" w:rsidP="00464FB1">
      <w:pPr>
        <w:spacing w:line="360" w:lineRule="auto"/>
        <w:jc w:val="both"/>
        <w:rPr>
          <w:rFonts w:cs="David"/>
          <w:sz w:val="24"/>
          <w:rtl/>
          <w:lang w:eastAsia="he-IL"/>
        </w:rPr>
      </w:pPr>
      <w:r w:rsidRPr="00D006D8">
        <w:rPr>
          <w:rFonts w:cs="David" w:hint="cs"/>
          <w:sz w:val="24"/>
          <w:rtl/>
          <w:lang w:eastAsia="he-IL"/>
        </w:rPr>
        <w:t>___________________</w:t>
      </w:r>
      <w:r w:rsidRPr="00D006D8">
        <w:rPr>
          <w:rFonts w:cs="David" w:hint="cs"/>
          <w:sz w:val="24"/>
          <w:rtl/>
          <w:lang w:eastAsia="he-IL"/>
        </w:rPr>
        <w:tab/>
      </w:r>
      <w:r w:rsidRPr="00D006D8">
        <w:rPr>
          <w:rFonts w:cs="David" w:hint="cs"/>
          <w:sz w:val="24"/>
          <w:rtl/>
          <w:lang w:eastAsia="he-IL"/>
        </w:rPr>
        <w:tab/>
      </w:r>
      <w:r w:rsidRPr="00D006D8">
        <w:rPr>
          <w:rFonts w:cs="David" w:hint="cs"/>
          <w:sz w:val="24"/>
          <w:rtl/>
          <w:lang w:eastAsia="he-IL"/>
        </w:rPr>
        <w:tab/>
      </w:r>
      <w:r w:rsidRPr="00D006D8">
        <w:rPr>
          <w:rFonts w:cs="David" w:hint="cs"/>
          <w:sz w:val="24"/>
          <w:rtl/>
          <w:lang w:eastAsia="he-IL"/>
        </w:rPr>
        <w:tab/>
      </w:r>
      <w:r w:rsidRPr="00D006D8">
        <w:rPr>
          <w:rFonts w:cs="David" w:hint="cs"/>
          <w:sz w:val="24"/>
          <w:rtl/>
          <w:lang w:eastAsia="he-IL"/>
        </w:rPr>
        <w:tab/>
      </w:r>
      <w:r w:rsidRPr="00D006D8">
        <w:rPr>
          <w:rFonts w:cs="David" w:hint="cs"/>
          <w:sz w:val="24"/>
          <w:rtl/>
          <w:lang w:eastAsia="he-IL"/>
        </w:rPr>
        <w:tab/>
        <w:t>__________________</w:t>
      </w:r>
    </w:p>
    <w:p w:rsidR="00464FB1" w:rsidRPr="00D006D8" w:rsidRDefault="00464FB1" w:rsidP="00464FB1">
      <w:pPr>
        <w:spacing w:line="360" w:lineRule="auto"/>
        <w:jc w:val="both"/>
        <w:rPr>
          <w:rFonts w:cs="David"/>
          <w:sz w:val="24"/>
          <w:rtl/>
          <w:lang w:eastAsia="he-IL"/>
        </w:rPr>
      </w:pPr>
      <w:r w:rsidRPr="00D006D8">
        <w:rPr>
          <w:rFonts w:cs="David" w:hint="cs"/>
          <w:sz w:val="24"/>
          <w:rtl/>
          <w:lang w:eastAsia="he-IL"/>
        </w:rPr>
        <w:t xml:space="preserve">           המזמין</w:t>
      </w:r>
      <w:r w:rsidRPr="00D006D8">
        <w:rPr>
          <w:rFonts w:cs="David" w:hint="cs"/>
          <w:sz w:val="24"/>
          <w:rtl/>
          <w:lang w:eastAsia="he-IL"/>
        </w:rPr>
        <w:tab/>
      </w:r>
      <w:r w:rsidRPr="00D006D8">
        <w:rPr>
          <w:rFonts w:cs="David" w:hint="cs"/>
          <w:sz w:val="24"/>
          <w:rtl/>
          <w:lang w:eastAsia="he-IL"/>
        </w:rPr>
        <w:tab/>
      </w:r>
      <w:r w:rsidRPr="00D006D8">
        <w:rPr>
          <w:rFonts w:cs="David" w:hint="cs"/>
          <w:sz w:val="24"/>
          <w:rtl/>
          <w:lang w:eastAsia="he-IL"/>
        </w:rPr>
        <w:tab/>
      </w:r>
      <w:r w:rsidRPr="00D006D8">
        <w:rPr>
          <w:rFonts w:cs="David" w:hint="cs"/>
          <w:sz w:val="24"/>
          <w:rtl/>
          <w:lang w:eastAsia="he-IL"/>
        </w:rPr>
        <w:tab/>
      </w:r>
      <w:r w:rsidRPr="00D006D8">
        <w:rPr>
          <w:rFonts w:cs="David" w:hint="cs"/>
          <w:sz w:val="24"/>
          <w:rtl/>
          <w:lang w:eastAsia="he-IL"/>
        </w:rPr>
        <w:tab/>
        <w:t xml:space="preserve"> </w:t>
      </w:r>
      <w:r w:rsidRPr="00D006D8">
        <w:rPr>
          <w:rFonts w:cs="David" w:hint="cs"/>
          <w:sz w:val="24"/>
          <w:rtl/>
          <w:lang w:eastAsia="he-IL"/>
        </w:rPr>
        <w:tab/>
      </w:r>
      <w:r w:rsidRPr="00D006D8">
        <w:rPr>
          <w:rFonts w:cs="David" w:hint="cs"/>
          <w:sz w:val="24"/>
          <w:rtl/>
          <w:lang w:eastAsia="he-IL"/>
        </w:rPr>
        <w:tab/>
      </w:r>
      <w:r w:rsidRPr="00D006D8">
        <w:rPr>
          <w:rFonts w:cs="David" w:hint="cs"/>
          <w:sz w:val="24"/>
          <w:rtl/>
          <w:lang w:eastAsia="he-IL"/>
        </w:rPr>
        <w:tab/>
        <w:t xml:space="preserve">              היועץ</w:t>
      </w:r>
    </w:p>
    <w:p w:rsidR="00464FB1" w:rsidRPr="00D006D8" w:rsidRDefault="00464FB1" w:rsidP="00464FB1">
      <w:pPr>
        <w:pStyle w:val="a5"/>
        <w:tabs>
          <w:tab w:val="clear" w:pos="4153"/>
          <w:tab w:val="clear" w:pos="8306"/>
        </w:tabs>
        <w:spacing w:line="360" w:lineRule="auto"/>
        <w:rPr>
          <w:rFonts w:cs="David"/>
          <w:b/>
          <w:bCs/>
          <w:u w:val="single"/>
          <w:rtl/>
        </w:rPr>
      </w:pPr>
    </w:p>
    <w:p w:rsidR="00464FB1" w:rsidRPr="00D006D8" w:rsidRDefault="00464FB1" w:rsidP="00464FB1">
      <w:pPr>
        <w:pStyle w:val="a5"/>
        <w:tabs>
          <w:tab w:val="clear" w:pos="4153"/>
          <w:tab w:val="clear" w:pos="8306"/>
        </w:tabs>
        <w:spacing w:line="360" w:lineRule="auto"/>
        <w:rPr>
          <w:rFonts w:cs="David"/>
          <w:b/>
          <w:bCs/>
          <w:u w:val="single"/>
          <w:rtl/>
        </w:rPr>
      </w:pPr>
    </w:p>
    <w:p w:rsidR="00464FB1" w:rsidRPr="00D006D8" w:rsidRDefault="00464FB1" w:rsidP="00464FB1">
      <w:pPr>
        <w:pStyle w:val="a5"/>
        <w:tabs>
          <w:tab w:val="clear" w:pos="4153"/>
          <w:tab w:val="clear" w:pos="8306"/>
        </w:tabs>
        <w:spacing w:line="360" w:lineRule="auto"/>
        <w:rPr>
          <w:rFonts w:cs="David"/>
          <w:b/>
          <w:bCs/>
          <w:u w:val="single"/>
          <w:rtl/>
        </w:rPr>
      </w:pPr>
    </w:p>
    <w:p w:rsidR="00464FB1" w:rsidRDefault="00464FB1" w:rsidP="00464FB1">
      <w:pPr>
        <w:pStyle w:val="ac"/>
        <w:widowControl w:val="0"/>
        <w:spacing w:line="360" w:lineRule="auto"/>
        <w:rPr>
          <w:color w:val="000000"/>
          <w:sz w:val="24"/>
          <w:szCs w:val="24"/>
          <w:u w:val="single"/>
          <w:rtl/>
        </w:rPr>
      </w:pPr>
    </w:p>
    <w:p w:rsidR="00464FB1" w:rsidRDefault="00464FB1" w:rsidP="00464FB1">
      <w:pPr>
        <w:pStyle w:val="ac"/>
        <w:widowControl w:val="0"/>
        <w:spacing w:line="360" w:lineRule="auto"/>
        <w:rPr>
          <w:color w:val="000000"/>
          <w:sz w:val="24"/>
          <w:szCs w:val="24"/>
          <w:u w:val="single"/>
          <w:rtl/>
        </w:rPr>
      </w:pPr>
    </w:p>
    <w:p w:rsidR="00464FB1" w:rsidRDefault="00464FB1" w:rsidP="00464FB1">
      <w:pPr>
        <w:pStyle w:val="ac"/>
        <w:widowControl w:val="0"/>
        <w:spacing w:line="360" w:lineRule="auto"/>
        <w:rPr>
          <w:color w:val="000000"/>
          <w:sz w:val="24"/>
          <w:szCs w:val="24"/>
          <w:u w:val="single"/>
          <w:rtl/>
        </w:rPr>
      </w:pPr>
    </w:p>
    <w:p w:rsidR="00464FB1" w:rsidRDefault="00464FB1" w:rsidP="00464FB1">
      <w:pPr>
        <w:pStyle w:val="ac"/>
        <w:widowControl w:val="0"/>
        <w:spacing w:line="360" w:lineRule="auto"/>
        <w:rPr>
          <w:color w:val="000000"/>
          <w:sz w:val="24"/>
          <w:szCs w:val="24"/>
          <w:u w:val="single"/>
          <w:rtl/>
        </w:rPr>
      </w:pPr>
    </w:p>
    <w:p w:rsidR="00464FB1" w:rsidRDefault="00464FB1" w:rsidP="00464FB1">
      <w:pPr>
        <w:pStyle w:val="ac"/>
        <w:widowControl w:val="0"/>
        <w:spacing w:line="360" w:lineRule="auto"/>
        <w:rPr>
          <w:color w:val="000000"/>
          <w:sz w:val="24"/>
          <w:szCs w:val="24"/>
          <w:u w:val="single"/>
          <w:rtl/>
        </w:rPr>
      </w:pPr>
    </w:p>
    <w:p w:rsidR="00464FB1" w:rsidRDefault="00464FB1" w:rsidP="00464FB1">
      <w:pPr>
        <w:pStyle w:val="ac"/>
        <w:widowControl w:val="0"/>
        <w:spacing w:line="360" w:lineRule="auto"/>
        <w:rPr>
          <w:color w:val="000000"/>
          <w:sz w:val="24"/>
          <w:szCs w:val="24"/>
          <w:u w:val="single"/>
          <w:rtl/>
        </w:rPr>
      </w:pPr>
    </w:p>
    <w:p w:rsidR="00464FB1" w:rsidRDefault="00464FB1" w:rsidP="00464FB1">
      <w:pPr>
        <w:pStyle w:val="ac"/>
        <w:widowControl w:val="0"/>
        <w:spacing w:line="360" w:lineRule="auto"/>
        <w:rPr>
          <w:color w:val="000000"/>
          <w:sz w:val="24"/>
          <w:szCs w:val="24"/>
          <w:u w:val="single"/>
          <w:rtl/>
        </w:rPr>
      </w:pPr>
    </w:p>
    <w:p w:rsidR="00464FB1" w:rsidRDefault="00464FB1" w:rsidP="00464FB1">
      <w:pPr>
        <w:pStyle w:val="ac"/>
        <w:widowControl w:val="0"/>
        <w:spacing w:line="360" w:lineRule="auto"/>
        <w:rPr>
          <w:color w:val="000000"/>
          <w:sz w:val="24"/>
          <w:szCs w:val="24"/>
          <w:u w:val="single"/>
          <w:rtl/>
        </w:rPr>
      </w:pPr>
    </w:p>
    <w:p w:rsidR="00464FB1" w:rsidRDefault="00464FB1" w:rsidP="00464FB1">
      <w:pPr>
        <w:pStyle w:val="ac"/>
        <w:widowControl w:val="0"/>
        <w:spacing w:line="360" w:lineRule="auto"/>
        <w:rPr>
          <w:color w:val="000000"/>
          <w:sz w:val="24"/>
          <w:szCs w:val="24"/>
          <w:u w:val="single"/>
          <w:rtl/>
        </w:rPr>
      </w:pPr>
    </w:p>
    <w:p w:rsidR="00464FB1" w:rsidRDefault="00464FB1" w:rsidP="00464FB1">
      <w:pPr>
        <w:pStyle w:val="ac"/>
        <w:widowControl w:val="0"/>
        <w:spacing w:line="360" w:lineRule="auto"/>
        <w:rPr>
          <w:color w:val="000000"/>
          <w:sz w:val="24"/>
          <w:szCs w:val="24"/>
          <w:u w:val="single"/>
          <w:rtl/>
        </w:rPr>
      </w:pPr>
    </w:p>
    <w:p w:rsidR="00464FB1" w:rsidRPr="00D006D8" w:rsidRDefault="00464FB1" w:rsidP="00464FB1">
      <w:pPr>
        <w:pStyle w:val="ac"/>
        <w:widowControl w:val="0"/>
        <w:spacing w:line="360" w:lineRule="auto"/>
        <w:rPr>
          <w:color w:val="000000"/>
          <w:sz w:val="24"/>
          <w:szCs w:val="24"/>
          <w:u w:val="single"/>
          <w:rtl/>
        </w:rPr>
      </w:pPr>
      <w:r w:rsidRPr="00561C74">
        <w:rPr>
          <w:rFonts w:hint="eastAsia"/>
          <w:color w:val="000000"/>
          <w:sz w:val="24"/>
          <w:szCs w:val="24"/>
          <w:u w:val="single"/>
          <w:rtl/>
        </w:rPr>
        <w:t>נספח</w:t>
      </w:r>
      <w:r w:rsidRPr="00561C74">
        <w:rPr>
          <w:color w:val="000000"/>
          <w:sz w:val="24"/>
          <w:szCs w:val="24"/>
          <w:u w:val="single"/>
          <w:rtl/>
        </w:rPr>
        <w:t xml:space="preserve"> </w:t>
      </w:r>
      <w:r w:rsidRPr="00561C74">
        <w:rPr>
          <w:rFonts w:hint="cs"/>
          <w:color w:val="000000"/>
          <w:sz w:val="24"/>
          <w:szCs w:val="24"/>
          <w:u w:val="single"/>
          <w:rtl/>
        </w:rPr>
        <w:t>ז</w:t>
      </w:r>
      <w:r w:rsidRPr="00561C74">
        <w:rPr>
          <w:color w:val="000000"/>
          <w:sz w:val="24"/>
          <w:szCs w:val="24"/>
          <w:u w:val="single"/>
          <w:rtl/>
        </w:rPr>
        <w:t>'</w:t>
      </w:r>
    </w:p>
    <w:p w:rsidR="00464FB1" w:rsidRPr="00D006D8" w:rsidRDefault="00464FB1" w:rsidP="00464FB1">
      <w:pPr>
        <w:pStyle w:val="ac"/>
        <w:widowControl w:val="0"/>
        <w:spacing w:line="360" w:lineRule="auto"/>
        <w:rPr>
          <w:b w:val="0"/>
          <w:bCs w:val="0"/>
          <w:color w:val="000000"/>
          <w:sz w:val="24"/>
          <w:szCs w:val="24"/>
          <w:rtl/>
        </w:rPr>
      </w:pPr>
      <w:r w:rsidRPr="00D006D8">
        <w:rPr>
          <w:b w:val="0"/>
          <w:bCs w:val="0"/>
          <w:color w:val="000000"/>
          <w:sz w:val="24"/>
          <w:szCs w:val="24"/>
          <w:rtl/>
        </w:rPr>
        <w:t>התחייבות לשמירת סודיות</w:t>
      </w:r>
    </w:p>
    <w:p w:rsidR="00464FB1" w:rsidRPr="00D006D8" w:rsidRDefault="00464FB1" w:rsidP="00464FB1">
      <w:pPr>
        <w:pStyle w:val="ad"/>
        <w:widowControl w:val="0"/>
        <w:spacing w:line="360" w:lineRule="auto"/>
        <w:rPr>
          <w:color w:val="000000"/>
          <w:sz w:val="24"/>
          <w:rtl/>
        </w:rPr>
      </w:pPr>
      <w:r w:rsidRPr="00D006D8">
        <w:rPr>
          <w:color w:val="000000"/>
          <w:sz w:val="24"/>
          <w:rtl/>
        </w:rPr>
        <w:t xml:space="preserve">שנערכה ונחתמה ב______ ביום ____ בחודש _____ </w:t>
      </w:r>
      <w:r w:rsidRPr="00D006D8">
        <w:rPr>
          <w:rFonts w:hint="cs"/>
          <w:color w:val="000000"/>
          <w:sz w:val="24"/>
          <w:rtl/>
        </w:rPr>
        <w:t>2016</w:t>
      </w:r>
    </w:p>
    <w:p w:rsidR="00464FB1" w:rsidRPr="00D006D8" w:rsidRDefault="00464FB1" w:rsidP="00464FB1">
      <w:pPr>
        <w:pStyle w:val="ad"/>
        <w:widowControl w:val="0"/>
        <w:spacing w:line="360" w:lineRule="auto"/>
        <w:rPr>
          <w:color w:val="000000"/>
          <w:sz w:val="24"/>
          <w:rtl/>
        </w:rPr>
      </w:pPr>
    </w:p>
    <w:p w:rsidR="00464FB1" w:rsidRPr="00D006D8" w:rsidRDefault="00464FB1" w:rsidP="00464FB1">
      <w:pPr>
        <w:pStyle w:val="ad"/>
        <w:widowControl w:val="0"/>
        <w:spacing w:line="360" w:lineRule="auto"/>
        <w:rPr>
          <w:color w:val="000000"/>
          <w:sz w:val="24"/>
          <w:rtl/>
        </w:rPr>
      </w:pPr>
    </w:p>
    <w:p w:rsidR="00464FB1" w:rsidRPr="00D006D8" w:rsidRDefault="00464FB1" w:rsidP="00464FB1">
      <w:pPr>
        <w:pStyle w:val="ad"/>
        <w:widowControl w:val="0"/>
        <w:spacing w:line="360" w:lineRule="auto"/>
        <w:rPr>
          <w:color w:val="000000"/>
          <w:sz w:val="24"/>
          <w:rtl/>
        </w:rPr>
      </w:pPr>
      <w:r w:rsidRPr="00D006D8">
        <w:rPr>
          <w:color w:val="000000"/>
          <w:sz w:val="24"/>
          <w:rtl/>
        </w:rPr>
        <w:t>על ידי:</w:t>
      </w:r>
    </w:p>
    <w:p w:rsidR="00464FB1" w:rsidRPr="00D006D8" w:rsidRDefault="00464FB1" w:rsidP="00464FB1">
      <w:pPr>
        <w:pStyle w:val="ad"/>
        <w:widowControl w:val="0"/>
        <w:spacing w:line="360" w:lineRule="auto"/>
        <w:rPr>
          <w:color w:val="000000"/>
          <w:sz w:val="24"/>
          <w:rtl/>
        </w:rPr>
      </w:pPr>
      <w:r w:rsidRPr="00D006D8">
        <w:rPr>
          <w:color w:val="000000"/>
          <w:sz w:val="24"/>
          <w:rtl/>
        </w:rPr>
        <w:t>____________________</w:t>
      </w:r>
    </w:p>
    <w:p w:rsidR="00464FB1" w:rsidRPr="00D006D8" w:rsidRDefault="00464FB1" w:rsidP="00464FB1">
      <w:pPr>
        <w:pStyle w:val="ad"/>
        <w:widowControl w:val="0"/>
        <w:spacing w:line="360" w:lineRule="auto"/>
        <w:rPr>
          <w:color w:val="000000"/>
          <w:sz w:val="24"/>
          <w:rtl/>
        </w:rPr>
      </w:pPr>
      <w:r w:rsidRPr="00D006D8">
        <w:rPr>
          <w:color w:val="000000"/>
          <w:sz w:val="24"/>
          <w:rtl/>
        </w:rPr>
        <w:t>ת.ז. ________________</w:t>
      </w:r>
    </w:p>
    <w:p w:rsidR="00464FB1" w:rsidRPr="00D006D8" w:rsidRDefault="00464FB1" w:rsidP="00464FB1">
      <w:pPr>
        <w:pStyle w:val="ad"/>
        <w:widowControl w:val="0"/>
        <w:spacing w:line="360" w:lineRule="auto"/>
        <w:rPr>
          <w:color w:val="000000"/>
          <w:sz w:val="24"/>
          <w:rtl/>
        </w:rPr>
      </w:pPr>
      <w:r w:rsidRPr="00D006D8">
        <w:rPr>
          <w:color w:val="000000"/>
          <w:sz w:val="24"/>
          <w:rtl/>
        </w:rPr>
        <w:t>מרח' _______________</w:t>
      </w:r>
    </w:p>
    <w:p w:rsidR="00464FB1" w:rsidRPr="00D006D8" w:rsidRDefault="00464FB1" w:rsidP="00464FB1">
      <w:pPr>
        <w:pStyle w:val="ae"/>
        <w:widowControl w:val="0"/>
        <w:spacing w:line="360" w:lineRule="auto"/>
        <w:rPr>
          <w:color w:val="000000"/>
          <w:sz w:val="24"/>
          <w:rtl/>
        </w:rPr>
      </w:pPr>
    </w:p>
    <w:p w:rsidR="00464FB1" w:rsidRPr="00D006D8" w:rsidRDefault="00464FB1" w:rsidP="00464FB1">
      <w:pPr>
        <w:pStyle w:val="ae"/>
        <w:widowControl w:val="0"/>
        <w:spacing w:line="360" w:lineRule="auto"/>
        <w:rPr>
          <w:color w:val="000000"/>
          <w:sz w:val="24"/>
          <w:rtl/>
        </w:rPr>
      </w:pPr>
      <w:r w:rsidRPr="00D006D8">
        <w:rPr>
          <w:b/>
          <w:bCs/>
          <w:color w:val="000000"/>
          <w:sz w:val="24"/>
          <w:rtl/>
        </w:rPr>
        <w:t>הואיל</w:t>
      </w:r>
      <w:r w:rsidRPr="00D006D8">
        <w:rPr>
          <w:color w:val="000000"/>
          <w:sz w:val="24"/>
          <w:rtl/>
        </w:rPr>
        <w:tab/>
        <w:t>וממשלת ישראל בשם מדינת ישראל מקבלת את השירותים כהגדרתם להלן;</w:t>
      </w:r>
    </w:p>
    <w:p w:rsidR="00464FB1" w:rsidRPr="00D006D8" w:rsidRDefault="00464FB1" w:rsidP="00464FB1">
      <w:pPr>
        <w:pStyle w:val="ae"/>
        <w:widowControl w:val="0"/>
        <w:spacing w:line="360" w:lineRule="auto"/>
        <w:rPr>
          <w:color w:val="000000"/>
          <w:sz w:val="24"/>
          <w:rtl/>
        </w:rPr>
      </w:pPr>
      <w:r w:rsidRPr="00D006D8">
        <w:rPr>
          <w:b/>
          <w:bCs/>
          <w:color w:val="000000"/>
          <w:sz w:val="24"/>
          <w:rtl/>
        </w:rPr>
        <w:t>והואיל</w:t>
      </w:r>
      <w:r w:rsidRPr="00D006D8">
        <w:rPr>
          <w:color w:val="000000"/>
          <w:sz w:val="24"/>
          <w:rtl/>
        </w:rPr>
        <w:tab/>
        <w:t>והנני מועסק בקשר למתן השירותים;</w:t>
      </w:r>
    </w:p>
    <w:p w:rsidR="00464FB1" w:rsidRPr="00D006D8" w:rsidRDefault="00464FB1" w:rsidP="00464FB1">
      <w:pPr>
        <w:pStyle w:val="ae"/>
        <w:widowControl w:val="0"/>
        <w:spacing w:line="360" w:lineRule="auto"/>
        <w:rPr>
          <w:color w:val="000000"/>
          <w:sz w:val="24"/>
          <w:rtl/>
        </w:rPr>
      </w:pPr>
      <w:r w:rsidRPr="00D006D8">
        <w:rPr>
          <w:b/>
          <w:bCs/>
          <w:color w:val="000000"/>
          <w:sz w:val="24"/>
          <w:rtl/>
        </w:rPr>
        <w:t>והואיל</w:t>
      </w:r>
      <w:r w:rsidRPr="00D006D8">
        <w:rPr>
          <w:color w:val="000000"/>
          <w:sz w:val="24"/>
          <w:rtl/>
        </w:rPr>
        <w:tab/>
        <w:t xml:space="preserve">והנני עשוי </w:t>
      </w:r>
      <w:r w:rsidRPr="00D006D8">
        <w:rPr>
          <w:rFonts w:hint="cs"/>
          <w:color w:val="000000"/>
          <w:sz w:val="24"/>
          <w:rtl/>
        </w:rPr>
        <w:t>להיחש</w:t>
      </w:r>
      <w:r w:rsidRPr="00D006D8">
        <w:rPr>
          <w:rFonts w:hint="eastAsia"/>
          <w:color w:val="000000"/>
          <w:sz w:val="24"/>
          <w:rtl/>
        </w:rPr>
        <w:t>ף</w:t>
      </w:r>
      <w:r w:rsidRPr="00D006D8">
        <w:rPr>
          <w:color w:val="000000"/>
          <w:sz w:val="24"/>
          <w:rtl/>
        </w:rPr>
        <w:t xml:space="preserve"> לסודות מקצועיים עליהם </w:t>
      </w:r>
      <w:r w:rsidRPr="00D006D8">
        <w:rPr>
          <w:rFonts w:hint="cs"/>
          <w:color w:val="000000"/>
          <w:sz w:val="24"/>
          <w:rtl/>
        </w:rPr>
        <w:t>מעוניינ</w:t>
      </w:r>
      <w:r w:rsidRPr="00D006D8">
        <w:rPr>
          <w:rFonts w:hint="eastAsia"/>
          <w:color w:val="000000"/>
          <w:sz w:val="24"/>
          <w:rtl/>
        </w:rPr>
        <w:t>ת</w:t>
      </w:r>
      <w:r w:rsidRPr="00D006D8">
        <w:rPr>
          <w:color w:val="000000"/>
          <w:sz w:val="24"/>
          <w:rtl/>
        </w:rPr>
        <w:t xml:space="preserve"> מדינת ישראל להגן</w:t>
      </w:r>
      <w:r w:rsidRPr="00D006D8">
        <w:rPr>
          <w:rFonts w:hint="cs"/>
          <w:color w:val="000000"/>
          <w:sz w:val="24"/>
          <w:rtl/>
        </w:rPr>
        <w:t>.</w:t>
      </w:r>
    </w:p>
    <w:p w:rsidR="00464FB1" w:rsidRPr="00D006D8" w:rsidRDefault="00464FB1" w:rsidP="00464FB1">
      <w:pPr>
        <w:pStyle w:val="ae"/>
        <w:widowControl w:val="0"/>
        <w:spacing w:line="360" w:lineRule="auto"/>
        <w:rPr>
          <w:color w:val="000000"/>
          <w:sz w:val="24"/>
          <w:rtl/>
        </w:rPr>
      </w:pPr>
      <w:r w:rsidRPr="00D006D8">
        <w:rPr>
          <w:color w:val="000000"/>
          <w:sz w:val="24"/>
          <w:rtl/>
        </w:rPr>
        <w:t>לפיכך הנני מתחייב כלפי מדינת ישראל כדלקמן:</w:t>
      </w:r>
    </w:p>
    <w:p w:rsidR="00464FB1" w:rsidRPr="00D006D8" w:rsidRDefault="00464FB1" w:rsidP="00464FB1">
      <w:pPr>
        <w:pStyle w:val="10"/>
        <w:keepNext/>
        <w:widowControl/>
        <w:numPr>
          <w:ilvl w:val="0"/>
          <w:numId w:val="1"/>
        </w:numPr>
        <w:tabs>
          <w:tab w:val="left" w:pos="283"/>
        </w:tabs>
        <w:overflowPunct w:val="0"/>
        <w:autoSpaceDE w:val="0"/>
        <w:autoSpaceDN w:val="0"/>
        <w:adjustRightInd w:val="0"/>
        <w:spacing w:before="120" w:after="120" w:line="360" w:lineRule="auto"/>
        <w:ind w:right="283"/>
        <w:jc w:val="both"/>
        <w:textAlignment w:val="baseline"/>
        <w:rPr>
          <w:rFonts w:cs="David"/>
          <w:color w:val="000000"/>
          <w:sz w:val="24"/>
          <w:szCs w:val="24"/>
          <w:rtl/>
        </w:rPr>
      </w:pPr>
      <w:r w:rsidRPr="00D006D8">
        <w:rPr>
          <w:rFonts w:cs="David"/>
          <w:color w:val="000000"/>
          <w:sz w:val="24"/>
          <w:szCs w:val="24"/>
          <w:rtl/>
        </w:rPr>
        <w:t>הגדרות</w:t>
      </w:r>
    </w:p>
    <w:p w:rsidR="00464FB1" w:rsidRPr="00D006D8" w:rsidRDefault="00464FB1" w:rsidP="00464FB1">
      <w:pPr>
        <w:pStyle w:val="N1"/>
        <w:spacing w:line="360" w:lineRule="auto"/>
        <w:ind w:left="33"/>
        <w:rPr>
          <w:color w:val="000000"/>
          <w:sz w:val="24"/>
          <w:rtl/>
        </w:rPr>
      </w:pPr>
      <w:r w:rsidRPr="00D006D8">
        <w:rPr>
          <w:color w:val="000000"/>
          <w:sz w:val="24"/>
          <w:rtl/>
        </w:rPr>
        <w:t>בהסכם זה תהיה למונחים הבאים המשמעות המופיעה לצידם:</w:t>
      </w:r>
    </w:p>
    <w:p w:rsidR="00464FB1" w:rsidRPr="00D006D8" w:rsidRDefault="00464FB1" w:rsidP="00464FB1">
      <w:pPr>
        <w:widowControl/>
        <w:overflowPunct w:val="0"/>
        <w:autoSpaceDE w:val="0"/>
        <w:autoSpaceDN w:val="0"/>
        <w:adjustRightInd w:val="0"/>
        <w:spacing w:line="360" w:lineRule="auto"/>
        <w:ind w:left="1985" w:hanging="1933"/>
        <w:jc w:val="both"/>
        <w:textAlignment w:val="baseline"/>
        <w:rPr>
          <w:rFonts w:cs="David"/>
          <w:sz w:val="24"/>
          <w:rtl/>
          <w:lang w:eastAsia="he-IL"/>
        </w:rPr>
      </w:pPr>
      <w:r w:rsidRPr="00D006D8">
        <w:rPr>
          <w:rFonts w:cs="David"/>
          <w:b/>
          <w:bCs/>
          <w:sz w:val="24"/>
          <w:rtl/>
        </w:rPr>
        <w:t>"השירותים" או "שרותי הייעוץ"</w:t>
      </w:r>
      <w:r w:rsidRPr="00D006D8">
        <w:rPr>
          <w:rFonts w:cs="David"/>
          <w:sz w:val="24"/>
          <w:rtl/>
        </w:rPr>
        <w:t>–</w:t>
      </w:r>
      <w:r w:rsidRPr="00D006D8">
        <w:rPr>
          <w:rFonts w:cs="David" w:hint="cs"/>
          <w:sz w:val="24"/>
          <w:rtl/>
        </w:rPr>
        <w:t xml:space="preserve"> </w:t>
      </w:r>
      <w:r w:rsidRPr="00D006D8">
        <w:rPr>
          <w:rFonts w:cs="David"/>
          <w:sz w:val="24"/>
          <w:rtl/>
        </w:rPr>
        <w:t>שירותי ייעוץ בתחום החשמל במשרד האוצר</w:t>
      </w:r>
      <w:r w:rsidRPr="00D006D8">
        <w:rPr>
          <w:rFonts w:cs="David" w:hint="cs"/>
          <w:sz w:val="24"/>
          <w:rtl/>
        </w:rPr>
        <w:t>, כמפורט בסעיפי המכרז.</w:t>
      </w:r>
    </w:p>
    <w:p w:rsidR="00464FB1" w:rsidRPr="00D006D8" w:rsidRDefault="00464FB1" w:rsidP="00464FB1">
      <w:pPr>
        <w:spacing w:line="360" w:lineRule="auto"/>
        <w:rPr>
          <w:rFonts w:cs="David"/>
          <w:sz w:val="24"/>
          <w:rtl/>
        </w:rPr>
      </w:pPr>
    </w:p>
    <w:p w:rsidR="00464FB1" w:rsidRPr="00D006D8" w:rsidRDefault="00464FB1" w:rsidP="00464FB1">
      <w:pPr>
        <w:spacing w:line="360" w:lineRule="auto"/>
        <w:rPr>
          <w:rFonts w:cs="David"/>
          <w:sz w:val="24"/>
          <w:rtl/>
        </w:rPr>
      </w:pPr>
      <w:r w:rsidRPr="00D006D8">
        <w:rPr>
          <w:rFonts w:cs="David" w:hint="cs"/>
          <w:sz w:val="24"/>
          <w:rtl/>
        </w:rPr>
        <w:t>"</w:t>
      </w:r>
      <w:r w:rsidRPr="00D006D8">
        <w:rPr>
          <w:rFonts w:cs="David" w:hint="eastAsia"/>
          <w:b/>
          <w:bCs/>
          <w:sz w:val="24"/>
          <w:rtl/>
        </w:rPr>
        <w:t>אש</w:t>
      </w:r>
      <w:r w:rsidRPr="00D006D8">
        <w:rPr>
          <w:rFonts w:cs="David" w:hint="cs"/>
          <w:b/>
          <w:bCs/>
          <w:sz w:val="24"/>
          <w:rtl/>
        </w:rPr>
        <w:t>ת</w:t>
      </w:r>
      <w:r w:rsidRPr="00D006D8">
        <w:rPr>
          <w:rFonts w:cs="David"/>
          <w:b/>
          <w:bCs/>
          <w:sz w:val="24"/>
          <w:rtl/>
        </w:rPr>
        <w:t xml:space="preserve"> </w:t>
      </w:r>
      <w:r w:rsidRPr="00D006D8">
        <w:rPr>
          <w:rFonts w:cs="David" w:hint="eastAsia"/>
          <w:b/>
          <w:bCs/>
          <w:sz w:val="24"/>
          <w:rtl/>
        </w:rPr>
        <w:t>הקשר</w:t>
      </w:r>
      <w:r w:rsidRPr="00D006D8">
        <w:rPr>
          <w:rFonts w:cs="David" w:hint="cs"/>
          <w:sz w:val="24"/>
          <w:rtl/>
        </w:rPr>
        <w:t xml:space="preserve">" </w:t>
      </w:r>
      <w:r w:rsidRPr="00D006D8">
        <w:rPr>
          <w:rFonts w:cs="David"/>
          <w:sz w:val="24"/>
          <w:rtl/>
        </w:rPr>
        <w:t>–</w:t>
      </w:r>
      <w:r w:rsidRPr="00D006D8">
        <w:rPr>
          <w:rFonts w:cs="David" w:hint="cs"/>
          <w:sz w:val="24"/>
          <w:rtl/>
        </w:rPr>
        <w:t xml:space="preserve"> גב' אסנת תורג'מן, מרכזת תיאום ובקרה, או מי שיתמנה על ידי המזמין במקומה. אשת הקשר תהא אחראית לפיקוח על עבודת הספק וביצועה באיכות הנדרשת ולאור התנאים המנויים במסמכי המכרז. אשת הקשר תהא רשאי ליתן ליועץ הנחיות הנוגעות למתן השירותים.</w:t>
      </w:r>
    </w:p>
    <w:p w:rsidR="00464FB1" w:rsidRPr="00D006D8" w:rsidRDefault="00464FB1" w:rsidP="00464FB1">
      <w:pPr>
        <w:pStyle w:val="af"/>
        <w:spacing w:line="360" w:lineRule="auto"/>
        <w:ind w:left="29" w:firstLine="0"/>
        <w:rPr>
          <w:b/>
          <w:bCs/>
          <w:color w:val="000000"/>
          <w:sz w:val="24"/>
          <w:rtl/>
        </w:rPr>
      </w:pPr>
    </w:p>
    <w:p w:rsidR="00464FB1" w:rsidRPr="00D006D8" w:rsidRDefault="00464FB1" w:rsidP="00464FB1">
      <w:pPr>
        <w:pStyle w:val="af"/>
        <w:spacing w:line="360" w:lineRule="auto"/>
        <w:ind w:left="29" w:firstLine="0"/>
        <w:rPr>
          <w:color w:val="000000"/>
          <w:sz w:val="24"/>
          <w:rtl/>
        </w:rPr>
      </w:pPr>
      <w:r w:rsidRPr="00D006D8">
        <w:rPr>
          <w:b/>
          <w:bCs/>
          <w:color w:val="000000"/>
          <w:sz w:val="24"/>
          <w:rtl/>
        </w:rPr>
        <w:t>"מידע" -</w:t>
      </w:r>
      <w:r w:rsidRPr="00D006D8">
        <w:rPr>
          <w:b/>
          <w:bCs/>
          <w:color w:val="000000"/>
          <w:sz w:val="24"/>
          <w:rtl/>
        </w:rPr>
        <w:tab/>
      </w:r>
      <w:r w:rsidRPr="00D006D8">
        <w:rPr>
          <w:color w:val="000000"/>
          <w:sz w:val="24"/>
          <w:rtl/>
        </w:rPr>
        <w:t>כל מידע (</w:t>
      </w:r>
      <w:r w:rsidRPr="00D006D8">
        <w:rPr>
          <w:color w:val="000000"/>
          <w:sz w:val="24"/>
        </w:rPr>
        <w:t>Information</w:t>
      </w:r>
      <w:r w:rsidRPr="00D006D8">
        <w:rPr>
          <w:color w:val="000000"/>
          <w:sz w:val="24"/>
          <w:rtl/>
        </w:rPr>
        <w:t>), ידע (</w:t>
      </w:r>
      <w:r w:rsidRPr="00D006D8">
        <w:rPr>
          <w:color w:val="000000"/>
          <w:sz w:val="24"/>
        </w:rPr>
        <w:t>Know-How</w:t>
      </w:r>
      <w:r w:rsidRPr="00D006D8">
        <w:rPr>
          <w:color w:val="000000"/>
          <w:sz w:val="24"/>
          <w:rtl/>
        </w:rPr>
        <w:t xml:space="preserve">), ידיעה, מסמך, תכתובת, תוכנית, נתון, מודל, חוות דעת, מסקנה וכל דבר אחר כיו"ב הקשור במתן </w:t>
      </w:r>
      <w:r w:rsidRPr="00D006D8">
        <w:rPr>
          <w:rFonts w:hint="cs"/>
          <w:color w:val="000000"/>
          <w:sz w:val="24"/>
          <w:rtl/>
        </w:rPr>
        <w:t>ה</w:t>
      </w:r>
      <w:r w:rsidRPr="00D006D8">
        <w:rPr>
          <w:color w:val="000000"/>
          <w:sz w:val="24"/>
          <w:rtl/>
        </w:rPr>
        <w:t>שירותי</w:t>
      </w:r>
      <w:r w:rsidRPr="00D006D8">
        <w:rPr>
          <w:rFonts w:hint="cs"/>
          <w:color w:val="000000"/>
          <w:sz w:val="24"/>
          <w:rtl/>
        </w:rPr>
        <w:t>ם</w:t>
      </w:r>
      <w:r w:rsidRPr="00D006D8">
        <w:rPr>
          <w:color w:val="000000"/>
          <w:sz w:val="24"/>
          <w:rtl/>
        </w:rPr>
        <w:t xml:space="preserve"> בין בכתב ובין בע"פ ו/או בכל צורה או דרך של שימור ידיעות בצורה חשמלית ו/או אלקטרונית ו/או אופטית ו/או מגנטית ו/או אחרת, הקשורים ו/או הנוגעים למתן </w:t>
      </w:r>
      <w:r w:rsidRPr="00D006D8">
        <w:rPr>
          <w:rFonts w:hint="cs"/>
          <w:color w:val="000000"/>
          <w:sz w:val="24"/>
          <w:rtl/>
        </w:rPr>
        <w:t xml:space="preserve"> </w:t>
      </w:r>
      <w:r w:rsidRPr="00D006D8">
        <w:rPr>
          <w:color w:val="000000"/>
          <w:sz w:val="24"/>
          <w:rtl/>
        </w:rPr>
        <w:t>שירותי</w:t>
      </w:r>
      <w:r w:rsidRPr="00D006D8">
        <w:rPr>
          <w:rFonts w:hint="cs"/>
          <w:color w:val="000000"/>
          <w:sz w:val="24"/>
          <w:rtl/>
        </w:rPr>
        <w:t xml:space="preserve"> הייעוץ. </w:t>
      </w:r>
    </w:p>
    <w:p w:rsidR="00464FB1" w:rsidRPr="00D006D8" w:rsidRDefault="00464FB1" w:rsidP="00464FB1">
      <w:pPr>
        <w:pStyle w:val="af"/>
        <w:spacing w:line="360" w:lineRule="auto"/>
        <w:ind w:left="29" w:firstLine="0"/>
        <w:rPr>
          <w:color w:val="000000"/>
          <w:sz w:val="24"/>
          <w:rtl/>
        </w:rPr>
      </w:pPr>
    </w:p>
    <w:p w:rsidR="00464FB1" w:rsidRPr="00D006D8" w:rsidRDefault="00464FB1" w:rsidP="00464FB1">
      <w:pPr>
        <w:pStyle w:val="af"/>
        <w:spacing w:line="360" w:lineRule="auto"/>
        <w:ind w:left="29" w:firstLine="0"/>
        <w:rPr>
          <w:b/>
          <w:bCs/>
          <w:color w:val="000000"/>
          <w:sz w:val="24"/>
          <w:rtl/>
        </w:rPr>
      </w:pPr>
    </w:p>
    <w:p w:rsidR="00464FB1" w:rsidRPr="00D006D8" w:rsidRDefault="00464FB1" w:rsidP="008267F9">
      <w:pPr>
        <w:pStyle w:val="af"/>
        <w:spacing w:line="360" w:lineRule="auto"/>
        <w:ind w:left="29" w:firstLine="0"/>
        <w:rPr>
          <w:color w:val="000000"/>
          <w:sz w:val="24"/>
          <w:rtl/>
        </w:rPr>
      </w:pPr>
      <w:r w:rsidRPr="00D006D8">
        <w:rPr>
          <w:b/>
          <w:bCs/>
          <w:color w:val="000000"/>
          <w:sz w:val="24"/>
          <w:rtl/>
        </w:rPr>
        <w:t>"סודות מקצועיים"-</w:t>
      </w:r>
      <w:r w:rsidRPr="00D006D8">
        <w:rPr>
          <w:b/>
          <w:bCs/>
          <w:color w:val="000000"/>
          <w:sz w:val="24"/>
          <w:rtl/>
        </w:rPr>
        <w:tab/>
      </w:r>
      <w:r w:rsidRPr="00D006D8">
        <w:rPr>
          <w:color w:val="000000"/>
          <w:sz w:val="24"/>
          <w:rtl/>
        </w:rPr>
        <w:t xml:space="preserve">כל מידע אשר יגיע לידי </w:t>
      </w:r>
      <w:r w:rsidR="008267F9" w:rsidRPr="008267F9">
        <w:rPr>
          <w:color w:val="000000"/>
          <w:sz w:val="24"/>
          <w:rtl/>
        </w:rPr>
        <w:t>היועץ</w:t>
      </w:r>
      <w:r w:rsidRPr="00D006D8">
        <w:rPr>
          <w:color w:val="000000"/>
          <w:sz w:val="24"/>
          <w:rtl/>
        </w:rPr>
        <w:t xml:space="preserve"> בקשר למתן שירותי</w:t>
      </w:r>
      <w:r w:rsidRPr="00D006D8">
        <w:rPr>
          <w:rFonts w:hint="cs"/>
          <w:color w:val="000000"/>
          <w:sz w:val="24"/>
          <w:rtl/>
        </w:rPr>
        <w:t xml:space="preserve"> הייעוץ</w:t>
      </w:r>
      <w:r w:rsidRPr="00D006D8">
        <w:rPr>
          <w:color w:val="000000"/>
          <w:sz w:val="24"/>
          <w:rtl/>
        </w:rPr>
        <w:t xml:space="preserve">, בין אם נתקבל במהלך מתן </w:t>
      </w:r>
      <w:r w:rsidRPr="00D006D8">
        <w:rPr>
          <w:rFonts w:hint="cs"/>
          <w:color w:val="000000"/>
          <w:sz w:val="24"/>
          <w:rtl/>
        </w:rPr>
        <w:t>ה</w:t>
      </w:r>
      <w:r w:rsidRPr="00D006D8">
        <w:rPr>
          <w:color w:val="000000"/>
          <w:sz w:val="24"/>
          <w:rtl/>
        </w:rPr>
        <w:t>שירותי</w:t>
      </w:r>
      <w:r w:rsidRPr="00D006D8">
        <w:rPr>
          <w:rFonts w:hint="cs"/>
          <w:color w:val="000000"/>
          <w:sz w:val="24"/>
          <w:rtl/>
        </w:rPr>
        <w:t>ם</w:t>
      </w:r>
      <w:r w:rsidRPr="00D006D8">
        <w:rPr>
          <w:color w:val="000000"/>
          <w:sz w:val="24"/>
          <w:rtl/>
        </w:rPr>
        <w:t xml:space="preserve"> או לאחר מכן, לרבות ומבלי לפגוע בכלליות האמור לעיל: מידע אשר י</w:t>
      </w:r>
      <w:r w:rsidRPr="00D006D8">
        <w:rPr>
          <w:rFonts w:hint="cs"/>
          <w:color w:val="000000"/>
          <w:sz w:val="24"/>
          <w:rtl/>
        </w:rPr>
        <w:t>י</w:t>
      </w:r>
      <w:r w:rsidRPr="00D006D8">
        <w:rPr>
          <w:color w:val="000000"/>
          <w:sz w:val="24"/>
          <w:rtl/>
        </w:rPr>
        <w:t>מסר ל</w:t>
      </w:r>
      <w:r w:rsidR="008267F9" w:rsidRPr="008267F9">
        <w:rPr>
          <w:color w:val="000000"/>
          <w:sz w:val="24"/>
          <w:rtl/>
        </w:rPr>
        <w:t>יועץ</w:t>
      </w:r>
      <w:r w:rsidRPr="00D006D8">
        <w:rPr>
          <w:color w:val="000000"/>
          <w:sz w:val="24"/>
          <w:rtl/>
        </w:rPr>
        <w:t xml:space="preserve"> ע"י המזמין ו/או כל גורם אחר ו/או מי מטעמו של כל אחד מהנ"ל. </w:t>
      </w:r>
    </w:p>
    <w:p w:rsidR="00464FB1" w:rsidRDefault="00464FB1" w:rsidP="00464FB1">
      <w:pPr>
        <w:spacing w:line="360" w:lineRule="auto"/>
        <w:rPr>
          <w:rFonts w:cs="David"/>
          <w:b/>
          <w:bCs/>
          <w:color w:val="000000"/>
          <w:sz w:val="24"/>
          <w:u w:val="single"/>
          <w:rtl/>
        </w:rPr>
      </w:pPr>
    </w:p>
    <w:p w:rsidR="00464FB1" w:rsidRPr="00D006D8" w:rsidRDefault="00464FB1" w:rsidP="00464FB1">
      <w:pPr>
        <w:spacing w:line="360" w:lineRule="auto"/>
        <w:rPr>
          <w:rFonts w:cs="David"/>
          <w:b/>
          <w:bCs/>
          <w:color w:val="000000"/>
          <w:sz w:val="24"/>
          <w:u w:val="single"/>
          <w:rtl/>
        </w:rPr>
      </w:pPr>
    </w:p>
    <w:p w:rsidR="00464FB1" w:rsidRPr="00D006D8" w:rsidRDefault="00464FB1" w:rsidP="00464FB1">
      <w:pPr>
        <w:spacing w:line="360" w:lineRule="auto"/>
        <w:rPr>
          <w:rFonts w:cs="David"/>
          <w:b/>
          <w:bCs/>
          <w:color w:val="000000"/>
          <w:sz w:val="24"/>
          <w:rtl/>
        </w:rPr>
      </w:pPr>
      <w:r w:rsidRPr="00D006D8">
        <w:rPr>
          <w:rFonts w:cs="David"/>
          <w:b/>
          <w:bCs/>
          <w:color w:val="000000"/>
          <w:sz w:val="24"/>
          <w:rtl/>
        </w:rPr>
        <w:t>2.</w:t>
      </w:r>
      <w:r w:rsidRPr="00D006D8">
        <w:rPr>
          <w:rFonts w:cs="David"/>
          <w:b/>
          <w:bCs/>
          <w:color w:val="000000"/>
          <w:sz w:val="24"/>
          <w:rtl/>
        </w:rPr>
        <w:tab/>
        <w:t>שמירת סודיות</w:t>
      </w:r>
    </w:p>
    <w:p w:rsidR="00464FB1" w:rsidRPr="00D006D8" w:rsidRDefault="00464FB1" w:rsidP="00464FB1">
      <w:pPr>
        <w:spacing w:line="360" w:lineRule="auto"/>
        <w:rPr>
          <w:rFonts w:cs="David"/>
          <w:color w:val="000000"/>
          <w:sz w:val="24"/>
          <w:rtl/>
        </w:rPr>
      </w:pPr>
      <w:r w:rsidRPr="00D006D8">
        <w:rPr>
          <w:rFonts w:cs="David"/>
          <w:color w:val="000000"/>
          <w:sz w:val="24"/>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464FB1" w:rsidRPr="00D006D8" w:rsidRDefault="00464FB1" w:rsidP="00464FB1">
      <w:pPr>
        <w:spacing w:line="360" w:lineRule="auto"/>
        <w:rPr>
          <w:rFonts w:cs="David"/>
          <w:color w:val="000000"/>
          <w:sz w:val="24"/>
          <w:rtl/>
        </w:rPr>
      </w:pPr>
      <w:r w:rsidRPr="00D006D8">
        <w:rPr>
          <w:rFonts w:cs="David"/>
          <w:color w:val="000000"/>
          <w:sz w:val="24"/>
          <w:rtl/>
        </w:rPr>
        <w:t>הנני מצהיר כי ידוע לי שאי מילוי התחייבויותיי מהוות עבירה לפי פרק ז' (ביטחון המדינה, יחסי חוץ וסודות רשמיים) לחוק העונשין, תשל"ז - 1977.</w:t>
      </w:r>
    </w:p>
    <w:p w:rsidR="00464FB1" w:rsidRPr="00D006D8" w:rsidRDefault="00464FB1" w:rsidP="00464FB1">
      <w:pPr>
        <w:spacing w:line="360" w:lineRule="auto"/>
        <w:rPr>
          <w:rFonts w:cs="David"/>
          <w:b/>
          <w:bCs/>
          <w:color w:val="000000"/>
          <w:sz w:val="24"/>
          <w:rtl/>
        </w:rPr>
      </w:pPr>
    </w:p>
    <w:p w:rsidR="00464FB1" w:rsidRPr="00D006D8" w:rsidRDefault="00464FB1" w:rsidP="00464FB1">
      <w:pPr>
        <w:spacing w:line="360" w:lineRule="auto"/>
        <w:rPr>
          <w:rFonts w:cs="David"/>
          <w:b/>
          <w:bCs/>
          <w:color w:val="000000"/>
          <w:sz w:val="24"/>
          <w:rtl/>
        </w:rPr>
      </w:pPr>
      <w:r w:rsidRPr="00D006D8">
        <w:rPr>
          <w:rFonts w:cs="David"/>
          <w:b/>
          <w:bCs/>
          <w:color w:val="000000"/>
          <w:sz w:val="24"/>
          <w:rtl/>
        </w:rPr>
        <w:t>ולראיה באתי על החתום:</w:t>
      </w:r>
    </w:p>
    <w:p w:rsidR="00464FB1" w:rsidRPr="00D006D8" w:rsidRDefault="00464FB1" w:rsidP="00464FB1">
      <w:pPr>
        <w:spacing w:line="360" w:lineRule="auto"/>
        <w:rPr>
          <w:rFonts w:cs="David"/>
          <w:color w:val="000000"/>
          <w:sz w:val="24"/>
          <w:rtl/>
        </w:rPr>
      </w:pPr>
    </w:p>
    <w:p w:rsidR="00464FB1" w:rsidRPr="00D006D8" w:rsidRDefault="00464FB1" w:rsidP="00464FB1">
      <w:pPr>
        <w:spacing w:line="360" w:lineRule="auto"/>
        <w:rPr>
          <w:rFonts w:cs="David"/>
          <w:color w:val="000000"/>
          <w:sz w:val="24"/>
          <w:rtl/>
        </w:rPr>
      </w:pPr>
    </w:p>
    <w:p w:rsidR="00464FB1" w:rsidRPr="00D006D8" w:rsidRDefault="00464FB1" w:rsidP="00464FB1">
      <w:pPr>
        <w:spacing w:line="360" w:lineRule="auto"/>
        <w:rPr>
          <w:rFonts w:cs="David"/>
          <w:color w:val="000000"/>
          <w:sz w:val="24"/>
          <w:rtl/>
        </w:rPr>
      </w:pPr>
      <w:r w:rsidRPr="00D006D8">
        <w:rPr>
          <w:rFonts w:cs="David" w:hint="cs"/>
          <w:color w:val="000000"/>
          <w:sz w:val="24"/>
          <w:rtl/>
        </w:rPr>
        <w:t>____</w:t>
      </w:r>
      <w:r w:rsidRPr="00D006D8">
        <w:rPr>
          <w:rFonts w:cs="David"/>
          <w:color w:val="000000"/>
          <w:sz w:val="24"/>
          <w:rtl/>
        </w:rPr>
        <w:t>_______________</w:t>
      </w:r>
    </w:p>
    <w:p w:rsidR="00464FB1" w:rsidRPr="00D006D8" w:rsidRDefault="00464FB1" w:rsidP="00464FB1">
      <w:pPr>
        <w:pStyle w:val="ac"/>
        <w:widowControl w:val="0"/>
        <w:spacing w:line="360" w:lineRule="auto"/>
        <w:rPr>
          <w:color w:val="000000"/>
          <w:sz w:val="24"/>
          <w:szCs w:val="24"/>
          <w:u w:val="single"/>
          <w:rtl/>
        </w:rPr>
      </w:pPr>
      <w:r w:rsidRPr="00D006D8">
        <w:rPr>
          <w:b w:val="0"/>
          <w:bCs w:val="0"/>
          <w:color w:val="000000"/>
          <w:sz w:val="24"/>
          <w:szCs w:val="24"/>
          <w:u w:val="single"/>
          <w:rtl/>
        </w:rPr>
        <w:br w:type="page"/>
      </w:r>
      <w:r w:rsidRPr="00561C74">
        <w:rPr>
          <w:rFonts w:hint="cs"/>
          <w:color w:val="000000"/>
          <w:sz w:val="24"/>
          <w:szCs w:val="24"/>
          <w:u w:val="single"/>
          <w:rtl/>
        </w:rPr>
        <w:t>נספח ח'</w:t>
      </w:r>
    </w:p>
    <w:p w:rsidR="00464FB1" w:rsidRPr="00D006D8" w:rsidRDefault="00464FB1" w:rsidP="00464FB1">
      <w:pPr>
        <w:pStyle w:val="ac"/>
        <w:widowControl w:val="0"/>
        <w:spacing w:line="360" w:lineRule="auto"/>
        <w:rPr>
          <w:color w:val="000000"/>
          <w:sz w:val="24"/>
          <w:szCs w:val="24"/>
          <w:rtl/>
        </w:rPr>
      </w:pPr>
      <w:r w:rsidRPr="00D006D8">
        <w:rPr>
          <w:color w:val="000000"/>
          <w:sz w:val="24"/>
          <w:szCs w:val="24"/>
          <w:rtl/>
        </w:rPr>
        <w:t>התחייבות ל</w:t>
      </w:r>
      <w:r w:rsidRPr="00D006D8">
        <w:rPr>
          <w:rFonts w:hint="cs"/>
          <w:color w:val="000000"/>
          <w:sz w:val="24"/>
          <w:szCs w:val="24"/>
          <w:rtl/>
        </w:rPr>
        <w:t>העדר ניגוד עניינים</w:t>
      </w:r>
    </w:p>
    <w:p w:rsidR="00464FB1" w:rsidRPr="00D006D8" w:rsidRDefault="00464FB1" w:rsidP="00464FB1">
      <w:pPr>
        <w:pStyle w:val="ad"/>
        <w:widowControl w:val="0"/>
        <w:spacing w:line="360" w:lineRule="auto"/>
        <w:rPr>
          <w:b/>
          <w:bCs/>
          <w:color w:val="000000"/>
          <w:sz w:val="24"/>
          <w:rtl/>
        </w:rPr>
      </w:pPr>
      <w:r w:rsidRPr="00D006D8">
        <w:rPr>
          <w:b/>
          <w:bCs/>
          <w:color w:val="000000"/>
          <w:sz w:val="24"/>
          <w:rtl/>
        </w:rPr>
        <w:t xml:space="preserve">שנערכה ונחתמה ב______ ביום ____ בחודש _____ </w:t>
      </w:r>
      <w:r w:rsidRPr="00D006D8">
        <w:rPr>
          <w:rFonts w:hint="cs"/>
          <w:b/>
          <w:bCs/>
          <w:color w:val="000000"/>
          <w:sz w:val="24"/>
          <w:rtl/>
        </w:rPr>
        <w:t>2016</w:t>
      </w:r>
    </w:p>
    <w:p w:rsidR="00464FB1" w:rsidRPr="00D006D8" w:rsidRDefault="00464FB1" w:rsidP="00464FB1">
      <w:pPr>
        <w:pStyle w:val="ad"/>
        <w:widowControl w:val="0"/>
        <w:spacing w:line="360" w:lineRule="auto"/>
        <w:rPr>
          <w:b/>
          <w:bCs/>
          <w:color w:val="000000"/>
          <w:sz w:val="24"/>
          <w:rtl/>
        </w:rPr>
      </w:pPr>
    </w:p>
    <w:p w:rsidR="00464FB1" w:rsidRPr="00D006D8" w:rsidRDefault="00464FB1" w:rsidP="00464FB1">
      <w:pPr>
        <w:pStyle w:val="ad"/>
        <w:widowControl w:val="0"/>
        <w:spacing w:line="360" w:lineRule="auto"/>
        <w:rPr>
          <w:color w:val="000000"/>
          <w:sz w:val="24"/>
          <w:rtl/>
        </w:rPr>
      </w:pPr>
      <w:r w:rsidRPr="00D006D8">
        <w:rPr>
          <w:b/>
          <w:bCs/>
          <w:color w:val="000000"/>
          <w:sz w:val="24"/>
          <w:rtl/>
        </w:rPr>
        <w:t>על ידי:</w:t>
      </w:r>
    </w:p>
    <w:p w:rsidR="00464FB1" w:rsidRPr="00D006D8" w:rsidRDefault="00464FB1" w:rsidP="00464FB1">
      <w:pPr>
        <w:pStyle w:val="ad"/>
        <w:widowControl w:val="0"/>
        <w:spacing w:line="360" w:lineRule="auto"/>
        <w:rPr>
          <w:color w:val="000000"/>
          <w:sz w:val="24"/>
          <w:rtl/>
        </w:rPr>
      </w:pPr>
      <w:r w:rsidRPr="00D006D8">
        <w:rPr>
          <w:color w:val="000000"/>
          <w:sz w:val="24"/>
          <w:rtl/>
        </w:rPr>
        <w:t>____________________</w:t>
      </w:r>
    </w:p>
    <w:p w:rsidR="00464FB1" w:rsidRPr="00D006D8" w:rsidRDefault="00464FB1" w:rsidP="00464FB1">
      <w:pPr>
        <w:pStyle w:val="ad"/>
        <w:widowControl w:val="0"/>
        <w:spacing w:line="360" w:lineRule="auto"/>
        <w:rPr>
          <w:color w:val="000000"/>
          <w:sz w:val="24"/>
          <w:rtl/>
        </w:rPr>
      </w:pPr>
      <w:r w:rsidRPr="00D006D8">
        <w:rPr>
          <w:color w:val="000000"/>
          <w:sz w:val="24"/>
          <w:rtl/>
        </w:rPr>
        <w:t>ת.ז. ________________</w:t>
      </w:r>
    </w:p>
    <w:p w:rsidR="00464FB1" w:rsidRPr="00D006D8" w:rsidRDefault="00464FB1" w:rsidP="00464FB1">
      <w:pPr>
        <w:pStyle w:val="ad"/>
        <w:widowControl w:val="0"/>
        <w:spacing w:line="360" w:lineRule="auto"/>
        <w:rPr>
          <w:color w:val="000000"/>
          <w:sz w:val="24"/>
          <w:rtl/>
        </w:rPr>
      </w:pPr>
      <w:r w:rsidRPr="00D006D8">
        <w:rPr>
          <w:color w:val="000000"/>
          <w:sz w:val="24"/>
          <w:rtl/>
        </w:rPr>
        <w:t>מרח' _______________</w:t>
      </w:r>
    </w:p>
    <w:p w:rsidR="00464FB1" w:rsidRPr="00D006D8" w:rsidRDefault="00464FB1" w:rsidP="00464FB1">
      <w:pPr>
        <w:pStyle w:val="ae"/>
        <w:widowControl w:val="0"/>
        <w:spacing w:line="360" w:lineRule="auto"/>
        <w:rPr>
          <w:color w:val="000000"/>
          <w:sz w:val="24"/>
          <w:rtl/>
        </w:rPr>
      </w:pPr>
      <w:r w:rsidRPr="00D006D8">
        <w:rPr>
          <w:b/>
          <w:bCs/>
          <w:color w:val="000000"/>
          <w:sz w:val="24"/>
          <w:rtl/>
        </w:rPr>
        <w:t>הואיל</w:t>
      </w:r>
      <w:r w:rsidRPr="00D006D8">
        <w:rPr>
          <w:color w:val="000000"/>
          <w:sz w:val="24"/>
          <w:rtl/>
        </w:rPr>
        <w:tab/>
        <w:t>וממשלת ישראל בשם מדינת ישראל מקבלת את השירותים כהגדרתם להלן;</w:t>
      </w:r>
    </w:p>
    <w:p w:rsidR="00464FB1" w:rsidRPr="00D006D8" w:rsidRDefault="00464FB1" w:rsidP="00464FB1">
      <w:pPr>
        <w:pStyle w:val="ae"/>
        <w:widowControl w:val="0"/>
        <w:spacing w:line="360" w:lineRule="auto"/>
        <w:rPr>
          <w:color w:val="000000"/>
          <w:sz w:val="24"/>
          <w:rtl/>
        </w:rPr>
      </w:pPr>
      <w:r w:rsidRPr="00D006D8">
        <w:rPr>
          <w:b/>
          <w:bCs/>
          <w:color w:val="000000"/>
          <w:sz w:val="24"/>
          <w:rtl/>
        </w:rPr>
        <w:t>והואיל</w:t>
      </w:r>
      <w:r w:rsidRPr="00D006D8">
        <w:rPr>
          <w:color w:val="000000"/>
          <w:sz w:val="24"/>
          <w:rtl/>
        </w:rPr>
        <w:tab/>
        <w:t>והנני מועסק בקשר למתן השירותים;</w:t>
      </w:r>
    </w:p>
    <w:p w:rsidR="00464FB1" w:rsidRPr="00D006D8" w:rsidRDefault="00464FB1" w:rsidP="00464FB1">
      <w:pPr>
        <w:pStyle w:val="ae"/>
        <w:widowControl w:val="0"/>
        <w:spacing w:line="360" w:lineRule="auto"/>
        <w:rPr>
          <w:color w:val="000000"/>
          <w:sz w:val="24"/>
          <w:rtl/>
        </w:rPr>
      </w:pPr>
      <w:r w:rsidRPr="00D006D8">
        <w:rPr>
          <w:b/>
          <w:bCs/>
          <w:color w:val="000000"/>
          <w:sz w:val="24"/>
          <w:rtl/>
        </w:rPr>
        <w:t>והואיל</w:t>
      </w:r>
      <w:r w:rsidRPr="00D006D8">
        <w:rPr>
          <w:color w:val="000000"/>
          <w:sz w:val="24"/>
          <w:rtl/>
        </w:rPr>
        <w:tab/>
        <w:t>והנני עשוי</w:t>
      </w:r>
      <w:r w:rsidRPr="00D006D8">
        <w:rPr>
          <w:rFonts w:hint="cs"/>
          <w:color w:val="000000"/>
          <w:sz w:val="24"/>
          <w:rtl/>
        </w:rPr>
        <w:t xml:space="preserve"> להימצא במצב של ניגוד עניינים במסגרת מתן השירותים ולאחריו;</w:t>
      </w:r>
    </w:p>
    <w:p w:rsidR="00464FB1" w:rsidRPr="00D006D8" w:rsidRDefault="00464FB1" w:rsidP="00464FB1">
      <w:pPr>
        <w:pStyle w:val="ae"/>
        <w:widowControl w:val="0"/>
        <w:spacing w:line="360" w:lineRule="auto"/>
        <w:rPr>
          <w:color w:val="000000"/>
          <w:sz w:val="24"/>
          <w:rtl/>
        </w:rPr>
      </w:pPr>
    </w:p>
    <w:p w:rsidR="00464FB1" w:rsidRPr="00D006D8" w:rsidRDefault="00464FB1" w:rsidP="00464FB1">
      <w:pPr>
        <w:pStyle w:val="ae"/>
        <w:widowControl w:val="0"/>
        <w:spacing w:line="360" w:lineRule="auto"/>
        <w:rPr>
          <w:b/>
          <w:bCs/>
          <w:color w:val="000000"/>
          <w:sz w:val="24"/>
          <w:rtl/>
        </w:rPr>
      </w:pPr>
      <w:r w:rsidRPr="00D006D8">
        <w:rPr>
          <w:b/>
          <w:bCs/>
          <w:color w:val="000000"/>
          <w:sz w:val="24"/>
          <w:rtl/>
        </w:rPr>
        <w:t>לפיכך הנני מתחייב כלפי מדינת ישראל כדלקמן:</w:t>
      </w:r>
    </w:p>
    <w:p w:rsidR="00464FB1" w:rsidRPr="00D006D8" w:rsidRDefault="00464FB1" w:rsidP="00464FB1">
      <w:pPr>
        <w:pStyle w:val="10"/>
        <w:keepNext/>
        <w:widowControl/>
        <w:numPr>
          <w:ilvl w:val="0"/>
          <w:numId w:val="2"/>
        </w:numPr>
        <w:tabs>
          <w:tab w:val="left" w:pos="283"/>
        </w:tabs>
        <w:overflowPunct w:val="0"/>
        <w:autoSpaceDE w:val="0"/>
        <w:autoSpaceDN w:val="0"/>
        <w:adjustRightInd w:val="0"/>
        <w:spacing w:before="120" w:after="120" w:line="360" w:lineRule="auto"/>
        <w:ind w:right="283"/>
        <w:jc w:val="both"/>
        <w:textAlignment w:val="baseline"/>
        <w:rPr>
          <w:rFonts w:cs="David"/>
          <w:color w:val="000000"/>
          <w:sz w:val="24"/>
          <w:szCs w:val="24"/>
          <w:rtl/>
        </w:rPr>
      </w:pPr>
      <w:r w:rsidRPr="00D006D8">
        <w:rPr>
          <w:rFonts w:cs="David"/>
          <w:color w:val="000000"/>
          <w:sz w:val="24"/>
          <w:szCs w:val="24"/>
          <w:rtl/>
        </w:rPr>
        <w:t>הגדרות</w:t>
      </w:r>
    </w:p>
    <w:p w:rsidR="00464FB1" w:rsidRPr="00D006D8" w:rsidRDefault="00464FB1" w:rsidP="00464FB1">
      <w:pPr>
        <w:pStyle w:val="N1"/>
        <w:spacing w:line="360" w:lineRule="auto"/>
        <w:ind w:left="33"/>
        <w:rPr>
          <w:color w:val="000000"/>
          <w:sz w:val="24"/>
          <w:rtl/>
        </w:rPr>
      </w:pPr>
      <w:r w:rsidRPr="00D006D8">
        <w:rPr>
          <w:color w:val="000000"/>
          <w:sz w:val="24"/>
          <w:rtl/>
        </w:rPr>
        <w:t>בהסכם זה תהיה למונחים הבאים המשמעות המופיעה לצידם:</w:t>
      </w:r>
    </w:p>
    <w:p w:rsidR="00464FB1" w:rsidRPr="00D006D8" w:rsidRDefault="00464FB1" w:rsidP="00464FB1">
      <w:pPr>
        <w:widowControl/>
        <w:overflowPunct w:val="0"/>
        <w:autoSpaceDE w:val="0"/>
        <w:autoSpaceDN w:val="0"/>
        <w:adjustRightInd w:val="0"/>
        <w:spacing w:line="360" w:lineRule="auto"/>
        <w:ind w:left="1985" w:hanging="1933"/>
        <w:jc w:val="both"/>
        <w:textAlignment w:val="baseline"/>
        <w:rPr>
          <w:rFonts w:cs="David"/>
          <w:sz w:val="24"/>
          <w:rtl/>
          <w:lang w:eastAsia="he-IL"/>
        </w:rPr>
      </w:pPr>
      <w:r w:rsidRPr="00D006D8">
        <w:rPr>
          <w:rFonts w:cs="David"/>
          <w:b/>
          <w:bCs/>
          <w:sz w:val="24"/>
          <w:rtl/>
        </w:rPr>
        <w:t>"השירותים" או "שרותי הייעוץ"</w:t>
      </w:r>
      <w:r w:rsidRPr="00D006D8">
        <w:rPr>
          <w:rFonts w:cs="David"/>
          <w:sz w:val="24"/>
          <w:rtl/>
        </w:rPr>
        <w:t>–</w:t>
      </w:r>
      <w:r w:rsidRPr="00D006D8">
        <w:rPr>
          <w:rFonts w:cs="David" w:hint="cs"/>
          <w:sz w:val="24"/>
          <w:rtl/>
        </w:rPr>
        <w:t xml:space="preserve"> </w:t>
      </w:r>
      <w:r w:rsidRPr="00D006D8">
        <w:rPr>
          <w:rFonts w:cs="David"/>
          <w:sz w:val="24"/>
          <w:rtl/>
        </w:rPr>
        <w:t>שירותי ייעוץ בתחום החשמל במשרד האוצר</w:t>
      </w:r>
      <w:r w:rsidRPr="00D006D8">
        <w:rPr>
          <w:rFonts w:cs="David" w:hint="cs"/>
          <w:sz w:val="24"/>
          <w:rtl/>
        </w:rPr>
        <w:t>, כמפורט בסעיפי המכרז.</w:t>
      </w:r>
    </w:p>
    <w:p w:rsidR="00464FB1" w:rsidRPr="00D006D8" w:rsidRDefault="00464FB1" w:rsidP="00464FB1">
      <w:pPr>
        <w:spacing w:line="360" w:lineRule="auto"/>
        <w:rPr>
          <w:rFonts w:cs="David"/>
          <w:sz w:val="24"/>
          <w:rtl/>
        </w:rPr>
      </w:pPr>
    </w:p>
    <w:p w:rsidR="00464FB1" w:rsidRPr="00D006D8" w:rsidRDefault="00464FB1" w:rsidP="00464FB1">
      <w:pPr>
        <w:spacing w:line="360" w:lineRule="auto"/>
        <w:rPr>
          <w:rFonts w:cs="David"/>
          <w:sz w:val="24"/>
          <w:rtl/>
        </w:rPr>
      </w:pPr>
      <w:r w:rsidRPr="00D006D8">
        <w:rPr>
          <w:rFonts w:cs="David" w:hint="cs"/>
          <w:sz w:val="24"/>
          <w:rtl/>
        </w:rPr>
        <w:t>"</w:t>
      </w:r>
      <w:r w:rsidRPr="00D006D8">
        <w:rPr>
          <w:rFonts w:cs="David" w:hint="eastAsia"/>
          <w:b/>
          <w:bCs/>
          <w:sz w:val="24"/>
          <w:rtl/>
        </w:rPr>
        <w:t>אש</w:t>
      </w:r>
      <w:r w:rsidRPr="00D006D8">
        <w:rPr>
          <w:rFonts w:cs="David" w:hint="cs"/>
          <w:b/>
          <w:bCs/>
          <w:sz w:val="24"/>
          <w:rtl/>
        </w:rPr>
        <w:t>ת</w:t>
      </w:r>
      <w:r w:rsidRPr="00D006D8">
        <w:rPr>
          <w:rFonts w:cs="David"/>
          <w:b/>
          <w:bCs/>
          <w:sz w:val="24"/>
          <w:rtl/>
        </w:rPr>
        <w:t xml:space="preserve"> </w:t>
      </w:r>
      <w:r w:rsidRPr="00D006D8">
        <w:rPr>
          <w:rFonts w:cs="David" w:hint="eastAsia"/>
          <w:b/>
          <w:bCs/>
          <w:sz w:val="24"/>
          <w:rtl/>
        </w:rPr>
        <w:t>הקשר</w:t>
      </w:r>
      <w:r w:rsidRPr="00D006D8">
        <w:rPr>
          <w:rFonts w:cs="David" w:hint="cs"/>
          <w:sz w:val="24"/>
          <w:rtl/>
        </w:rPr>
        <w:t xml:space="preserve">" </w:t>
      </w:r>
      <w:r w:rsidRPr="00D006D8">
        <w:rPr>
          <w:rFonts w:cs="David"/>
          <w:sz w:val="24"/>
          <w:rtl/>
        </w:rPr>
        <w:t>–</w:t>
      </w:r>
      <w:r w:rsidRPr="00D006D8">
        <w:rPr>
          <w:rFonts w:cs="David" w:hint="cs"/>
          <w:sz w:val="24"/>
          <w:rtl/>
        </w:rPr>
        <w:t xml:space="preserve"> גב' אסנת תורג'מן, מרכזת תיאום ובקרה, או מי שיתמנה על ידי המזמין במקומה. אשת הקשר תהא אחראית לפיקוח על עבודת הספק וביצועה באיכות הנדרשת ולאור התנאים המנויים במסמכי המכרז. אשת הקשר תהא רשאי ליתן ליועץ הנחיות הנוגעות למתן השירותים.</w:t>
      </w:r>
    </w:p>
    <w:p w:rsidR="00464FB1" w:rsidRPr="00D006D8" w:rsidRDefault="00464FB1" w:rsidP="00464FB1">
      <w:pPr>
        <w:pStyle w:val="af"/>
        <w:spacing w:line="360" w:lineRule="auto"/>
        <w:ind w:left="29" w:firstLine="0"/>
        <w:rPr>
          <w:b/>
          <w:bCs/>
          <w:color w:val="000000"/>
          <w:sz w:val="24"/>
          <w:rtl/>
        </w:rPr>
      </w:pPr>
    </w:p>
    <w:p w:rsidR="00464FB1" w:rsidRPr="00D006D8" w:rsidRDefault="00464FB1" w:rsidP="00464FB1">
      <w:pPr>
        <w:pStyle w:val="af"/>
        <w:spacing w:line="360" w:lineRule="auto"/>
        <w:ind w:left="29" w:firstLine="0"/>
        <w:rPr>
          <w:color w:val="000000"/>
          <w:sz w:val="24"/>
          <w:rtl/>
        </w:rPr>
      </w:pPr>
      <w:r w:rsidRPr="00D006D8">
        <w:rPr>
          <w:b/>
          <w:bCs/>
          <w:color w:val="000000"/>
          <w:sz w:val="24"/>
          <w:rtl/>
        </w:rPr>
        <w:t>"מידע" -</w:t>
      </w:r>
      <w:r w:rsidRPr="00D006D8">
        <w:rPr>
          <w:b/>
          <w:bCs/>
          <w:color w:val="000000"/>
          <w:sz w:val="24"/>
          <w:rtl/>
        </w:rPr>
        <w:tab/>
      </w:r>
      <w:r w:rsidRPr="00D006D8">
        <w:rPr>
          <w:color w:val="000000"/>
          <w:sz w:val="24"/>
          <w:rtl/>
        </w:rPr>
        <w:t>כל מידע (</w:t>
      </w:r>
      <w:r w:rsidRPr="00D006D8">
        <w:rPr>
          <w:color w:val="000000"/>
          <w:sz w:val="24"/>
        </w:rPr>
        <w:t>Information</w:t>
      </w:r>
      <w:r w:rsidRPr="00D006D8">
        <w:rPr>
          <w:color w:val="000000"/>
          <w:sz w:val="24"/>
          <w:rtl/>
        </w:rPr>
        <w:t>), ידע (</w:t>
      </w:r>
      <w:r w:rsidRPr="00D006D8">
        <w:rPr>
          <w:color w:val="000000"/>
          <w:sz w:val="24"/>
        </w:rPr>
        <w:t>Know-How</w:t>
      </w:r>
      <w:r w:rsidRPr="00D006D8">
        <w:rPr>
          <w:color w:val="000000"/>
          <w:sz w:val="24"/>
          <w:rtl/>
        </w:rPr>
        <w:t xml:space="preserve">), ידיעה, מסמך, תכתובת, תוכנית, נתון, מודל, חוות דעת, מסקנה וכל דבר אחר כיו"ב הקשור במתן </w:t>
      </w:r>
      <w:r w:rsidRPr="00D006D8">
        <w:rPr>
          <w:rFonts w:hint="cs"/>
          <w:color w:val="000000"/>
          <w:sz w:val="24"/>
          <w:rtl/>
        </w:rPr>
        <w:t>ה</w:t>
      </w:r>
      <w:r w:rsidRPr="00D006D8">
        <w:rPr>
          <w:color w:val="000000"/>
          <w:sz w:val="24"/>
          <w:rtl/>
        </w:rPr>
        <w:t>שירותי</w:t>
      </w:r>
      <w:r w:rsidRPr="00D006D8">
        <w:rPr>
          <w:rFonts w:hint="cs"/>
          <w:color w:val="000000"/>
          <w:sz w:val="24"/>
          <w:rtl/>
        </w:rPr>
        <w:t>ם</w:t>
      </w:r>
      <w:r w:rsidRPr="00D006D8">
        <w:rPr>
          <w:color w:val="000000"/>
          <w:sz w:val="24"/>
          <w:rtl/>
        </w:rPr>
        <w:t xml:space="preserve"> בין בכתב ובין בע"פ ו/או בכל צורה או דרך של שימור ידיעות בצורה חשמלית ו/או אלקטרונית ו/או אופטית ו/או מגנטית ו/או אחרת, הקשורים ו/או הנוגעים למתן </w:t>
      </w:r>
      <w:r w:rsidRPr="00D006D8">
        <w:rPr>
          <w:rFonts w:hint="cs"/>
          <w:color w:val="000000"/>
          <w:sz w:val="24"/>
          <w:rtl/>
        </w:rPr>
        <w:t xml:space="preserve"> </w:t>
      </w:r>
      <w:r w:rsidRPr="00D006D8">
        <w:rPr>
          <w:color w:val="000000"/>
          <w:sz w:val="24"/>
          <w:rtl/>
        </w:rPr>
        <w:t>שירותי</w:t>
      </w:r>
      <w:r w:rsidRPr="00D006D8">
        <w:rPr>
          <w:rFonts w:hint="cs"/>
          <w:color w:val="000000"/>
          <w:sz w:val="24"/>
          <w:rtl/>
        </w:rPr>
        <w:t xml:space="preserve"> הייעוץ. </w:t>
      </w:r>
    </w:p>
    <w:p w:rsidR="00464FB1" w:rsidRPr="00D006D8" w:rsidRDefault="00464FB1" w:rsidP="00464FB1">
      <w:pPr>
        <w:pStyle w:val="af"/>
        <w:spacing w:line="360" w:lineRule="auto"/>
        <w:ind w:left="29" w:firstLine="0"/>
        <w:rPr>
          <w:color w:val="000000"/>
          <w:sz w:val="24"/>
          <w:rtl/>
        </w:rPr>
      </w:pPr>
    </w:p>
    <w:p w:rsidR="00464FB1" w:rsidRPr="00D006D8" w:rsidRDefault="00464FB1" w:rsidP="00464FB1">
      <w:pPr>
        <w:pStyle w:val="af"/>
        <w:spacing w:line="360" w:lineRule="auto"/>
        <w:ind w:left="29" w:firstLine="0"/>
        <w:rPr>
          <w:b/>
          <w:bCs/>
          <w:color w:val="000000"/>
          <w:sz w:val="24"/>
          <w:rtl/>
        </w:rPr>
      </w:pPr>
    </w:p>
    <w:p w:rsidR="00464FB1" w:rsidRPr="00D006D8" w:rsidRDefault="00464FB1" w:rsidP="008267F9">
      <w:pPr>
        <w:pStyle w:val="af"/>
        <w:spacing w:line="360" w:lineRule="auto"/>
        <w:ind w:left="29" w:firstLine="0"/>
        <w:rPr>
          <w:color w:val="000000"/>
          <w:sz w:val="24"/>
          <w:rtl/>
        </w:rPr>
      </w:pPr>
      <w:r w:rsidRPr="00D006D8">
        <w:rPr>
          <w:b/>
          <w:bCs/>
          <w:color w:val="000000"/>
          <w:sz w:val="24"/>
          <w:rtl/>
        </w:rPr>
        <w:t>"סודות מקצועיים"-</w:t>
      </w:r>
      <w:r w:rsidRPr="00D006D8">
        <w:rPr>
          <w:b/>
          <w:bCs/>
          <w:color w:val="000000"/>
          <w:sz w:val="24"/>
          <w:rtl/>
        </w:rPr>
        <w:tab/>
      </w:r>
      <w:r w:rsidRPr="00D006D8">
        <w:rPr>
          <w:color w:val="000000"/>
          <w:sz w:val="24"/>
          <w:rtl/>
        </w:rPr>
        <w:t xml:space="preserve">כל מידע אשר יגיע לידי </w:t>
      </w:r>
      <w:r w:rsidR="008267F9" w:rsidRPr="008267F9">
        <w:rPr>
          <w:color w:val="000000"/>
          <w:sz w:val="24"/>
          <w:rtl/>
        </w:rPr>
        <w:t xml:space="preserve">היועץ </w:t>
      </w:r>
      <w:r w:rsidRPr="00D006D8">
        <w:rPr>
          <w:color w:val="000000"/>
          <w:sz w:val="24"/>
          <w:rtl/>
        </w:rPr>
        <w:t>בקשר למתן שירותי</w:t>
      </w:r>
      <w:r w:rsidRPr="00D006D8">
        <w:rPr>
          <w:rFonts w:hint="cs"/>
          <w:color w:val="000000"/>
          <w:sz w:val="24"/>
          <w:rtl/>
        </w:rPr>
        <w:t xml:space="preserve"> הייעוץ</w:t>
      </w:r>
      <w:r w:rsidRPr="00D006D8">
        <w:rPr>
          <w:color w:val="000000"/>
          <w:sz w:val="24"/>
          <w:rtl/>
        </w:rPr>
        <w:t xml:space="preserve">, בין אם נתקבל במהלך מתן </w:t>
      </w:r>
      <w:r w:rsidRPr="00D006D8">
        <w:rPr>
          <w:rFonts w:hint="cs"/>
          <w:color w:val="000000"/>
          <w:sz w:val="24"/>
          <w:rtl/>
        </w:rPr>
        <w:t>ה</w:t>
      </w:r>
      <w:r w:rsidRPr="00D006D8">
        <w:rPr>
          <w:color w:val="000000"/>
          <w:sz w:val="24"/>
          <w:rtl/>
        </w:rPr>
        <w:t>שירותי</w:t>
      </w:r>
      <w:r w:rsidRPr="00D006D8">
        <w:rPr>
          <w:rFonts w:hint="cs"/>
          <w:color w:val="000000"/>
          <w:sz w:val="24"/>
          <w:rtl/>
        </w:rPr>
        <w:t>ם</w:t>
      </w:r>
      <w:r w:rsidRPr="00D006D8">
        <w:rPr>
          <w:color w:val="000000"/>
          <w:sz w:val="24"/>
          <w:rtl/>
        </w:rPr>
        <w:t xml:space="preserve"> או לאחר מכן, לרבות ומבלי לפגוע בכלליות האמור לעיל: מידע אשר י</w:t>
      </w:r>
      <w:r w:rsidRPr="00D006D8">
        <w:rPr>
          <w:rFonts w:hint="cs"/>
          <w:color w:val="000000"/>
          <w:sz w:val="24"/>
          <w:rtl/>
        </w:rPr>
        <w:t>י</w:t>
      </w:r>
      <w:r w:rsidRPr="00D006D8">
        <w:rPr>
          <w:color w:val="000000"/>
          <w:sz w:val="24"/>
          <w:rtl/>
        </w:rPr>
        <w:t>מסר ל</w:t>
      </w:r>
      <w:r w:rsidR="008267F9" w:rsidRPr="008267F9">
        <w:rPr>
          <w:color w:val="000000"/>
          <w:sz w:val="24"/>
          <w:rtl/>
        </w:rPr>
        <w:t xml:space="preserve">יועץ </w:t>
      </w:r>
      <w:r w:rsidRPr="00D006D8">
        <w:rPr>
          <w:color w:val="000000"/>
          <w:sz w:val="24"/>
          <w:rtl/>
        </w:rPr>
        <w:t xml:space="preserve">ע"י המזמין ו/או כל גורם אחר ו/או מי מטעמו של כל אחד מהנ"ל. </w:t>
      </w:r>
    </w:p>
    <w:p w:rsidR="00464FB1" w:rsidRPr="00D006D8" w:rsidRDefault="00464FB1" w:rsidP="00464FB1">
      <w:pPr>
        <w:widowControl/>
        <w:numPr>
          <w:ilvl w:val="0"/>
          <w:numId w:val="2"/>
        </w:numPr>
        <w:overflowPunct w:val="0"/>
        <w:autoSpaceDE w:val="0"/>
        <w:autoSpaceDN w:val="0"/>
        <w:adjustRightInd w:val="0"/>
        <w:spacing w:before="120" w:line="360" w:lineRule="auto"/>
        <w:jc w:val="both"/>
        <w:textAlignment w:val="baseline"/>
        <w:rPr>
          <w:rFonts w:cs="David"/>
          <w:color w:val="000000"/>
          <w:sz w:val="24"/>
        </w:rPr>
      </w:pPr>
      <w:r w:rsidRPr="00D006D8">
        <w:rPr>
          <w:rFonts w:cs="David" w:hint="cs"/>
          <w:color w:val="000000"/>
          <w:sz w:val="24"/>
          <w:rtl/>
        </w:rPr>
        <w:t>הנני מצהיר ומתחייב שאין ולא יהיה לי, במהלך תקופת מתן השירותים, ניגוד עניינים מכל מין וסוג שהוא עם גורמים בעלי עניין בתחום נושא הפניה.</w:t>
      </w:r>
    </w:p>
    <w:p w:rsidR="00464FB1" w:rsidRPr="00D006D8" w:rsidRDefault="00464FB1" w:rsidP="00464FB1">
      <w:pPr>
        <w:widowControl/>
        <w:numPr>
          <w:ilvl w:val="0"/>
          <w:numId w:val="2"/>
        </w:numPr>
        <w:overflowPunct w:val="0"/>
        <w:autoSpaceDE w:val="0"/>
        <w:autoSpaceDN w:val="0"/>
        <w:adjustRightInd w:val="0"/>
        <w:spacing w:before="120" w:line="360" w:lineRule="auto"/>
        <w:jc w:val="both"/>
        <w:textAlignment w:val="baseline"/>
        <w:rPr>
          <w:rFonts w:cs="David"/>
          <w:color w:val="000000"/>
          <w:sz w:val="24"/>
        </w:rPr>
      </w:pPr>
      <w:r w:rsidRPr="00D006D8">
        <w:rPr>
          <w:rFonts w:cs="David" w:hint="cs"/>
          <w:color w:val="000000"/>
          <w:sz w:val="24"/>
          <w:rtl/>
        </w:rPr>
        <w:t>הנני מתחייב להודיע למזמין באופן מיידי על כל נתון או מצב שבשלם, אני עלול להימצא במצב של ניגוד עניינים, מיד עם היוודע לי הנתון או המצב האמורים.</w:t>
      </w:r>
    </w:p>
    <w:p w:rsidR="00464FB1" w:rsidRPr="00D006D8" w:rsidRDefault="00464FB1" w:rsidP="008267F9">
      <w:pPr>
        <w:widowControl/>
        <w:numPr>
          <w:ilvl w:val="0"/>
          <w:numId w:val="2"/>
        </w:numPr>
        <w:overflowPunct w:val="0"/>
        <w:autoSpaceDE w:val="0"/>
        <w:autoSpaceDN w:val="0"/>
        <w:adjustRightInd w:val="0"/>
        <w:spacing w:before="120" w:line="360" w:lineRule="auto"/>
        <w:jc w:val="both"/>
        <w:textAlignment w:val="baseline"/>
        <w:rPr>
          <w:rFonts w:cs="David"/>
          <w:color w:val="000000"/>
          <w:sz w:val="24"/>
        </w:rPr>
      </w:pPr>
      <w:r w:rsidRPr="00D006D8">
        <w:rPr>
          <w:rFonts w:cs="David" w:hint="cs"/>
          <w:color w:val="000000"/>
          <w:sz w:val="24"/>
          <w:rtl/>
        </w:rPr>
        <w:t>אם לדעת המזמין אהיה נתון בכל שלב של ביצוע ההסכם, במצב בו אני נמצא או עלול להימצא בניגוד עניינים\ רשאי המזמין לתת לי או ל</w:t>
      </w:r>
      <w:r w:rsidR="008267F9" w:rsidRPr="008267F9">
        <w:rPr>
          <w:rFonts w:cs="David"/>
          <w:color w:val="000000"/>
          <w:sz w:val="24"/>
          <w:rtl/>
        </w:rPr>
        <w:t>יועץ</w:t>
      </w:r>
      <w:r w:rsidRPr="00D006D8">
        <w:rPr>
          <w:rFonts w:cs="David" w:hint="cs"/>
          <w:color w:val="000000"/>
          <w:sz w:val="24"/>
          <w:rtl/>
        </w:rPr>
        <w:t xml:space="preserve"> כל הוראה שתבטיח העדר ניגוד עניינים, והנני מתחייב כי אפעל בהתאם להוראות אלו.</w:t>
      </w:r>
    </w:p>
    <w:p w:rsidR="00464FB1" w:rsidRPr="00D006D8" w:rsidRDefault="00464FB1" w:rsidP="00464FB1">
      <w:pPr>
        <w:numPr>
          <w:ilvl w:val="12"/>
          <w:numId w:val="0"/>
        </w:numPr>
        <w:overflowPunct w:val="0"/>
        <w:autoSpaceDE w:val="0"/>
        <w:autoSpaceDN w:val="0"/>
        <w:adjustRightInd w:val="0"/>
        <w:spacing w:before="120" w:line="360" w:lineRule="auto"/>
        <w:ind w:left="33"/>
        <w:textAlignment w:val="baseline"/>
        <w:rPr>
          <w:rFonts w:cs="David"/>
          <w:color w:val="000000"/>
          <w:sz w:val="24"/>
          <w:rtl/>
        </w:rPr>
      </w:pPr>
    </w:p>
    <w:p w:rsidR="00464FB1" w:rsidRPr="00D006D8" w:rsidRDefault="00464FB1" w:rsidP="00464FB1">
      <w:pPr>
        <w:numPr>
          <w:ilvl w:val="12"/>
          <w:numId w:val="0"/>
        </w:numPr>
        <w:overflowPunct w:val="0"/>
        <w:autoSpaceDE w:val="0"/>
        <w:autoSpaceDN w:val="0"/>
        <w:adjustRightInd w:val="0"/>
        <w:spacing w:before="120" w:line="360" w:lineRule="auto"/>
        <w:ind w:left="33"/>
        <w:textAlignment w:val="baseline"/>
        <w:rPr>
          <w:rFonts w:cs="David"/>
          <w:color w:val="000000"/>
          <w:sz w:val="24"/>
          <w:rtl/>
        </w:rPr>
      </w:pPr>
      <w:r w:rsidRPr="00D006D8">
        <w:rPr>
          <w:rFonts w:cs="David"/>
          <w:color w:val="000000"/>
          <w:sz w:val="24"/>
          <w:rtl/>
        </w:rPr>
        <w:t>ולראיה באתי על החתום:</w:t>
      </w:r>
    </w:p>
    <w:p w:rsidR="00464FB1" w:rsidRPr="00D006D8" w:rsidRDefault="00464FB1" w:rsidP="00464FB1">
      <w:pPr>
        <w:spacing w:line="360" w:lineRule="auto"/>
        <w:rPr>
          <w:rFonts w:cs="David"/>
          <w:color w:val="000000"/>
          <w:sz w:val="24"/>
          <w:rtl/>
        </w:rPr>
      </w:pPr>
    </w:p>
    <w:p w:rsidR="00464FB1" w:rsidRPr="00D006D8" w:rsidRDefault="00464FB1" w:rsidP="00464FB1">
      <w:pPr>
        <w:spacing w:line="360" w:lineRule="auto"/>
        <w:rPr>
          <w:rFonts w:cs="David"/>
          <w:color w:val="000000"/>
          <w:sz w:val="24"/>
          <w:rtl/>
        </w:rPr>
      </w:pPr>
    </w:p>
    <w:p w:rsidR="00464FB1" w:rsidRPr="00D006D8" w:rsidRDefault="00464FB1" w:rsidP="00464FB1">
      <w:pPr>
        <w:spacing w:line="360" w:lineRule="auto"/>
        <w:rPr>
          <w:rFonts w:cs="David"/>
          <w:color w:val="000000"/>
          <w:sz w:val="24"/>
        </w:rPr>
      </w:pPr>
      <w:r w:rsidRPr="00D006D8">
        <w:rPr>
          <w:rFonts w:cs="David" w:hint="cs"/>
          <w:color w:val="000000"/>
          <w:sz w:val="24"/>
          <w:rtl/>
        </w:rPr>
        <w:t>_</w:t>
      </w:r>
      <w:r w:rsidRPr="00D006D8">
        <w:rPr>
          <w:rFonts w:cs="David"/>
          <w:color w:val="000000"/>
          <w:sz w:val="24"/>
          <w:rtl/>
        </w:rPr>
        <w:t>____</w:t>
      </w:r>
      <w:r w:rsidRPr="00D006D8">
        <w:rPr>
          <w:rFonts w:cs="David" w:hint="cs"/>
          <w:color w:val="000000"/>
          <w:sz w:val="24"/>
          <w:rtl/>
        </w:rPr>
        <w:t>___</w:t>
      </w:r>
      <w:r w:rsidRPr="00D006D8">
        <w:rPr>
          <w:rFonts w:cs="David"/>
          <w:color w:val="000000"/>
          <w:sz w:val="24"/>
          <w:rtl/>
        </w:rPr>
        <w:t>___________</w:t>
      </w:r>
    </w:p>
    <w:p w:rsidR="00FB2708" w:rsidRDefault="00464FB1" w:rsidP="00FB2708">
      <w:pPr>
        <w:spacing w:line="276" w:lineRule="auto"/>
        <w:ind w:left="651" w:hanging="651"/>
        <w:jc w:val="center"/>
        <w:rPr>
          <w:rFonts w:cs="David"/>
          <w:b/>
          <w:bCs/>
          <w:color w:val="000000"/>
          <w:sz w:val="24"/>
          <w:u w:val="single"/>
          <w:rtl/>
          <w:lang w:eastAsia="he-IL"/>
        </w:rPr>
      </w:pPr>
      <w:r w:rsidRPr="00D006D8">
        <w:rPr>
          <w:rFonts w:cs="David"/>
          <w:b/>
          <w:bCs/>
          <w:sz w:val="24"/>
          <w:u w:val="single"/>
          <w:rtl/>
        </w:rPr>
        <w:br w:type="page"/>
      </w:r>
    </w:p>
    <w:p w:rsidR="00FB2708" w:rsidRDefault="00FB2708" w:rsidP="00FB2708">
      <w:pPr>
        <w:spacing w:line="276" w:lineRule="auto"/>
        <w:ind w:left="651" w:hanging="651"/>
        <w:rPr>
          <w:rFonts w:cs="David"/>
          <w:b/>
          <w:bCs/>
          <w:color w:val="000000"/>
          <w:sz w:val="24"/>
          <w:u w:val="single"/>
          <w:rtl/>
          <w:lang w:eastAsia="he-IL"/>
        </w:rPr>
      </w:pPr>
      <w:r>
        <w:rPr>
          <w:rFonts w:cs="David" w:hint="cs"/>
          <w:b/>
          <w:bCs/>
          <w:color w:val="000000"/>
          <w:sz w:val="24"/>
          <w:u w:val="single"/>
          <w:rtl/>
          <w:lang w:eastAsia="he-IL"/>
        </w:rPr>
        <w:t>נספח ט'</w:t>
      </w:r>
    </w:p>
    <w:p w:rsidR="00FB2708" w:rsidRPr="00FB2708" w:rsidRDefault="00FB2708" w:rsidP="00FB2708">
      <w:pPr>
        <w:spacing w:line="276" w:lineRule="auto"/>
        <w:ind w:left="651" w:hanging="651"/>
        <w:jc w:val="center"/>
        <w:rPr>
          <w:rFonts w:cs="David"/>
          <w:b/>
          <w:bCs/>
          <w:color w:val="000000"/>
          <w:sz w:val="24"/>
          <w:u w:val="single"/>
          <w:lang w:eastAsia="he-IL"/>
        </w:rPr>
      </w:pPr>
      <w:r w:rsidRPr="00FB2708">
        <w:rPr>
          <w:rFonts w:cs="David" w:hint="cs"/>
          <w:b/>
          <w:bCs/>
          <w:color w:val="000000"/>
          <w:sz w:val="24"/>
          <w:u w:val="single"/>
          <w:rtl/>
          <w:lang w:eastAsia="he-IL"/>
        </w:rPr>
        <w:t>נוסח ערבות בנקאית ("ערבות ביצוע")</w:t>
      </w:r>
    </w:p>
    <w:p w:rsidR="00FB2708" w:rsidRPr="00FB2708" w:rsidRDefault="00FB2708" w:rsidP="00FB2708">
      <w:pPr>
        <w:spacing w:line="276" w:lineRule="auto"/>
        <w:rPr>
          <w:rFonts w:cs="David"/>
          <w:color w:val="000000"/>
          <w:sz w:val="24"/>
          <w:rtl/>
          <w:lang w:eastAsia="he-IL"/>
        </w:rPr>
      </w:pPr>
    </w:p>
    <w:p w:rsidR="00FB2708" w:rsidRPr="00FB2708" w:rsidRDefault="00FB2708" w:rsidP="00FB2708">
      <w:pPr>
        <w:widowControl/>
        <w:spacing w:line="360" w:lineRule="auto"/>
        <w:jc w:val="both"/>
        <w:rPr>
          <w:rFonts w:ascii="Arial" w:hAnsi="Arial" w:cs="David"/>
          <w:sz w:val="24"/>
          <w:lang w:eastAsia="he-IL"/>
        </w:rPr>
      </w:pPr>
      <w:r w:rsidRPr="00FB2708">
        <w:rPr>
          <w:rFonts w:ascii="Arial" w:hAnsi="Arial" w:cs="David"/>
          <w:sz w:val="24"/>
          <w:rtl/>
          <w:lang w:eastAsia="he-IL"/>
        </w:rPr>
        <w:t>שם הבנק/חברת הביטוח ________________</w:t>
      </w:r>
    </w:p>
    <w:p w:rsidR="00FB2708" w:rsidRPr="00FB2708" w:rsidRDefault="00FB2708" w:rsidP="00FB2708">
      <w:pPr>
        <w:widowControl/>
        <w:spacing w:line="360" w:lineRule="auto"/>
        <w:jc w:val="both"/>
        <w:rPr>
          <w:rFonts w:ascii="Arial" w:hAnsi="Arial" w:cs="David"/>
          <w:sz w:val="24"/>
          <w:lang w:eastAsia="he-IL"/>
        </w:rPr>
      </w:pPr>
      <w:r w:rsidRPr="00FB2708">
        <w:rPr>
          <w:rFonts w:ascii="Arial" w:hAnsi="Arial" w:cs="David"/>
          <w:sz w:val="24"/>
          <w:rtl/>
          <w:lang w:eastAsia="he-IL"/>
        </w:rPr>
        <w:t>מס' הטלפון ________________________</w:t>
      </w:r>
    </w:p>
    <w:p w:rsidR="00FB2708" w:rsidRPr="00FB2708" w:rsidRDefault="00FB2708" w:rsidP="00FB2708">
      <w:pPr>
        <w:widowControl/>
        <w:spacing w:line="360" w:lineRule="auto"/>
        <w:jc w:val="both"/>
        <w:rPr>
          <w:rFonts w:ascii="Arial" w:hAnsi="Arial" w:cs="David"/>
          <w:sz w:val="24"/>
          <w:lang w:eastAsia="he-IL"/>
        </w:rPr>
      </w:pPr>
      <w:r w:rsidRPr="00FB2708">
        <w:rPr>
          <w:rFonts w:ascii="Arial" w:hAnsi="Arial" w:cs="David"/>
          <w:sz w:val="24"/>
          <w:rtl/>
          <w:lang w:eastAsia="he-IL"/>
        </w:rPr>
        <w:t>מס' הפקס: ________________________</w:t>
      </w:r>
    </w:p>
    <w:p w:rsidR="00FB2708" w:rsidRPr="00FB2708" w:rsidRDefault="00FB2708" w:rsidP="00FB2708">
      <w:pPr>
        <w:widowControl/>
        <w:spacing w:line="360" w:lineRule="auto"/>
        <w:jc w:val="both"/>
        <w:rPr>
          <w:rFonts w:ascii="Arial" w:hAnsi="Arial" w:cs="David"/>
          <w:sz w:val="24"/>
          <w:lang w:eastAsia="he-IL"/>
        </w:rPr>
      </w:pPr>
    </w:p>
    <w:p w:rsidR="00FB2708" w:rsidRPr="00FB2708" w:rsidRDefault="00FB2708" w:rsidP="00FB2708">
      <w:pPr>
        <w:widowControl/>
        <w:spacing w:line="360" w:lineRule="auto"/>
        <w:jc w:val="center"/>
        <w:rPr>
          <w:rFonts w:ascii="Arial" w:hAnsi="Arial" w:cs="David"/>
          <w:b/>
          <w:bCs/>
          <w:sz w:val="24"/>
          <w:u w:val="single"/>
          <w:lang w:eastAsia="he-IL"/>
        </w:rPr>
      </w:pPr>
      <w:r w:rsidRPr="00FB2708">
        <w:rPr>
          <w:rFonts w:ascii="Arial" w:hAnsi="Arial" w:cs="David"/>
          <w:b/>
          <w:bCs/>
          <w:sz w:val="24"/>
          <w:u w:val="single"/>
          <w:rtl/>
          <w:lang w:eastAsia="he-IL"/>
        </w:rPr>
        <w:t>כתב ערבות</w:t>
      </w:r>
    </w:p>
    <w:p w:rsidR="00FB2708" w:rsidRPr="00FB2708" w:rsidRDefault="00FB2708" w:rsidP="00FB2708">
      <w:pPr>
        <w:widowControl/>
        <w:spacing w:line="360" w:lineRule="auto"/>
        <w:jc w:val="both"/>
        <w:rPr>
          <w:rFonts w:ascii="Arial" w:hAnsi="Arial" w:cs="David"/>
          <w:sz w:val="24"/>
          <w:lang w:eastAsia="he-IL"/>
        </w:rPr>
      </w:pPr>
      <w:r w:rsidRPr="00FB2708">
        <w:rPr>
          <w:rFonts w:ascii="Arial" w:hAnsi="Arial" w:cs="David"/>
          <w:sz w:val="24"/>
          <w:rtl/>
          <w:lang w:eastAsia="he-IL"/>
        </w:rPr>
        <w:t xml:space="preserve">לכבוד </w:t>
      </w:r>
    </w:p>
    <w:p w:rsidR="00FB2708" w:rsidRPr="00FB2708" w:rsidRDefault="00FB2708" w:rsidP="00FB2708">
      <w:pPr>
        <w:widowControl/>
        <w:spacing w:line="360" w:lineRule="auto"/>
        <w:jc w:val="both"/>
        <w:rPr>
          <w:rFonts w:ascii="Arial" w:hAnsi="Arial" w:cs="David"/>
          <w:sz w:val="24"/>
          <w:lang w:eastAsia="he-IL"/>
        </w:rPr>
      </w:pPr>
      <w:r w:rsidRPr="00FB2708">
        <w:rPr>
          <w:rFonts w:ascii="Arial" w:hAnsi="Arial" w:cs="David"/>
          <w:sz w:val="24"/>
          <w:rtl/>
          <w:lang w:eastAsia="he-IL"/>
        </w:rPr>
        <w:t xml:space="preserve">ממשלת ישראל </w:t>
      </w:r>
    </w:p>
    <w:p w:rsidR="00FB2708" w:rsidRPr="00FB2708" w:rsidRDefault="00FB2708" w:rsidP="00FB2708">
      <w:pPr>
        <w:widowControl/>
        <w:spacing w:line="360" w:lineRule="auto"/>
        <w:jc w:val="both"/>
        <w:rPr>
          <w:rFonts w:ascii="Arial" w:hAnsi="Arial" w:cs="David"/>
          <w:sz w:val="24"/>
          <w:lang w:eastAsia="he-IL"/>
        </w:rPr>
      </w:pPr>
      <w:r w:rsidRPr="00FB2708">
        <w:rPr>
          <w:rFonts w:ascii="Arial" w:hAnsi="Arial" w:cs="David"/>
          <w:sz w:val="24"/>
          <w:rtl/>
          <w:lang w:eastAsia="he-IL"/>
        </w:rPr>
        <w:t xml:space="preserve">באמצעות משרד </w:t>
      </w:r>
      <w:r>
        <w:rPr>
          <w:rFonts w:ascii="Arial" w:hAnsi="Arial" w:cs="David" w:hint="cs"/>
          <w:sz w:val="24"/>
          <w:rtl/>
          <w:lang w:eastAsia="he-IL"/>
        </w:rPr>
        <w:t>האוצר</w:t>
      </w:r>
    </w:p>
    <w:p w:rsidR="00FB2708" w:rsidRPr="00FB2708" w:rsidRDefault="00FB2708" w:rsidP="00FB2708">
      <w:pPr>
        <w:widowControl/>
        <w:spacing w:line="360" w:lineRule="auto"/>
        <w:jc w:val="both"/>
        <w:rPr>
          <w:rFonts w:ascii="Arial" w:hAnsi="Arial" w:cs="David"/>
          <w:sz w:val="24"/>
          <w:lang w:eastAsia="he-IL"/>
        </w:rPr>
      </w:pPr>
      <w:r w:rsidRPr="00FB2708">
        <w:rPr>
          <w:rFonts w:ascii="Arial" w:hAnsi="Arial" w:cs="David"/>
          <w:b/>
          <w:bCs/>
          <w:sz w:val="24"/>
          <w:rtl/>
          <w:lang w:eastAsia="he-IL"/>
        </w:rPr>
        <w:t>הנדון: ערבות מס'</w:t>
      </w:r>
      <w:r w:rsidRPr="00FB2708">
        <w:rPr>
          <w:rFonts w:ascii="Arial" w:hAnsi="Arial" w:cs="David"/>
          <w:sz w:val="24"/>
          <w:rtl/>
          <w:lang w:eastAsia="he-IL"/>
        </w:rPr>
        <w:t>____________</w:t>
      </w:r>
    </w:p>
    <w:p w:rsidR="00FB2708" w:rsidRPr="00FB2708" w:rsidRDefault="00FB2708" w:rsidP="00FB2708">
      <w:pPr>
        <w:widowControl/>
        <w:spacing w:line="360" w:lineRule="auto"/>
        <w:rPr>
          <w:rFonts w:ascii="Arial" w:hAnsi="Arial" w:cs="David"/>
          <w:sz w:val="24"/>
          <w:rtl/>
          <w:lang w:eastAsia="he-IL"/>
        </w:rPr>
      </w:pPr>
    </w:p>
    <w:p w:rsidR="00FB2708" w:rsidRPr="00FB2708" w:rsidRDefault="00FB2708" w:rsidP="00FB2708">
      <w:pPr>
        <w:widowControl/>
        <w:spacing w:line="360" w:lineRule="auto"/>
        <w:rPr>
          <w:rFonts w:ascii="Arial" w:hAnsi="Arial" w:cs="David"/>
          <w:sz w:val="24"/>
          <w:lang w:eastAsia="he-IL"/>
        </w:rPr>
      </w:pPr>
      <w:r w:rsidRPr="00FB2708">
        <w:rPr>
          <w:rFonts w:ascii="Arial" w:hAnsi="Arial" w:cs="David"/>
          <w:sz w:val="24"/>
          <w:rtl/>
          <w:lang w:eastAsia="he-IL"/>
        </w:rPr>
        <w:t>אנו ערבים בזה כלפיכם לסילוק כל סכום עד לסך</w:t>
      </w:r>
      <w:r w:rsidRPr="00FB2708">
        <w:rPr>
          <w:rFonts w:ascii="Arial" w:hAnsi="Arial" w:cs="David" w:hint="cs"/>
          <w:sz w:val="24"/>
          <w:rtl/>
          <w:lang w:eastAsia="he-IL"/>
        </w:rPr>
        <w:t xml:space="preserve"> של 1</w:t>
      </w:r>
      <w:r>
        <w:rPr>
          <w:rFonts w:ascii="Arial" w:hAnsi="Arial" w:cs="David" w:hint="cs"/>
          <w:sz w:val="24"/>
          <w:rtl/>
          <w:lang w:eastAsia="he-IL"/>
        </w:rPr>
        <w:t>6</w:t>
      </w:r>
      <w:r w:rsidRPr="00FB2708">
        <w:rPr>
          <w:rFonts w:ascii="Arial" w:hAnsi="Arial" w:cs="David" w:hint="cs"/>
          <w:sz w:val="24"/>
          <w:rtl/>
          <w:lang w:eastAsia="he-IL"/>
        </w:rPr>
        <w:t xml:space="preserve">,000 ₪ </w:t>
      </w:r>
      <w:r w:rsidRPr="00FB2708">
        <w:rPr>
          <w:rFonts w:ascii="Arial" w:hAnsi="Arial" w:cs="David"/>
          <w:sz w:val="24"/>
          <w:rtl/>
          <w:lang w:eastAsia="he-IL"/>
        </w:rPr>
        <w:t>(במילים</w:t>
      </w:r>
      <w:r w:rsidRPr="00FB2708">
        <w:rPr>
          <w:rFonts w:ascii="Arial" w:hAnsi="Arial" w:cs="David" w:hint="cs"/>
          <w:sz w:val="24"/>
          <w:rtl/>
          <w:lang w:eastAsia="he-IL"/>
        </w:rPr>
        <w:t xml:space="preserve">: </w:t>
      </w:r>
      <w:r>
        <w:rPr>
          <w:rFonts w:ascii="Arial" w:hAnsi="Arial" w:cs="David" w:hint="cs"/>
          <w:sz w:val="24"/>
          <w:rtl/>
          <w:lang w:eastAsia="he-IL"/>
        </w:rPr>
        <w:t>ששה עשר</w:t>
      </w:r>
      <w:r w:rsidRPr="00FB2708">
        <w:rPr>
          <w:rFonts w:ascii="Arial" w:hAnsi="Arial" w:cs="David" w:hint="cs"/>
          <w:sz w:val="24"/>
          <w:rtl/>
          <w:lang w:eastAsia="he-IL"/>
        </w:rPr>
        <w:t xml:space="preserve"> אלף ש"ח</w:t>
      </w:r>
      <w:r w:rsidRPr="00FB2708">
        <w:rPr>
          <w:rFonts w:ascii="Arial" w:hAnsi="Arial" w:cs="David"/>
          <w:sz w:val="24"/>
          <w:rtl/>
          <w:lang w:eastAsia="he-IL"/>
        </w:rPr>
        <w:t>)</w:t>
      </w:r>
      <w:r w:rsidRPr="00FB2708">
        <w:rPr>
          <w:rFonts w:ascii="Arial" w:hAnsi="Arial" w:cs="David" w:hint="cs"/>
          <w:sz w:val="24"/>
          <w:rtl/>
          <w:lang w:eastAsia="he-IL"/>
        </w:rPr>
        <w:t xml:space="preserve"> </w:t>
      </w:r>
      <w:r w:rsidRPr="00FB2708">
        <w:rPr>
          <w:rFonts w:ascii="Arial" w:hAnsi="Arial" w:cs="David"/>
          <w:sz w:val="24"/>
          <w:rtl/>
          <w:lang w:eastAsia="he-IL"/>
        </w:rPr>
        <w:t>שיוצמד למדד</w:t>
      </w:r>
      <w:r w:rsidRPr="00FB2708">
        <w:rPr>
          <w:rFonts w:ascii="Arial" w:hAnsi="Arial" w:cs="David" w:hint="cs"/>
          <w:sz w:val="24"/>
          <w:rtl/>
          <w:lang w:eastAsia="he-IL"/>
        </w:rPr>
        <w:t xml:space="preserve"> המחירים לצרכן</w:t>
      </w:r>
      <w:r w:rsidRPr="00FB2708">
        <w:rPr>
          <w:rFonts w:ascii="Arial" w:hAnsi="Arial" w:cs="David"/>
          <w:sz w:val="24"/>
          <w:rtl/>
          <w:lang w:eastAsia="he-IL"/>
        </w:rPr>
        <w:t xml:space="preserve"> </w:t>
      </w:r>
      <w:r w:rsidRPr="00FB2708">
        <w:rPr>
          <w:rFonts w:ascii="Arial" w:hAnsi="Arial" w:cs="David" w:hint="cs"/>
          <w:sz w:val="24"/>
          <w:rtl/>
          <w:lang w:eastAsia="he-IL"/>
        </w:rPr>
        <w:t>הידוע במועד האחרון להגשת הצעות.</w:t>
      </w:r>
    </w:p>
    <w:p w:rsidR="00FB2708" w:rsidRPr="00CC3131" w:rsidRDefault="00FB2708" w:rsidP="00FB2708">
      <w:pPr>
        <w:pStyle w:val="af8"/>
        <w:bidi/>
        <w:ind w:left="0"/>
        <w:jc w:val="both"/>
        <w:rPr>
          <w:rFonts w:ascii="David" w:hAnsi="David" w:cs="David"/>
          <w:sz w:val="24"/>
          <w:szCs w:val="24"/>
          <w:rtl/>
          <w:lang w:eastAsia="en-US"/>
        </w:rPr>
      </w:pPr>
      <w:r w:rsidRPr="00FB2708">
        <w:rPr>
          <w:rFonts w:ascii="Arial" w:hAnsi="Arial" w:cs="David"/>
          <w:sz w:val="24"/>
          <w:szCs w:val="24"/>
          <w:rtl/>
        </w:rPr>
        <w:t xml:space="preserve">אשר תדרשו מאת: ____________________________________________(להלן "החייב") </w:t>
      </w:r>
      <w:r w:rsidRPr="00D006D8">
        <w:rPr>
          <w:rFonts w:ascii="David" w:hAnsi="David" w:cs="David" w:hint="cs"/>
          <w:sz w:val="24"/>
          <w:szCs w:val="24"/>
          <w:rtl/>
          <w:lang w:eastAsia="en-US"/>
        </w:rPr>
        <w:t xml:space="preserve">בקשר </w:t>
      </w:r>
      <w:r w:rsidRPr="00186BC0">
        <w:rPr>
          <w:rFonts w:asciiTheme="minorHAnsi" w:hAnsiTheme="minorHAnsi" w:cs="David"/>
          <w:sz w:val="24"/>
          <w:szCs w:val="24"/>
          <w:rtl/>
          <w:lang w:eastAsia="en-US"/>
        </w:rPr>
        <w:t>עם מכרז מספר 02/2016  מכרז פומבי למתן שירותי ייעוץ בתחום החשמל במשרד האוצר</w:t>
      </w:r>
      <w:r>
        <w:rPr>
          <w:rFonts w:asciiTheme="minorHAnsi" w:hAnsiTheme="minorHAnsi" w:cs="David"/>
          <w:sz w:val="24"/>
          <w:szCs w:val="24"/>
          <w:lang w:eastAsia="en-US"/>
        </w:rPr>
        <w:t xml:space="preserve"> </w:t>
      </w:r>
      <w:r>
        <w:rPr>
          <w:rFonts w:ascii="David" w:hAnsi="David" w:cs="David" w:hint="cs"/>
          <w:sz w:val="24"/>
          <w:szCs w:val="24"/>
          <w:rtl/>
          <w:lang w:eastAsia="en-US"/>
        </w:rPr>
        <w:t>.</w:t>
      </w:r>
    </w:p>
    <w:p w:rsidR="00FB2708" w:rsidRPr="00FB2708" w:rsidRDefault="00FB2708" w:rsidP="00FB2708">
      <w:pPr>
        <w:widowControl/>
        <w:spacing w:line="360" w:lineRule="auto"/>
        <w:rPr>
          <w:rFonts w:ascii="Arial" w:hAnsi="Arial" w:cs="David"/>
          <w:sz w:val="24"/>
          <w:rtl/>
          <w:lang w:eastAsia="he-IL"/>
        </w:rPr>
      </w:pPr>
      <w:r w:rsidRPr="00FB2708">
        <w:rPr>
          <w:rFonts w:ascii="Arial" w:hAnsi="Arial" w:cs="David"/>
          <w:sz w:val="24"/>
          <w:rtl/>
          <w:lang w:eastAsia="he-IL"/>
        </w:rPr>
        <w:t xml:space="preserve">אנו נשלם לכם את הסכום הנ"ל תוך </w:t>
      </w:r>
      <w:r w:rsidRPr="00FB2708">
        <w:rPr>
          <w:rFonts w:ascii="Arial" w:hAnsi="Arial" w:cs="David" w:hint="cs"/>
          <w:sz w:val="24"/>
          <w:rtl/>
          <w:lang w:eastAsia="he-IL"/>
        </w:rPr>
        <w:t>שבעה ימים</w:t>
      </w:r>
      <w:r w:rsidRPr="00FB2708">
        <w:rPr>
          <w:rFonts w:ascii="Arial" w:hAnsi="Arial" w:cs="David"/>
          <w:sz w:val="24"/>
          <w:rtl/>
          <w:lang w:eastAsia="he-I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B2708" w:rsidRPr="00FB2708" w:rsidRDefault="00FB2708" w:rsidP="00FB2708">
      <w:pPr>
        <w:widowControl/>
        <w:spacing w:line="360" w:lineRule="auto"/>
        <w:rPr>
          <w:rFonts w:ascii="Arial" w:hAnsi="Arial" w:cs="David"/>
          <w:sz w:val="24"/>
          <w:lang w:eastAsia="he-IL"/>
        </w:rPr>
      </w:pPr>
    </w:p>
    <w:p w:rsidR="00FB2708" w:rsidRPr="00FB2708" w:rsidRDefault="00FB2708" w:rsidP="00FB2708">
      <w:pPr>
        <w:widowControl/>
        <w:spacing w:line="360" w:lineRule="auto"/>
        <w:jc w:val="both"/>
        <w:rPr>
          <w:rFonts w:ascii="Arial" w:hAnsi="Arial" w:cs="David"/>
          <w:sz w:val="24"/>
          <w:lang w:eastAsia="he-IL"/>
        </w:rPr>
      </w:pPr>
      <w:r w:rsidRPr="00FB2708">
        <w:rPr>
          <w:rFonts w:ascii="Arial" w:hAnsi="Arial" w:cs="David"/>
          <w:sz w:val="24"/>
          <w:rtl/>
          <w:lang w:eastAsia="he-IL"/>
        </w:rPr>
        <w:t>ערבות זו תהיה בתוקף מתאריך</w:t>
      </w:r>
      <w:r w:rsidRPr="00FB2708">
        <w:rPr>
          <w:rFonts w:ascii="Arial" w:hAnsi="Arial" w:cs="David" w:hint="cs"/>
          <w:sz w:val="24"/>
          <w:rtl/>
          <w:lang w:eastAsia="he-IL"/>
        </w:rPr>
        <w:t>__________  ו</w:t>
      </w:r>
      <w:r w:rsidRPr="00FB2708">
        <w:rPr>
          <w:rFonts w:ascii="Arial" w:hAnsi="Arial" w:cs="David"/>
          <w:sz w:val="24"/>
          <w:rtl/>
          <w:lang w:eastAsia="he-IL"/>
        </w:rPr>
        <w:t xml:space="preserve">עד </w:t>
      </w:r>
      <w:r w:rsidRPr="00FB2708">
        <w:rPr>
          <w:rFonts w:ascii="Arial" w:hAnsi="Arial" w:cs="David" w:hint="cs"/>
          <w:sz w:val="24"/>
          <w:rtl/>
          <w:lang w:eastAsia="he-IL"/>
        </w:rPr>
        <w:t>ל</w:t>
      </w:r>
      <w:r w:rsidRPr="00FB2708">
        <w:rPr>
          <w:rFonts w:ascii="Arial" w:hAnsi="Arial" w:cs="David"/>
          <w:sz w:val="24"/>
          <w:rtl/>
          <w:lang w:eastAsia="he-IL"/>
        </w:rPr>
        <w:t xml:space="preserve">תאריך </w:t>
      </w:r>
      <w:r w:rsidRPr="00FB2708">
        <w:rPr>
          <w:rFonts w:ascii="Arial" w:hAnsi="Arial" w:cs="David" w:hint="cs"/>
          <w:sz w:val="24"/>
          <w:rtl/>
          <w:lang w:eastAsia="he-IL"/>
        </w:rPr>
        <w:t>______________ שהינו תשעים ימים ממועד סיום ההתקשרות.</w:t>
      </w:r>
    </w:p>
    <w:p w:rsidR="00FB2708" w:rsidRPr="00FB2708" w:rsidRDefault="00FB2708" w:rsidP="00FB2708">
      <w:pPr>
        <w:widowControl/>
        <w:rPr>
          <w:rFonts w:ascii="Arial" w:hAnsi="Arial" w:cs="David"/>
          <w:sz w:val="24"/>
          <w:lang w:eastAsia="he-IL"/>
        </w:rPr>
      </w:pPr>
      <w:r w:rsidRPr="00FB2708">
        <w:rPr>
          <w:rFonts w:ascii="Arial" w:hAnsi="Arial" w:cs="David"/>
          <w:sz w:val="24"/>
          <w:rtl/>
          <w:lang w:eastAsia="he-IL"/>
        </w:rPr>
        <w:t>דרישה על פי ערבות זו יש להפנות לסניף הבנק/חב' הביטוח שכתובתו__________________________</w:t>
      </w:r>
    </w:p>
    <w:p w:rsidR="00FB2708" w:rsidRPr="00FB2708" w:rsidRDefault="00FB2708" w:rsidP="00FB2708">
      <w:pPr>
        <w:widowControl/>
        <w:rPr>
          <w:rFonts w:ascii="Arial" w:hAnsi="Arial" w:cs="David"/>
          <w:sz w:val="24"/>
          <w:lang w:eastAsia="he-IL"/>
        </w:rPr>
      </w:pPr>
      <w:r w:rsidRPr="00FB2708">
        <w:rPr>
          <w:rFonts w:ascii="Arial" w:hAnsi="Arial" w:cs="David"/>
          <w:sz w:val="24"/>
          <w:rtl/>
          <w:lang w:eastAsia="he-IL"/>
        </w:rPr>
        <w:t xml:space="preserve">          </w:t>
      </w:r>
      <w:r w:rsidRPr="00FB2708">
        <w:rPr>
          <w:rFonts w:ascii="Arial" w:hAnsi="Arial" w:cs="David" w:hint="cs"/>
          <w:sz w:val="24"/>
          <w:rtl/>
          <w:lang w:eastAsia="he-IL"/>
        </w:rPr>
        <w:t xml:space="preserve">        </w:t>
      </w:r>
      <w:r w:rsidRPr="00FB2708">
        <w:rPr>
          <w:rFonts w:ascii="Arial" w:hAnsi="Arial" w:cs="David"/>
          <w:sz w:val="24"/>
          <w:rtl/>
          <w:lang w:eastAsia="he-IL"/>
        </w:rPr>
        <w:t>שם הבנק/חב' הביטוח</w:t>
      </w:r>
    </w:p>
    <w:p w:rsidR="00FB2708" w:rsidRPr="00FB2708" w:rsidRDefault="00FB2708" w:rsidP="00FB2708">
      <w:pPr>
        <w:widowControl/>
        <w:spacing w:line="120" w:lineRule="auto"/>
        <w:rPr>
          <w:rFonts w:ascii="Arial" w:hAnsi="Arial" w:cs="David"/>
          <w:sz w:val="24"/>
          <w:rtl/>
          <w:lang w:eastAsia="he-IL"/>
        </w:rPr>
      </w:pPr>
    </w:p>
    <w:p w:rsidR="00FB2708" w:rsidRPr="00FB2708" w:rsidRDefault="00FB2708" w:rsidP="00FB2708">
      <w:pPr>
        <w:widowControl/>
        <w:rPr>
          <w:rFonts w:ascii="Arial" w:hAnsi="Arial" w:cs="David"/>
          <w:sz w:val="24"/>
          <w:lang w:eastAsia="he-IL"/>
        </w:rPr>
      </w:pPr>
      <w:r w:rsidRPr="00FB2708">
        <w:rPr>
          <w:rFonts w:ascii="Arial" w:hAnsi="Arial" w:cs="David"/>
          <w:sz w:val="24"/>
          <w:rtl/>
          <w:lang w:eastAsia="he-IL"/>
        </w:rPr>
        <w:t>___________________________________      __________________________________</w:t>
      </w:r>
    </w:p>
    <w:p w:rsidR="00FB2708" w:rsidRPr="00FB2708" w:rsidRDefault="00FB2708" w:rsidP="00FB2708">
      <w:pPr>
        <w:widowControl/>
        <w:rPr>
          <w:rFonts w:ascii="Arial" w:hAnsi="Arial" w:cs="David"/>
          <w:sz w:val="24"/>
          <w:rtl/>
          <w:lang w:eastAsia="he-IL"/>
        </w:rPr>
      </w:pPr>
      <w:r w:rsidRPr="00FB2708">
        <w:rPr>
          <w:rFonts w:ascii="Arial" w:hAnsi="Arial" w:cs="David"/>
          <w:sz w:val="24"/>
          <w:rtl/>
          <w:lang w:eastAsia="he-IL"/>
        </w:rPr>
        <w:t xml:space="preserve">                  מס' הבנק ומס' הסניף                                         </w:t>
      </w:r>
    </w:p>
    <w:p w:rsidR="00FB2708" w:rsidRPr="00FB2708" w:rsidRDefault="00FB2708" w:rsidP="00FB2708">
      <w:pPr>
        <w:widowControl/>
        <w:rPr>
          <w:rFonts w:ascii="Arial" w:hAnsi="Arial" w:cs="David"/>
          <w:sz w:val="24"/>
          <w:lang w:eastAsia="he-IL"/>
        </w:rPr>
      </w:pPr>
      <w:r w:rsidRPr="00FB2708">
        <w:rPr>
          <w:rFonts w:ascii="Arial" w:hAnsi="Arial" w:cs="David"/>
          <w:sz w:val="24"/>
          <w:rtl/>
          <w:lang w:eastAsia="he-IL"/>
        </w:rPr>
        <w:t xml:space="preserve">כתובת סניף הבנק/חברת הביטוח </w:t>
      </w:r>
    </w:p>
    <w:p w:rsidR="00FB2708" w:rsidRPr="00FB2708" w:rsidRDefault="00FB2708" w:rsidP="00FB2708">
      <w:pPr>
        <w:widowControl/>
        <w:spacing w:line="360" w:lineRule="auto"/>
        <w:jc w:val="both"/>
        <w:rPr>
          <w:rFonts w:ascii="Arial" w:hAnsi="Arial" w:cs="David"/>
          <w:sz w:val="24"/>
          <w:rtl/>
          <w:lang w:eastAsia="he-IL"/>
        </w:rPr>
      </w:pPr>
    </w:p>
    <w:p w:rsidR="00FB2708" w:rsidRPr="00FB2708" w:rsidRDefault="00FB2708" w:rsidP="00FB2708">
      <w:pPr>
        <w:widowControl/>
        <w:spacing w:line="360" w:lineRule="auto"/>
        <w:jc w:val="both"/>
        <w:rPr>
          <w:rFonts w:ascii="Arial" w:hAnsi="Arial" w:cs="David"/>
          <w:sz w:val="24"/>
          <w:rtl/>
          <w:lang w:eastAsia="he-IL"/>
        </w:rPr>
      </w:pPr>
      <w:r w:rsidRPr="00FB2708">
        <w:rPr>
          <w:rFonts w:ascii="Arial" w:hAnsi="Arial" w:cs="David"/>
          <w:sz w:val="24"/>
          <w:rtl/>
          <w:lang w:eastAsia="he-IL"/>
        </w:rPr>
        <w:t>ערבות זו אינה ניתנת להעברה</w:t>
      </w:r>
    </w:p>
    <w:p w:rsidR="00FB2708" w:rsidRPr="00FB2708" w:rsidRDefault="00FB2708" w:rsidP="00FB2708">
      <w:pPr>
        <w:widowControl/>
        <w:spacing w:line="360" w:lineRule="auto"/>
        <w:jc w:val="both"/>
        <w:rPr>
          <w:rFonts w:ascii="Arial" w:hAnsi="Arial" w:cs="David"/>
          <w:sz w:val="24"/>
          <w:lang w:eastAsia="he-IL"/>
        </w:rPr>
      </w:pPr>
      <w:r w:rsidRPr="00FB2708">
        <w:rPr>
          <w:rFonts w:ascii="Arial" w:hAnsi="Arial" w:cs="David"/>
          <w:sz w:val="24"/>
          <w:rtl/>
          <w:lang w:eastAsia="he-IL"/>
        </w:rPr>
        <w:t xml:space="preserve">________________ </w:t>
      </w:r>
      <w:r w:rsidRPr="00FB2708">
        <w:rPr>
          <w:rFonts w:ascii="Arial" w:hAnsi="Arial" w:cs="David" w:hint="cs"/>
          <w:sz w:val="24"/>
          <w:rtl/>
          <w:lang w:eastAsia="he-IL"/>
        </w:rPr>
        <w:t xml:space="preserve">       </w:t>
      </w:r>
      <w:r w:rsidRPr="00FB2708">
        <w:rPr>
          <w:rFonts w:ascii="Arial" w:hAnsi="Arial" w:cs="David"/>
          <w:sz w:val="24"/>
          <w:rtl/>
          <w:lang w:eastAsia="he-IL"/>
        </w:rPr>
        <w:t xml:space="preserve">________________            ________________                  </w:t>
      </w:r>
    </w:p>
    <w:p w:rsidR="00FB2708" w:rsidRPr="00FB2708" w:rsidRDefault="00FB2708" w:rsidP="00FB2708">
      <w:pPr>
        <w:widowControl/>
        <w:spacing w:line="360" w:lineRule="auto"/>
        <w:jc w:val="both"/>
        <w:rPr>
          <w:rFonts w:ascii="Arial" w:hAnsi="Arial" w:cs="David"/>
          <w:sz w:val="24"/>
          <w:lang w:eastAsia="he-IL"/>
        </w:rPr>
      </w:pPr>
      <w:r w:rsidRPr="00FB2708">
        <w:rPr>
          <w:rFonts w:ascii="Arial" w:hAnsi="Arial" w:cs="David"/>
          <w:sz w:val="24"/>
          <w:rtl/>
          <w:lang w:eastAsia="he-IL"/>
        </w:rPr>
        <w:t xml:space="preserve">          </w:t>
      </w:r>
      <w:r w:rsidRPr="00FB2708">
        <w:rPr>
          <w:rFonts w:ascii="Arial" w:hAnsi="Arial" w:cs="David" w:hint="cs"/>
          <w:sz w:val="24"/>
          <w:rtl/>
          <w:lang w:eastAsia="he-IL"/>
        </w:rPr>
        <w:t xml:space="preserve"> </w:t>
      </w:r>
      <w:r w:rsidRPr="00FB2708">
        <w:rPr>
          <w:rFonts w:ascii="Arial" w:hAnsi="Arial" w:cs="David"/>
          <w:sz w:val="24"/>
          <w:rtl/>
          <w:lang w:eastAsia="he-IL"/>
        </w:rPr>
        <w:t xml:space="preserve">תאריך      </w:t>
      </w:r>
      <w:r w:rsidRPr="00FB2708">
        <w:rPr>
          <w:rFonts w:ascii="Arial" w:hAnsi="Arial" w:cs="David" w:hint="cs"/>
          <w:sz w:val="24"/>
          <w:rtl/>
          <w:lang w:eastAsia="he-IL"/>
        </w:rPr>
        <w:t xml:space="preserve">                            </w:t>
      </w:r>
      <w:r w:rsidRPr="00FB2708">
        <w:rPr>
          <w:rFonts w:ascii="Arial" w:hAnsi="Arial" w:cs="David"/>
          <w:sz w:val="24"/>
          <w:rtl/>
          <w:lang w:eastAsia="he-IL"/>
        </w:rPr>
        <w:t xml:space="preserve">שם מלא                        </w:t>
      </w:r>
      <w:r w:rsidRPr="00FB2708">
        <w:rPr>
          <w:rFonts w:ascii="Arial" w:hAnsi="Arial" w:cs="David" w:hint="cs"/>
          <w:sz w:val="24"/>
          <w:rtl/>
          <w:lang w:eastAsia="he-IL"/>
        </w:rPr>
        <w:t xml:space="preserve">   </w:t>
      </w:r>
      <w:r w:rsidRPr="00FB2708">
        <w:rPr>
          <w:rFonts w:ascii="Arial" w:hAnsi="Arial" w:cs="David"/>
          <w:sz w:val="24"/>
          <w:rtl/>
          <w:lang w:eastAsia="he-IL"/>
        </w:rPr>
        <w:t xml:space="preserve">  </w:t>
      </w:r>
      <w:r w:rsidRPr="00FB2708">
        <w:rPr>
          <w:rFonts w:ascii="Arial" w:hAnsi="Arial" w:cs="David" w:hint="cs"/>
          <w:sz w:val="24"/>
          <w:rtl/>
          <w:lang w:eastAsia="he-IL"/>
        </w:rPr>
        <w:t xml:space="preserve"> </w:t>
      </w:r>
      <w:r w:rsidRPr="00FB2708">
        <w:rPr>
          <w:rFonts w:ascii="Arial" w:hAnsi="Arial" w:cs="David"/>
          <w:sz w:val="24"/>
          <w:rtl/>
          <w:lang w:eastAsia="he-IL"/>
        </w:rPr>
        <w:t xml:space="preserve">חתימה וחותמת </w:t>
      </w:r>
    </w:p>
    <w:p w:rsidR="00FB2708" w:rsidRPr="00FB2708" w:rsidRDefault="00FB2708" w:rsidP="00FB2708">
      <w:pPr>
        <w:widowControl/>
        <w:spacing w:line="360" w:lineRule="auto"/>
        <w:jc w:val="both"/>
        <w:rPr>
          <w:rFonts w:ascii="Arial" w:hAnsi="Arial" w:cs="David"/>
          <w:sz w:val="24"/>
          <w:rtl/>
          <w:lang w:eastAsia="he-IL"/>
        </w:rPr>
      </w:pPr>
    </w:p>
    <w:p w:rsidR="00464FB1" w:rsidRPr="00D006D8" w:rsidRDefault="00464FB1" w:rsidP="00464FB1">
      <w:pPr>
        <w:pStyle w:val="af8"/>
        <w:bidi/>
        <w:ind w:left="-52"/>
        <w:rPr>
          <w:rFonts w:ascii="David" w:hAnsi="David" w:cs="David"/>
          <w:b/>
          <w:bCs/>
          <w:sz w:val="24"/>
          <w:szCs w:val="24"/>
          <w:u w:val="single"/>
          <w:rtl/>
          <w:lang w:eastAsia="en-US"/>
        </w:rPr>
      </w:pPr>
    </w:p>
    <w:p w:rsidR="00FB2708" w:rsidRDefault="00FB2708">
      <w:pPr>
        <w:widowControl/>
        <w:bidi w:val="0"/>
        <w:rPr>
          <w:rFonts w:cs="David"/>
          <w:b/>
          <w:bCs/>
          <w:sz w:val="24"/>
          <w:rtl/>
        </w:rPr>
      </w:pPr>
      <w:r>
        <w:rPr>
          <w:rFonts w:cs="David"/>
          <w:b/>
          <w:bCs/>
          <w:sz w:val="24"/>
          <w:rtl/>
        </w:rPr>
        <w:br w:type="page"/>
      </w:r>
    </w:p>
    <w:p w:rsidR="00FB2708" w:rsidRPr="00FB2708" w:rsidRDefault="00FB2708" w:rsidP="00FB2708">
      <w:pPr>
        <w:keepLines/>
        <w:pageBreakBefore/>
        <w:widowControl/>
        <w:spacing w:before="240" w:line="280" w:lineRule="exact"/>
        <w:ind w:left="7025" w:hanging="7076"/>
        <w:jc w:val="both"/>
        <w:outlineLvl w:val="1"/>
        <w:rPr>
          <w:rFonts w:ascii="Cambria" w:eastAsia="Calibri" w:hAnsi="Cambria" w:cs="David"/>
          <w:b/>
          <w:bCs/>
          <w:i/>
          <w:sz w:val="24"/>
          <w:u w:val="single"/>
          <w:rtl/>
          <w:lang w:val="x-none" w:eastAsia="x-none"/>
        </w:rPr>
      </w:pPr>
      <w:r w:rsidRPr="00FB2708">
        <w:rPr>
          <w:rFonts w:ascii="Cambria" w:eastAsia="Calibri" w:hAnsi="Cambria" w:cs="David" w:hint="cs"/>
          <w:b/>
          <w:bCs/>
          <w:i/>
          <w:sz w:val="24"/>
          <w:u w:val="single"/>
          <w:rtl/>
          <w:lang w:val="x-none" w:eastAsia="x-none"/>
        </w:rPr>
        <w:t xml:space="preserve">נספח </w:t>
      </w:r>
      <w:r>
        <w:rPr>
          <w:rFonts w:ascii="Cambria" w:eastAsia="Calibri" w:hAnsi="Cambria" w:cs="David" w:hint="cs"/>
          <w:b/>
          <w:bCs/>
          <w:i/>
          <w:sz w:val="24"/>
          <w:u w:val="single"/>
          <w:rtl/>
          <w:lang w:val="x-none" w:eastAsia="x-none"/>
        </w:rPr>
        <w:t>י</w:t>
      </w:r>
      <w:r w:rsidRPr="00FB2708">
        <w:rPr>
          <w:rFonts w:ascii="Cambria" w:eastAsia="Calibri" w:hAnsi="Cambria" w:cs="David" w:hint="cs"/>
          <w:b/>
          <w:bCs/>
          <w:i/>
          <w:sz w:val="24"/>
          <w:u w:val="single"/>
          <w:rtl/>
          <w:lang w:val="x-none" w:eastAsia="x-none"/>
        </w:rPr>
        <w:t>'</w:t>
      </w:r>
    </w:p>
    <w:p w:rsidR="00FB2708" w:rsidRPr="00FB2708" w:rsidRDefault="00FB2708" w:rsidP="00FB2708">
      <w:pPr>
        <w:widowControl/>
        <w:jc w:val="both"/>
        <w:rPr>
          <w:rFonts w:cs="David"/>
          <w:sz w:val="24"/>
          <w:rtl/>
          <w:lang w:eastAsia="he-IL"/>
        </w:rPr>
      </w:pPr>
    </w:p>
    <w:p w:rsidR="00FB2708" w:rsidRPr="00FB2708" w:rsidRDefault="00FB2708" w:rsidP="00FB2708">
      <w:pPr>
        <w:widowControl/>
        <w:spacing w:line="276" w:lineRule="auto"/>
        <w:ind w:left="651" w:hanging="651"/>
        <w:jc w:val="center"/>
        <w:rPr>
          <w:rFonts w:cs="David"/>
          <w:b/>
          <w:bCs/>
          <w:color w:val="000000"/>
          <w:sz w:val="24"/>
          <w:u w:val="single"/>
          <w:lang w:eastAsia="he-IL"/>
        </w:rPr>
      </w:pPr>
      <w:r w:rsidRPr="00FB2708">
        <w:rPr>
          <w:rFonts w:cs="David" w:hint="cs"/>
          <w:b/>
          <w:bCs/>
          <w:color w:val="000000"/>
          <w:sz w:val="24"/>
          <w:u w:val="single"/>
          <w:rtl/>
          <w:lang w:eastAsia="he-IL"/>
        </w:rPr>
        <w:t>נוסח ערבות השתתפות</w:t>
      </w:r>
      <w:r>
        <w:rPr>
          <w:rFonts w:cs="David" w:hint="cs"/>
          <w:b/>
          <w:bCs/>
          <w:color w:val="000000"/>
          <w:sz w:val="24"/>
          <w:u w:val="single"/>
          <w:rtl/>
          <w:lang w:eastAsia="he-IL"/>
        </w:rPr>
        <w:t xml:space="preserve"> במכרז</w:t>
      </w:r>
      <w:r w:rsidRPr="00FB2708">
        <w:rPr>
          <w:rFonts w:cs="David" w:hint="cs"/>
          <w:b/>
          <w:bCs/>
          <w:color w:val="000000"/>
          <w:sz w:val="24"/>
          <w:u w:val="single"/>
          <w:rtl/>
          <w:lang w:eastAsia="he-IL"/>
        </w:rPr>
        <w:t xml:space="preserve"> </w:t>
      </w:r>
    </w:p>
    <w:p w:rsidR="00FB2708" w:rsidRPr="00FB2708" w:rsidRDefault="00FB2708" w:rsidP="00FB2708">
      <w:pPr>
        <w:spacing w:line="276" w:lineRule="auto"/>
        <w:rPr>
          <w:rFonts w:cs="David"/>
          <w:color w:val="000000"/>
          <w:sz w:val="24"/>
          <w:rtl/>
          <w:lang w:eastAsia="he-IL"/>
        </w:rPr>
      </w:pPr>
    </w:p>
    <w:p w:rsidR="00FB2708" w:rsidRPr="00FB2708" w:rsidRDefault="00FB2708" w:rsidP="00FB2708">
      <w:pPr>
        <w:widowControl/>
        <w:spacing w:line="360" w:lineRule="auto"/>
        <w:jc w:val="both"/>
        <w:rPr>
          <w:rFonts w:ascii="Arial" w:hAnsi="Arial" w:cs="David"/>
          <w:sz w:val="24"/>
          <w:lang w:eastAsia="he-IL"/>
        </w:rPr>
      </w:pPr>
      <w:r w:rsidRPr="00FB2708">
        <w:rPr>
          <w:rFonts w:ascii="Arial" w:hAnsi="Arial" w:cs="David"/>
          <w:sz w:val="24"/>
          <w:rtl/>
          <w:lang w:eastAsia="he-IL"/>
        </w:rPr>
        <w:t>שם הבנק/חברת הביטוח ________________</w:t>
      </w:r>
    </w:p>
    <w:p w:rsidR="00FB2708" w:rsidRPr="00FB2708" w:rsidRDefault="00FB2708" w:rsidP="00FB2708">
      <w:pPr>
        <w:widowControl/>
        <w:spacing w:line="360" w:lineRule="auto"/>
        <w:jc w:val="both"/>
        <w:rPr>
          <w:rFonts w:ascii="Arial" w:hAnsi="Arial" w:cs="David"/>
          <w:sz w:val="24"/>
          <w:lang w:eastAsia="he-IL"/>
        </w:rPr>
      </w:pPr>
      <w:r w:rsidRPr="00FB2708">
        <w:rPr>
          <w:rFonts w:ascii="Arial" w:hAnsi="Arial" w:cs="David"/>
          <w:sz w:val="24"/>
          <w:rtl/>
          <w:lang w:eastAsia="he-IL"/>
        </w:rPr>
        <w:t>מס' הטלפון ________________________</w:t>
      </w:r>
    </w:p>
    <w:p w:rsidR="00FB2708" w:rsidRPr="00FB2708" w:rsidRDefault="00FB2708" w:rsidP="00FB2708">
      <w:pPr>
        <w:widowControl/>
        <w:spacing w:line="360" w:lineRule="auto"/>
        <w:jc w:val="both"/>
        <w:rPr>
          <w:rFonts w:ascii="Arial" w:hAnsi="Arial" w:cs="David"/>
          <w:sz w:val="24"/>
          <w:lang w:eastAsia="he-IL"/>
        </w:rPr>
      </w:pPr>
      <w:r w:rsidRPr="00FB2708">
        <w:rPr>
          <w:rFonts w:ascii="Arial" w:hAnsi="Arial" w:cs="David"/>
          <w:sz w:val="24"/>
          <w:rtl/>
          <w:lang w:eastAsia="he-IL"/>
        </w:rPr>
        <w:t>מס' הפקס: ________________________</w:t>
      </w:r>
    </w:p>
    <w:p w:rsidR="00FB2708" w:rsidRPr="00FB2708" w:rsidRDefault="00FB2708" w:rsidP="00FB2708">
      <w:pPr>
        <w:widowControl/>
        <w:spacing w:line="360" w:lineRule="auto"/>
        <w:jc w:val="both"/>
        <w:rPr>
          <w:rFonts w:ascii="Arial" w:hAnsi="Arial" w:cs="David"/>
          <w:sz w:val="24"/>
          <w:lang w:eastAsia="he-IL"/>
        </w:rPr>
      </w:pPr>
    </w:p>
    <w:p w:rsidR="00FB2708" w:rsidRPr="00FB2708" w:rsidRDefault="00FB2708" w:rsidP="00FB2708">
      <w:pPr>
        <w:widowControl/>
        <w:spacing w:line="360" w:lineRule="auto"/>
        <w:jc w:val="center"/>
        <w:rPr>
          <w:rFonts w:ascii="Arial" w:hAnsi="Arial" w:cs="David"/>
          <w:b/>
          <w:bCs/>
          <w:sz w:val="24"/>
          <w:u w:val="single"/>
          <w:lang w:eastAsia="he-IL"/>
        </w:rPr>
      </w:pPr>
      <w:r w:rsidRPr="00FB2708">
        <w:rPr>
          <w:rFonts w:ascii="Arial" w:hAnsi="Arial" w:cs="David"/>
          <w:b/>
          <w:bCs/>
          <w:sz w:val="24"/>
          <w:u w:val="single"/>
          <w:rtl/>
          <w:lang w:eastAsia="he-IL"/>
        </w:rPr>
        <w:t>כתב ערבות</w:t>
      </w:r>
    </w:p>
    <w:p w:rsidR="00FB2708" w:rsidRPr="00FB2708" w:rsidRDefault="00FB2708" w:rsidP="00FB2708">
      <w:pPr>
        <w:widowControl/>
        <w:spacing w:line="360" w:lineRule="auto"/>
        <w:jc w:val="both"/>
        <w:rPr>
          <w:rFonts w:ascii="Arial" w:hAnsi="Arial" w:cs="David"/>
          <w:sz w:val="24"/>
          <w:lang w:eastAsia="he-IL"/>
        </w:rPr>
      </w:pPr>
      <w:r w:rsidRPr="00FB2708">
        <w:rPr>
          <w:rFonts w:ascii="Arial" w:hAnsi="Arial" w:cs="David"/>
          <w:sz w:val="24"/>
          <w:rtl/>
          <w:lang w:eastAsia="he-IL"/>
        </w:rPr>
        <w:t xml:space="preserve">לכבוד </w:t>
      </w:r>
    </w:p>
    <w:p w:rsidR="00FB2708" w:rsidRPr="00FB2708" w:rsidRDefault="00FB2708" w:rsidP="00FB2708">
      <w:pPr>
        <w:widowControl/>
        <w:spacing w:line="360" w:lineRule="auto"/>
        <w:jc w:val="both"/>
        <w:rPr>
          <w:rFonts w:ascii="Arial" w:hAnsi="Arial" w:cs="David"/>
          <w:sz w:val="24"/>
          <w:lang w:eastAsia="he-IL"/>
        </w:rPr>
      </w:pPr>
      <w:r w:rsidRPr="00FB2708">
        <w:rPr>
          <w:rFonts w:ascii="Arial" w:hAnsi="Arial" w:cs="David"/>
          <w:sz w:val="24"/>
          <w:rtl/>
          <w:lang w:eastAsia="he-IL"/>
        </w:rPr>
        <w:t xml:space="preserve">ממשלת ישראל </w:t>
      </w:r>
    </w:p>
    <w:p w:rsidR="00FB2708" w:rsidRPr="00FB2708" w:rsidRDefault="00FB2708" w:rsidP="00FB2708">
      <w:pPr>
        <w:widowControl/>
        <w:spacing w:line="360" w:lineRule="auto"/>
        <w:jc w:val="both"/>
        <w:rPr>
          <w:rFonts w:ascii="Arial" w:hAnsi="Arial" w:cs="David"/>
          <w:sz w:val="24"/>
          <w:lang w:eastAsia="he-IL"/>
        </w:rPr>
      </w:pPr>
      <w:r>
        <w:rPr>
          <w:rFonts w:ascii="Arial" w:hAnsi="Arial" w:cs="David"/>
          <w:sz w:val="24"/>
          <w:rtl/>
          <w:lang w:eastAsia="he-IL"/>
        </w:rPr>
        <w:t xml:space="preserve">באמצעות משרד </w:t>
      </w:r>
      <w:r>
        <w:rPr>
          <w:rFonts w:ascii="Arial" w:hAnsi="Arial" w:cs="David" w:hint="cs"/>
          <w:sz w:val="24"/>
          <w:rtl/>
          <w:lang w:eastAsia="he-IL"/>
        </w:rPr>
        <w:t>האוצר</w:t>
      </w:r>
    </w:p>
    <w:p w:rsidR="00FB2708" w:rsidRPr="00FB2708" w:rsidRDefault="00FB2708" w:rsidP="00FB2708">
      <w:pPr>
        <w:widowControl/>
        <w:spacing w:line="360" w:lineRule="auto"/>
        <w:jc w:val="both"/>
        <w:rPr>
          <w:rFonts w:ascii="Arial" w:hAnsi="Arial" w:cs="David"/>
          <w:sz w:val="24"/>
          <w:lang w:eastAsia="he-IL"/>
        </w:rPr>
      </w:pPr>
      <w:r w:rsidRPr="00FB2708">
        <w:rPr>
          <w:rFonts w:ascii="Arial" w:hAnsi="Arial" w:cs="David"/>
          <w:b/>
          <w:bCs/>
          <w:sz w:val="24"/>
          <w:rtl/>
          <w:lang w:eastAsia="he-IL"/>
        </w:rPr>
        <w:t>הנדון: ערבות מס'</w:t>
      </w:r>
      <w:r w:rsidRPr="00FB2708">
        <w:rPr>
          <w:rFonts w:ascii="Arial" w:hAnsi="Arial" w:cs="David"/>
          <w:sz w:val="24"/>
          <w:rtl/>
          <w:lang w:eastAsia="he-IL"/>
        </w:rPr>
        <w:t>____________</w:t>
      </w:r>
    </w:p>
    <w:p w:rsidR="00FB2708" w:rsidRPr="00FB2708" w:rsidRDefault="00FB2708" w:rsidP="00FB2708">
      <w:pPr>
        <w:widowControl/>
        <w:spacing w:line="360" w:lineRule="auto"/>
        <w:rPr>
          <w:rFonts w:ascii="Arial" w:hAnsi="Arial" w:cs="David"/>
          <w:sz w:val="24"/>
          <w:lang w:eastAsia="he-IL"/>
        </w:rPr>
      </w:pPr>
      <w:r w:rsidRPr="00FB2708">
        <w:rPr>
          <w:rFonts w:ascii="Arial" w:hAnsi="Arial" w:cs="David"/>
          <w:sz w:val="24"/>
          <w:rtl/>
          <w:lang w:eastAsia="he-IL"/>
        </w:rPr>
        <w:t>אנו ערבים בזה כלפיכם לסילוק כל סכום עד לסך</w:t>
      </w:r>
      <w:r w:rsidRPr="00FB2708">
        <w:rPr>
          <w:rFonts w:ascii="Arial" w:hAnsi="Arial" w:cs="David" w:hint="cs"/>
          <w:sz w:val="24"/>
          <w:rtl/>
          <w:lang w:eastAsia="he-IL"/>
        </w:rPr>
        <w:t xml:space="preserve"> של </w:t>
      </w:r>
      <w:r>
        <w:rPr>
          <w:rFonts w:ascii="Arial" w:hAnsi="Arial" w:cs="David" w:hint="cs"/>
          <w:sz w:val="24"/>
          <w:rtl/>
          <w:lang w:eastAsia="he-IL"/>
        </w:rPr>
        <w:t>8,000</w:t>
      </w:r>
      <w:r w:rsidRPr="00FB2708">
        <w:rPr>
          <w:rFonts w:ascii="Arial" w:hAnsi="Arial" w:cs="David" w:hint="cs"/>
          <w:sz w:val="24"/>
          <w:rtl/>
          <w:lang w:eastAsia="he-IL"/>
        </w:rPr>
        <w:t xml:space="preserve"> ₪ </w:t>
      </w:r>
      <w:r w:rsidRPr="00FB2708">
        <w:rPr>
          <w:rFonts w:ascii="Arial" w:hAnsi="Arial" w:cs="David"/>
          <w:sz w:val="24"/>
          <w:rtl/>
          <w:lang w:eastAsia="he-IL"/>
        </w:rPr>
        <w:t>(במילים</w:t>
      </w:r>
      <w:r w:rsidRPr="00FB2708">
        <w:rPr>
          <w:rFonts w:ascii="Arial" w:hAnsi="Arial" w:cs="David" w:hint="cs"/>
          <w:sz w:val="24"/>
          <w:rtl/>
          <w:lang w:eastAsia="he-IL"/>
        </w:rPr>
        <w:t xml:space="preserve">: </w:t>
      </w:r>
      <w:r>
        <w:rPr>
          <w:rFonts w:ascii="Arial" w:hAnsi="Arial" w:cs="David" w:hint="cs"/>
          <w:sz w:val="24"/>
          <w:rtl/>
          <w:lang w:eastAsia="he-IL"/>
        </w:rPr>
        <w:t>שמונת</w:t>
      </w:r>
      <w:r w:rsidRPr="00FB2708">
        <w:rPr>
          <w:rFonts w:ascii="Arial" w:hAnsi="Arial" w:cs="David" w:hint="cs"/>
          <w:sz w:val="24"/>
          <w:rtl/>
          <w:lang w:eastAsia="he-IL"/>
        </w:rPr>
        <w:t xml:space="preserve"> אלפים ש"ח</w:t>
      </w:r>
      <w:r w:rsidRPr="00FB2708">
        <w:rPr>
          <w:rFonts w:ascii="Arial" w:hAnsi="Arial" w:cs="David"/>
          <w:sz w:val="24"/>
          <w:rtl/>
          <w:lang w:eastAsia="he-IL"/>
        </w:rPr>
        <w:t>)</w:t>
      </w:r>
      <w:r w:rsidRPr="00FB2708">
        <w:rPr>
          <w:rFonts w:ascii="Arial" w:hAnsi="Arial" w:cs="David" w:hint="cs"/>
          <w:sz w:val="24"/>
          <w:rtl/>
          <w:lang w:eastAsia="he-IL"/>
        </w:rPr>
        <w:t xml:space="preserve"> </w:t>
      </w:r>
      <w:r w:rsidRPr="00FB2708">
        <w:rPr>
          <w:rFonts w:ascii="Arial" w:hAnsi="Arial" w:cs="David"/>
          <w:sz w:val="24"/>
          <w:rtl/>
          <w:lang w:eastAsia="he-IL"/>
        </w:rPr>
        <w:t>שיוצמד למדד</w:t>
      </w:r>
      <w:r w:rsidRPr="00FB2708">
        <w:rPr>
          <w:rFonts w:ascii="Arial" w:hAnsi="Arial" w:cs="David" w:hint="cs"/>
          <w:sz w:val="24"/>
          <w:rtl/>
          <w:lang w:eastAsia="he-IL"/>
        </w:rPr>
        <w:t xml:space="preserve"> המחירים לצרכן</w:t>
      </w:r>
      <w:r w:rsidRPr="00FB2708">
        <w:rPr>
          <w:rFonts w:ascii="Arial" w:hAnsi="Arial" w:cs="David"/>
          <w:sz w:val="24"/>
          <w:rtl/>
          <w:lang w:eastAsia="he-IL"/>
        </w:rPr>
        <w:t xml:space="preserve"> </w:t>
      </w:r>
      <w:r w:rsidRPr="00FB2708">
        <w:rPr>
          <w:rFonts w:ascii="Arial" w:hAnsi="Arial" w:cs="David" w:hint="cs"/>
          <w:sz w:val="24"/>
          <w:rtl/>
          <w:lang w:eastAsia="he-IL"/>
        </w:rPr>
        <w:t>הידוע במועד האחרון להגשת הצעות.</w:t>
      </w:r>
    </w:p>
    <w:p w:rsidR="00FB2708" w:rsidRPr="00FB2708" w:rsidRDefault="00FB2708" w:rsidP="00FB2708">
      <w:pPr>
        <w:widowControl/>
        <w:spacing w:line="360" w:lineRule="auto"/>
        <w:rPr>
          <w:rFonts w:ascii="Arial" w:hAnsi="Arial" w:cs="David"/>
          <w:sz w:val="24"/>
          <w:lang w:eastAsia="he-IL"/>
        </w:rPr>
      </w:pPr>
      <w:r w:rsidRPr="00FB2708">
        <w:rPr>
          <w:rFonts w:ascii="Arial" w:hAnsi="Arial" w:cs="David"/>
          <w:sz w:val="24"/>
          <w:rtl/>
          <w:lang w:eastAsia="he-IL"/>
        </w:rPr>
        <w:t>אשר תדרשו מאת: ____________________________________________(להלן "החייב") בקשר</w:t>
      </w:r>
      <w:r w:rsidRPr="00FB2708">
        <w:rPr>
          <w:rFonts w:ascii="Arial" w:hAnsi="Arial" w:cs="David" w:hint="cs"/>
          <w:sz w:val="24"/>
          <w:rtl/>
          <w:lang w:eastAsia="he-IL"/>
        </w:rPr>
        <w:t xml:space="preserve"> </w:t>
      </w:r>
      <w:r w:rsidRPr="00FB2708">
        <w:rPr>
          <w:rFonts w:ascii="Arial" w:hAnsi="Arial" w:cs="David"/>
          <w:sz w:val="24"/>
          <w:rtl/>
          <w:lang w:eastAsia="he-IL"/>
        </w:rPr>
        <w:t>עם מכרז מספר 02/2016  מכרז פומבי למתן שירותי ייעוץ בתחום החשמל במשרד האוצר</w:t>
      </w:r>
      <w:r w:rsidRPr="00FB2708">
        <w:rPr>
          <w:rFonts w:ascii="Arial" w:hAnsi="Arial" w:cs="David" w:hint="cs"/>
          <w:sz w:val="24"/>
          <w:rtl/>
          <w:lang w:eastAsia="he-IL"/>
        </w:rPr>
        <w:t>.</w:t>
      </w:r>
      <w:r w:rsidRPr="00FB2708">
        <w:rPr>
          <w:rFonts w:ascii="Arial" w:hAnsi="Arial" w:cs="David"/>
          <w:sz w:val="24"/>
          <w:rtl/>
          <w:lang w:eastAsia="he-IL"/>
        </w:rPr>
        <w:t xml:space="preserve"> </w:t>
      </w:r>
    </w:p>
    <w:p w:rsidR="00FB2708" w:rsidRPr="00FB2708" w:rsidRDefault="00FB2708" w:rsidP="00FB2708">
      <w:pPr>
        <w:widowControl/>
        <w:spacing w:line="360" w:lineRule="auto"/>
        <w:rPr>
          <w:rFonts w:ascii="Arial" w:hAnsi="Arial" w:cs="David"/>
          <w:sz w:val="24"/>
          <w:lang w:eastAsia="he-IL"/>
        </w:rPr>
      </w:pPr>
      <w:r w:rsidRPr="00FB2708">
        <w:rPr>
          <w:rFonts w:ascii="Arial" w:hAnsi="Arial" w:cs="David"/>
          <w:sz w:val="24"/>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B2708" w:rsidRPr="00FB2708" w:rsidRDefault="00FB2708" w:rsidP="00857C3C">
      <w:pPr>
        <w:widowControl/>
        <w:spacing w:line="360" w:lineRule="auto"/>
        <w:jc w:val="both"/>
        <w:rPr>
          <w:rFonts w:ascii="Arial" w:hAnsi="Arial" w:cs="David"/>
          <w:sz w:val="24"/>
          <w:lang w:eastAsia="he-IL"/>
        </w:rPr>
      </w:pPr>
      <w:r w:rsidRPr="00FB2708">
        <w:rPr>
          <w:rFonts w:ascii="Arial" w:hAnsi="Arial" w:cs="David"/>
          <w:sz w:val="24"/>
          <w:rtl/>
          <w:lang w:eastAsia="he-IL"/>
        </w:rPr>
        <w:t>ערבות זו תהיה בתוקף מתאריך</w:t>
      </w:r>
      <w:r w:rsidRPr="00FB2708">
        <w:rPr>
          <w:rFonts w:ascii="Arial" w:hAnsi="Arial" w:cs="David" w:hint="cs"/>
          <w:sz w:val="24"/>
          <w:rtl/>
          <w:lang w:eastAsia="he-IL"/>
        </w:rPr>
        <w:t xml:space="preserve"> </w:t>
      </w:r>
      <w:r w:rsidR="00857C3C">
        <w:rPr>
          <w:rFonts w:ascii="Arial" w:hAnsi="Arial" w:cs="David" w:hint="cs"/>
          <w:sz w:val="24"/>
          <w:rtl/>
          <w:lang w:eastAsia="he-IL"/>
        </w:rPr>
        <w:t>__________________</w:t>
      </w:r>
      <w:r w:rsidRPr="00FB2708">
        <w:rPr>
          <w:rFonts w:ascii="Arial" w:hAnsi="Arial" w:cs="David" w:hint="cs"/>
          <w:sz w:val="24"/>
          <w:rtl/>
          <w:lang w:eastAsia="he-IL"/>
        </w:rPr>
        <w:t xml:space="preserve"> ו</w:t>
      </w:r>
      <w:r w:rsidRPr="00FB2708">
        <w:rPr>
          <w:rFonts w:ascii="Arial" w:hAnsi="Arial" w:cs="David"/>
          <w:sz w:val="24"/>
          <w:rtl/>
          <w:lang w:eastAsia="he-IL"/>
        </w:rPr>
        <w:t xml:space="preserve">עד </w:t>
      </w:r>
      <w:r w:rsidRPr="00FB2708">
        <w:rPr>
          <w:rFonts w:ascii="Arial" w:hAnsi="Arial" w:cs="David" w:hint="cs"/>
          <w:sz w:val="24"/>
          <w:rtl/>
          <w:lang w:eastAsia="he-IL"/>
        </w:rPr>
        <w:t>ל</w:t>
      </w:r>
      <w:r w:rsidRPr="00FB2708">
        <w:rPr>
          <w:rFonts w:ascii="Arial" w:hAnsi="Arial" w:cs="David"/>
          <w:sz w:val="24"/>
          <w:rtl/>
          <w:lang w:eastAsia="he-IL"/>
        </w:rPr>
        <w:t xml:space="preserve">תאריך </w:t>
      </w:r>
      <w:r w:rsidR="006667B1">
        <w:rPr>
          <w:rFonts w:ascii="Arial" w:hAnsi="Arial" w:cs="David" w:hint="cs"/>
          <w:sz w:val="24"/>
          <w:rtl/>
          <w:lang w:eastAsia="he-IL"/>
        </w:rPr>
        <w:t>12</w:t>
      </w:r>
      <w:r w:rsidRPr="00FB2708">
        <w:rPr>
          <w:rFonts w:ascii="Arial" w:hAnsi="Arial" w:cs="David" w:hint="cs"/>
          <w:sz w:val="24"/>
          <w:rtl/>
          <w:lang w:eastAsia="he-IL"/>
        </w:rPr>
        <w:t>/</w:t>
      </w:r>
      <w:r>
        <w:rPr>
          <w:rFonts w:ascii="Arial" w:hAnsi="Arial" w:cs="David" w:hint="cs"/>
          <w:sz w:val="24"/>
          <w:rtl/>
          <w:lang w:eastAsia="he-IL"/>
        </w:rPr>
        <w:t>10</w:t>
      </w:r>
      <w:r w:rsidRPr="00FB2708">
        <w:rPr>
          <w:rFonts w:ascii="Arial" w:hAnsi="Arial" w:cs="David" w:hint="cs"/>
          <w:sz w:val="24"/>
          <w:rtl/>
          <w:lang w:eastAsia="he-IL"/>
        </w:rPr>
        <w:t>/2016.</w:t>
      </w:r>
    </w:p>
    <w:p w:rsidR="00FB2708" w:rsidRPr="00FB2708" w:rsidRDefault="00FB2708" w:rsidP="00FB2708">
      <w:pPr>
        <w:widowControl/>
        <w:rPr>
          <w:rFonts w:ascii="Arial" w:hAnsi="Arial" w:cs="David"/>
          <w:sz w:val="24"/>
          <w:lang w:eastAsia="he-IL"/>
        </w:rPr>
      </w:pPr>
      <w:r w:rsidRPr="00FB2708">
        <w:rPr>
          <w:rFonts w:ascii="Arial" w:hAnsi="Arial" w:cs="David"/>
          <w:sz w:val="24"/>
          <w:rtl/>
          <w:lang w:eastAsia="he-IL"/>
        </w:rPr>
        <w:t>דרישה על פי ערבות זו יש להפנות לסניף הבנק/חב' הביטוח שכתובתו__________________________</w:t>
      </w:r>
    </w:p>
    <w:p w:rsidR="00FB2708" w:rsidRPr="00FB2708" w:rsidRDefault="00FB2708" w:rsidP="00FB2708">
      <w:pPr>
        <w:widowControl/>
        <w:rPr>
          <w:rFonts w:ascii="Arial" w:hAnsi="Arial" w:cs="David"/>
          <w:sz w:val="24"/>
          <w:lang w:eastAsia="he-IL"/>
        </w:rPr>
      </w:pPr>
      <w:r w:rsidRPr="00FB2708">
        <w:rPr>
          <w:rFonts w:ascii="Arial" w:hAnsi="Arial" w:cs="David"/>
          <w:sz w:val="24"/>
          <w:rtl/>
          <w:lang w:eastAsia="he-IL"/>
        </w:rPr>
        <w:t xml:space="preserve">          </w:t>
      </w:r>
      <w:r w:rsidRPr="00FB2708">
        <w:rPr>
          <w:rFonts w:ascii="Arial" w:hAnsi="Arial" w:cs="David" w:hint="cs"/>
          <w:sz w:val="24"/>
          <w:rtl/>
          <w:lang w:eastAsia="he-IL"/>
        </w:rPr>
        <w:t xml:space="preserve">       </w:t>
      </w:r>
      <w:r>
        <w:rPr>
          <w:rFonts w:ascii="Arial" w:hAnsi="Arial" w:cs="David" w:hint="cs"/>
          <w:sz w:val="24"/>
          <w:rtl/>
          <w:lang w:eastAsia="he-IL"/>
        </w:rPr>
        <w:tab/>
      </w:r>
      <w:r>
        <w:rPr>
          <w:rFonts w:ascii="Arial" w:hAnsi="Arial" w:cs="David" w:hint="cs"/>
          <w:sz w:val="24"/>
          <w:rtl/>
          <w:lang w:eastAsia="he-IL"/>
        </w:rPr>
        <w:tab/>
      </w:r>
      <w:r>
        <w:rPr>
          <w:rFonts w:ascii="Arial" w:hAnsi="Arial" w:cs="David" w:hint="cs"/>
          <w:sz w:val="24"/>
          <w:rtl/>
          <w:lang w:eastAsia="he-IL"/>
        </w:rPr>
        <w:tab/>
      </w:r>
      <w:r>
        <w:rPr>
          <w:rFonts w:ascii="Arial" w:hAnsi="Arial" w:cs="David" w:hint="cs"/>
          <w:sz w:val="24"/>
          <w:rtl/>
          <w:lang w:eastAsia="he-IL"/>
        </w:rPr>
        <w:tab/>
      </w:r>
      <w:r>
        <w:rPr>
          <w:rFonts w:ascii="Arial" w:hAnsi="Arial" w:cs="David" w:hint="cs"/>
          <w:sz w:val="24"/>
          <w:rtl/>
          <w:lang w:eastAsia="he-IL"/>
        </w:rPr>
        <w:tab/>
      </w:r>
      <w:r>
        <w:rPr>
          <w:rFonts w:ascii="Arial" w:hAnsi="Arial" w:cs="David" w:hint="cs"/>
          <w:sz w:val="24"/>
          <w:rtl/>
          <w:lang w:eastAsia="he-IL"/>
        </w:rPr>
        <w:tab/>
      </w:r>
      <w:r>
        <w:rPr>
          <w:rFonts w:ascii="Arial" w:hAnsi="Arial" w:cs="David" w:hint="cs"/>
          <w:sz w:val="24"/>
          <w:rtl/>
          <w:lang w:eastAsia="he-IL"/>
        </w:rPr>
        <w:tab/>
      </w:r>
      <w:r>
        <w:rPr>
          <w:rFonts w:ascii="Arial" w:hAnsi="Arial" w:cs="David" w:hint="cs"/>
          <w:sz w:val="24"/>
          <w:rtl/>
          <w:lang w:eastAsia="he-IL"/>
        </w:rPr>
        <w:tab/>
      </w:r>
      <w:r w:rsidRPr="00FB2708">
        <w:rPr>
          <w:rFonts w:ascii="Arial" w:hAnsi="Arial" w:cs="David" w:hint="cs"/>
          <w:sz w:val="24"/>
          <w:rtl/>
          <w:lang w:eastAsia="he-IL"/>
        </w:rPr>
        <w:t xml:space="preserve"> </w:t>
      </w:r>
      <w:r w:rsidRPr="00FB2708">
        <w:rPr>
          <w:rFonts w:ascii="Arial" w:hAnsi="Arial" w:cs="David"/>
          <w:sz w:val="24"/>
          <w:rtl/>
          <w:lang w:eastAsia="he-IL"/>
        </w:rPr>
        <w:t>שם הבנק/חב' הביטוח</w:t>
      </w:r>
    </w:p>
    <w:p w:rsidR="00FB2708" w:rsidRPr="00FB2708" w:rsidRDefault="00FB2708" w:rsidP="00FB2708">
      <w:pPr>
        <w:widowControl/>
        <w:spacing w:line="120" w:lineRule="auto"/>
        <w:rPr>
          <w:rFonts w:ascii="Arial" w:hAnsi="Arial" w:cs="David"/>
          <w:sz w:val="24"/>
          <w:rtl/>
          <w:lang w:eastAsia="he-IL"/>
        </w:rPr>
      </w:pPr>
    </w:p>
    <w:p w:rsidR="00FB2708" w:rsidRPr="00FB2708" w:rsidRDefault="00FB2708" w:rsidP="00FB2708">
      <w:pPr>
        <w:widowControl/>
        <w:rPr>
          <w:rFonts w:ascii="Arial" w:hAnsi="Arial" w:cs="David"/>
          <w:sz w:val="24"/>
          <w:lang w:eastAsia="he-IL"/>
        </w:rPr>
      </w:pPr>
      <w:r w:rsidRPr="00FB2708">
        <w:rPr>
          <w:rFonts w:ascii="Arial" w:hAnsi="Arial" w:cs="David"/>
          <w:sz w:val="24"/>
          <w:rtl/>
          <w:lang w:eastAsia="he-IL"/>
        </w:rPr>
        <w:t>___________________________________      __________________________________</w:t>
      </w:r>
    </w:p>
    <w:p w:rsidR="00FB2708" w:rsidRPr="00FB2708" w:rsidRDefault="00FB2708" w:rsidP="00FB2708">
      <w:pPr>
        <w:widowControl/>
        <w:rPr>
          <w:rFonts w:ascii="Arial" w:hAnsi="Arial" w:cs="David"/>
          <w:sz w:val="24"/>
          <w:rtl/>
          <w:lang w:eastAsia="he-IL"/>
        </w:rPr>
      </w:pPr>
      <w:r w:rsidRPr="00FB2708">
        <w:rPr>
          <w:rFonts w:ascii="Arial" w:hAnsi="Arial" w:cs="David"/>
          <w:sz w:val="24"/>
          <w:rtl/>
          <w:lang w:eastAsia="he-IL"/>
        </w:rPr>
        <w:t xml:space="preserve">                  מס' הבנק ומס' הסניף                                         </w:t>
      </w:r>
    </w:p>
    <w:p w:rsidR="00FB2708" w:rsidRPr="00FB2708" w:rsidRDefault="00FB2708" w:rsidP="00FB2708">
      <w:pPr>
        <w:widowControl/>
        <w:ind w:left="4320" w:firstLine="720"/>
        <w:rPr>
          <w:rFonts w:ascii="Arial" w:hAnsi="Arial" w:cs="David"/>
          <w:sz w:val="24"/>
          <w:lang w:eastAsia="he-IL"/>
        </w:rPr>
      </w:pPr>
      <w:r w:rsidRPr="00FB2708">
        <w:rPr>
          <w:rFonts w:ascii="Arial" w:hAnsi="Arial" w:cs="David"/>
          <w:sz w:val="24"/>
          <w:rtl/>
          <w:lang w:eastAsia="he-IL"/>
        </w:rPr>
        <w:t xml:space="preserve">כתובת סניף הבנק/חברת הביטוח </w:t>
      </w:r>
    </w:p>
    <w:p w:rsidR="00FB2708" w:rsidRPr="00FB2708" w:rsidRDefault="00FB2708" w:rsidP="00FB2708">
      <w:pPr>
        <w:widowControl/>
        <w:spacing w:line="360" w:lineRule="auto"/>
        <w:jc w:val="both"/>
        <w:rPr>
          <w:rFonts w:ascii="Arial" w:hAnsi="Arial" w:cs="David"/>
          <w:sz w:val="24"/>
          <w:rtl/>
          <w:lang w:eastAsia="he-IL"/>
        </w:rPr>
      </w:pPr>
    </w:p>
    <w:p w:rsidR="00FB2708" w:rsidRPr="00FB2708" w:rsidRDefault="00FB2708" w:rsidP="00FB2708">
      <w:pPr>
        <w:widowControl/>
        <w:spacing w:line="360" w:lineRule="auto"/>
        <w:jc w:val="both"/>
        <w:rPr>
          <w:rFonts w:ascii="Arial" w:hAnsi="Arial" w:cs="David"/>
          <w:sz w:val="24"/>
          <w:rtl/>
          <w:lang w:eastAsia="he-IL"/>
        </w:rPr>
      </w:pPr>
      <w:r w:rsidRPr="00FB2708">
        <w:rPr>
          <w:rFonts w:ascii="Arial" w:hAnsi="Arial" w:cs="David"/>
          <w:sz w:val="24"/>
          <w:rtl/>
          <w:lang w:eastAsia="he-IL"/>
        </w:rPr>
        <w:t>ערבות זו אינה ניתנת להעברה</w:t>
      </w:r>
    </w:p>
    <w:p w:rsidR="00FB2708" w:rsidRPr="00FB2708" w:rsidRDefault="00FB2708" w:rsidP="00FB2708">
      <w:pPr>
        <w:widowControl/>
        <w:spacing w:line="360" w:lineRule="auto"/>
        <w:jc w:val="both"/>
        <w:rPr>
          <w:rFonts w:ascii="Arial" w:hAnsi="Arial" w:cs="David"/>
          <w:sz w:val="24"/>
          <w:lang w:eastAsia="he-IL"/>
        </w:rPr>
      </w:pPr>
      <w:r w:rsidRPr="00FB2708">
        <w:rPr>
          <w:rFonts w:ascii="Arial" w:hAnsi="Arial" w:cs="David"/>
          <w:sz w:val="24"/>
          <w:rtl/>
          <w:lang w:eastAsia="he-IL"/>
        </w:rPr>
        <w:t xml:space="preserve">________________ </w:t>
      </w:r>
      <w:r w:rsidRPr="00FB2708">
        <w:rPr>
          <w:rFonts w:ascii="Arial" w:hAnsi="Arial" w:cs="David" w:hint="cs"/>
          <w:sz w:val="24"/>
          <w:rtl/>
          <w:lang w:eastAsia="he-IL"/>
        </w:rPr>
        <w:t xml:space="preserve">       </w:t>
      </w:r>
      <w:r w:rsidRPr="00FB2708">
        <w:rPr>
          <w:rFonts w:ascii="Arial" w:hAnsi="Arial" w:cs="David"/>
          <w:sz w:val="24"/>
          <w:rtl/>
          <w:lang w:eastAsia="he-IL"/>
        </w:rPr>
        <w:t xml:space="preserve">________________            ________________                  </w:t>
      </w:r>
    </w:p>
    <w:p w:rsidR="00FB2708" w:rsidRPr="00FB2708" w:rsidRDefault="00FB2708" w:rsidP="00FB2708">
      <w:pPr>
        <w:widowControl/>
        <w:spacing w:line="360" w:lineRule="auto"/>
        <w:jc w:val="both"/>
        <w:rPr>
          <w:rFonts w:ascii="Arial" w:hAnsi="Arial" w:cs="David"/>
          <w:sz w:val="24"/>
          <w:lang w:eastAsia="he-IL"/>
        </w:rPr>
      </w:pPr>
      <w:r w:rsidRPr="00FB2708">
        <w:rPr>
          <w:rFonts w:ascii="Arial" w:hAnsi="Arial" w:cs="David"/>
          <w:sz w:val="24"/>
          <w:rtl/>
          <w:lang w:eastAsia="he-IL"/>
        </w:rPr>
        <w:t xml:space="preserve">          תאריך      </w:t>
      </w:r>
      <w:r w:rsidRPr="00FB2708">
        <w:rPr>
          <w:rFonts w:ascii="Arial" w:hAnsi="Arial" w:cs="David" w:hint="cs"/>
          <w:sz w:val="24"/>
          <w:rtl/>
          <w:lang w:eastAsia="he-IL"/>
        </w:rPr>
        <w:t xml:space="preserve">                  </w:t>
      </w:r>
      <w:r w:rsidRPr="00FB2708">
        <w:rPr>
          <w:rFonts w:ascii="Arial" w:hAnsi="Arial" w:cs="David"/>
          <w:sz w:val="24"/>
          <w:rtl/>
          <w:lang w:eastAsia="he-IL"/>
        </w:rPr>
        <w:t xml:space="preserve">שם מלא                        </w:t>
      </w:r>
      <w:r w:rsidRPr="00FB2708">
        <w:rPr>
          <w:rFonts w:ascii="Arial" w:hAnsi="Arial" w:cs="David" w:hint="cs"/>
          <w:sz w:val="24"/>
          <w:rtl/>
          <w:lang w:eastAsia="he-IL"/>
        </w:rPr>
        <w:t xml:space="preserve">   </w:t>
      </w:r>
      <w:r w:rsidRPr="00FB2708">
        <w:rPr>
          <w:rFonts w:ascii="Arial" w:hAnsi="Arial" w:cs="David"/>
          <w:sz w:val="24"/>
          <w:rtl/>
          <w:lang w:eastAsia="he-IL"/>
        </w:rPr>
        <w:t xml:space="preserve">  חתימה וחותמת </w:t>
      </w:r>
    </w:p>
    <w:p w:rsidR="00FB2708" w:rsidRPr="00FB2708" w:rsidRDefault="00FB2708" w:rsidP="00FB2708">
      <w:pPr>
        <w:widowControl/>
        <w:spacing w:line="360" w:lineRule="auto"/>
        <w:jc w:val="both"/>
        <w:rPr>
          <w:rFonts w:ascii="Arial" w:hAnsi="Arial" w:cs="David"/>
          <w:sz w:val="24"/>
          <w:rtl/>
          <w:lang w:eastAsia="he-IL"/>
        </w:rPr>
      </w:pPr>
    </w:p>
    <w:p w:rsidR="00464FB1" w:rsidRPr="00D006D8" w:rsidRDefault="00464FB1" w:rsidP="00464FB1">
      <w:pPr>
        <w:tabs>
          <w:tab w:val="left" w:pos="3683"/>
        </w:tabs>
        <w:spacing w:line="360" w:lineRule="auto"/>
        <w:rPr>
          <w:rFonts w:cs="David"/>
          <w:sz w:val="24"/>
          <w:rtl/>
        </w:rPr>
      </w:pPr>
    </w:p>
    <w:p w:rsidR="00464FB1" w:rsidRPr="00D006D8" w:rsidRDefault="00464FB1" w:rsidP="00464FB1">
      <w:pPr>
        <w:widowControl/>
        <w:bidi w:val="0"/>
        <w:spacing w:line="360" w:lineRule="auto"/>
        <w:rPr>
          <w:rFonts w:cs="David"/>
          <w:sz w:val="24"/>
          <w:rtl/>
        </w:rPr>
      </w:pPr>
    </w:p>
    <w:p w:rsidR="00FB2708" w:rsidRDefault="00FB2708">
      <w:pPr>
        <w:widowControl/>
        <w:bidi w:val="0"/>
        <w:rPr>
          <w:rFonts w:cs="David"/>
          <w:sz w:val="24"/>
          <w:rtl/>
        </w:rPr>
      </w:pPr>
      <w:r>
        <w:rPr>
          <w:rFonts w:cs="David"/>
          <w:sz w:val="24"/>
          <w:rtl/>
        </w:rPr>
        <w:br w:type="page"/>
      </w:r>
    </w:p>
    <w:p w:rsidR="00464FB1" w:rsidRDefault="00464FB1" w:rsidP="00464FB1">
      <w:pPr>
        <w:widowControl/>
        <w:bidi w:val="0"/>
        <w:spacing w:line="360" w:lineRule="auto"/>
        <w:rPr>
          <w:rFonts w:cs="David"/>
          <w:sz w:val="24"/>
          <w:rtl/>
        </w:rPr>
      </w:pPr>
    </w:p>
    <w:p w:rsidR="00464FB1" w:rsidRPr="00EB2EAF" w:rsidRDefault="00464FB1" w:rsidP="00464FB1">
      <w:pPr>
        <w:spacing w:line="360" w:lineRule="auto"/>
        <w:jc w:val="center"/>
        <w:rPr>
          <w:rFonts w:cs="David"/>
          <w:b/>
          <w:bCs/>
          <w:sz w:val="24"/>
          <w:rtl/>
        </w:rPr>
      </w:pPr>
      <w:r w:rsidRPr="00D006D8">
        <w:rPr>
          <w:rFonts w:cs="David" w:hint="cs"/>
          <w:b/>
          <w:bCs/>
          <w:sz w:val="24"/>
          <w:rtl/>
        </w:rPr>
        <w:t>נספח י</w:t>
      </w:r>
      <w:r>
        <w:rPr>
          <w:rFonts w:cs="David" w:hint="cs"/>
          <w:b/>
          <w:bCs/>
          <w:sz w:val="24"/>
          <w:rtl/>
        </w:rPr>
        <w:t>א</w:t>
      </w:r>
      <w:r w:rsidRPr="00D006D8">
        <w:rPr>
          <w:rFonts w:cs="David" w:hint="cs"/>
          <w:b/>
          <w:bCs/>
          <w:sz w:val="24"/>
          <w:rtl/>
        </w:rPr>
        <w:t>'</w:t>
      </w:r>
    </w:p>
    <w:p w:rsidR="00464FB1" w:rsidRPr="00EB2EAF" w:rsidRDefault="00464FB1" w:rsidP="00464FB1">
      <w:pPr>
        <w:widowControl/>
        <w:jc w:val="center"/>
        <w:rPr>
          <w:rFonts w:asciiTheme="minorHAnsi" w:eastAsiaTheme="minorHAnsi" w:hAnsiTheme="minorHAnsi" w:cs="David"/>
          <w:b/>
          <w:bCs/>
          <w:sz w:val="28"/>
          <w:szCs w:val="28"/>
          <w:u w:val="single"/>
          <w:rtl/>
        </w:rPr>
      </w:pPr>
      <w:r w:rsidRPr="00EB2EAF">
        <w:rPr>
          <w:rFonts w:asciiTheme="minorHAnsi" w:eastAsiaTheme="minorHAnsi" w:hAnsiTheme="minorHAnsi" w:cs="David" w:hint="cs"/>
          <w:b/>
          <w:bCs/>
          <w:sz w:val="28"/>
          <w:szCs w:val="28"/>
          <w:u w:val="single"/>
          <w:rtl/>
        </w:rPr>
        <w:t>נספח</w:t>
      </w:r>
      <w:r w:rsidRPr="00EB2EAF">
        <w:rPr>
          <w:rFonts w:asciiTheme="minorHAnsi" w:eastAsiaTheme="minorHAnsi" w:hAnsiTheme="minorHAnsi" w:cs="David"/>
          <w:b/>
          <w:bCs/>
          <w:sz w:val="28"/>
          <w:szCs w:val="28"/>
          <w:u w:val="single"/>
          <w:rtl/>
        </w:rPr>
        <w:t xml:space="preserve"> </w:t>
      </w:r>
      <w:r w:rsidRPr="00EB2EAF">
        <w:rPr>
          <w:rFonts w:asciiTheme="minorHAnsi" w:eastAsiaTheme="minorHAnsi" w:hAnsiTheme="minorHAnsi" w:cs="David" w:hint="cs"/>
          <w:b/>
          <w:bCs/>
          <w:sz w:val="28"/>
          <w:szCs w:val="28"/>
          <w:u w:val="single"/>
          <w:rtl/>
        </w:rPr>
        <w:t>ביטוח</w:t>
      </w:r>
      <w:r w:rsidRPr="00EB2EAF">
        <w:rPr>
          <w:rFonts w:asciiTheme="minorHAnsi" w:eastAsiaTheme="minorHAnsi" w:hAnsiTheme="minorHAnsi" w:cs="David"/>
          <w:b/>
          <w:bCs/>
          <w:sz w:val="28"/>
          <w:szCs w:val="28"/>
          <w:u w:val="single"/>
          <w:rtl/>
        </w:rPr>
        <w:t xml:space="preserve"> - </w:t>
      </w:r>
      <w:r w:rsidRPr="00EB2EAF">
        <w:rPr>
          <w:rFonts w:asciiTheme="minorHAnsi" w:eastAsiaTheme="minorHAnsi" w:hAnsiTheme="minorHAnsi" w:cs="David" w:hint="cs"/>
          <w:b/>
          <w:bCs/>
          <w:sz w:val="28"/>
          <w:szCs w:val="28"/>
          <w:u w:val="single"/>
          <w:rtl/>
        </w:rPr>
        <w:t>אישור</w:t>
      </w:r>
      <w:r w:rsidRPr="00EB2EAF">
        <w:rPr>
          <w:rFonts w:asciiTheme="minorHAnsi" w:eastAsiaTheme="minorHAnsi" w:hAnsiTheme="minorHAnsi" w:cs="David"/>
          <w:b/>
          <w:bCs/>
          <w:sz w:val="28"/>
          <w:szCs w:val="28"/>
          <w:u w:val="single"/>
          <w:rtl/>
        </w:rPr>
        <w:t xml:space="preserve"> </w:t>
      </w:r>
      <w:r w:rsidRPr="00EB2EAF">
        <w:rPr>
          <w:rFonts w:asciiTheme="minorHAnsi" w:eastAsiaTheme="minorHAnsi" w:hAnsiTheme="minorHAnsi" w:cs="David" w:hint="cs"/>
          <w:b/>
          <w:bCs/>
          <w:sz w:val="28"/>
          <w:szCs w:val="28"/>
          <w:u w:val="single"/>
          <w:rtl/>
        </w:rPr>
        <w:t>קיום</w:t>
      </w:r>
      <w:r w:rsidRPr="00EB2EAF">
        <w:rPr>
          <w:rFonts w:asciiTheme="minorHAnsi" w:eastAsiaTheme="minorHAnsi" w:hAnsiTheme="minorHAnsi" w:cs="David"/>
          <w:b/>
          <w:bCs/>
          <w:sz w:val="28"/>
          <w:szCs w:val="28"/>
          <w:u w:val="single"/>
          <w:rtl/>
        </w:rPr>
        <w:t xml:space="preserve"> </w:t>
      </w:r>
      <w:r w:rsidRPr="00EB2EAF">
        <w:rPr>
          <w:rFonts w:asciiTheme="minorHAnsi" w:eastAsiaTheme="minorHAnsi" w:hAnsiTheme="minorHAnsi" w:cs="David" w:hint="cs"/>
          <w:b/>
          <w:bCs/>
          <w:sz w:val="28"/>
          <w:szCs w:val="28"/>
          <w:u w:val="single"/>
          <w:rtl/>
        </w:rPr>
        <w:t>ביטוחים</w:t>
      </w:r>
    </w:p>
    <w:p w:rsidR="00464FB1" w:rsidRPr="00EB2EAF" w:rsidRDefault="00464FB1" w:rsidP="00464FB1">
      <w:pPr>
        <w:widowControl/>
        <w:rPr>
          <w:rFonts w:asciiTheme="minorHAnsi" w:eastAsiaTheme="minorHAnsi" w:hAnsiTheme="minorHAnsi" w:cs="David"/>
          <w:sz w:val="24"/>
          <w:rtl/>
        </w:rPr>
      </w:pP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hint="cs"/>
          <w:sz w:val="24"/>
          <w:rtl/>
        </w:rPr>
        <w:t>לכבוד</w:t>
      </w:r>
      <w:r w:rsidRPr="00EB2EAF">
        <w:rPr>
          <w:rFonts w:asciiTheme="minorHAnsi" w:eastAsiaTheme="minorHAnsi" w:hAnsiTheme="minorHAnsi" w:cs="David"/>
          <w:sz w:val="24"/>
          <w:rtl/>
        </w:rPr>
        <w:t xml:space="preserve"> </w:t>
      </w:r>
    </w:p>
    <w:p w:rsidR="00464FB1" w:rsidRPr="00EB2EAF" w:rsidRDefault="00464FB1" w:rsidP="00464FB1">
      <w:pPr>
        <w:widowControl/>
        <w:rPr>
          <w:rFonts w:asciiTheme="minorHAnsi" w:eastAsiaTheme="minorHAnsi" w:hAnsiTheme="minorHAnsi" w:cs="David"/>
          <w:sz w:val="24"/>
          <w:rtl/>
        </w:rPr>
      </w:pPr>
    </w:p>
    <w:p w:rsidR="00464FB1" w:rsidRPr="00EB2EAF" w:rsidRDefault="00464FB1" w:rsidP="00464FB1">
      <w:pPr>
        <w:widowControl/>
        <w:rPr>
          <w:rFonts w:asciiTheme="minorHAnsi" w:eastAsiaTheme="minorHAnsi" w:hAnsiTheme="minorHAnsi" w:cs="David"/>
          <w:b/>
          <w:bCs/>
          <w:sz w:val="28"/>
          <w:szCs w:val="28"/>
          <w:rtl/>
        </w:rPr>
      </w:pPr>
      <w:r w:rsidRPr="00EB2EAF">
        <w:rPr>
          <w:rFonts w:asciiTheme="minorHAnsi" w:eastAsiaTheme="minorHAnsi" w:hAnsiTheme="minorHAnsi" w:cs="David" w:hint="cs"/>
          <w:b/>
          <w:bCs/>
          <w:sz w:val="28"/>
          <w:szCs w:val="28"/>
          <w:u w:val="single"/>
          <w:rtl/>
        </w:rPr>
        <w:t>מדינת</w:t>
      </w:r>
      <w:r w:rsidRPr="00EB2EAF">
        <w:rPr>
          <w:rFonts w:asciiTheme="minorHAnsi" w:eastAsiaTheme="minorHAnsi" w:hAnsiTheme="minorHAnsi" w:cs="David"/>
          <w:b/>
          <w:bCs/>
          <w:sz w:val="28"/>
          <w:szCs w:val="28"/>
          <w:u w:val="single"/>
          <w:rtl/>
        </w:rPr>
        <w:t xml:space="preserve"> </w:t>
      </w:r>
      <w:r w:rsidRPr="00EB2EAF">
        <w:rPr>
          <w:rFonts w:asciiTheme="minorHAnsi" w:eastAsiaTheme="minorHAnsi" w:hAnsiTheme="minorHAnsi" w:cs="David" w:hint="cs"/>
          <w:b/>
          <w:bCs/>
          <w:sz w:val="28"/>
          <w:szCs w:val="28"/>
          <w:u w:val="single"/>
          <w:rtl/>
        </w:rPr>
        <w:t>ישראל</w:t>
      </w:r>
      <w:r w:rsidRPr="00EB2EAF">
        <w:rPr>
          <w:rFonts w:asciiTheme="minorHAnsi" w:eastAsiaTheme="minorHAnsi" w:hAnsiTheme="minorHAnsi" w:cs="David"/>
          <w:b/>
          <w:bCs/>
          <w:sz w:val="28"/>
          <w:szCs w:val="28"/>
          <w:u w:val="single"/>
          <w:rtl/>
        </w:rPr>
        <w:t xml:space="preserve"> – </w:t>
      </w:r>
      <w:r w:rsidRPr="00EB2EAF">
        <w:rPr>
          <w:rFonts w:asciiTheme="minorHAnsi" w:eastAsiaTheme="minorHAnsi" w:hAnsiTheme="minorHAnsi" w:cs="David" w:hint="cs"/>
          <w:b/>
          <w:bCs/>
          <w:sz w:val="28"/>
          <w:szCs w:val="28"/>
          <w:u w:val="single"/>
          <w:rtl/>
        </w:rPr>
        <w:t>משרד האוצר</w:t>
      </w:r>
      <w:r w:rsidRPr="00EB2EAF">
        <w:rPr>
          <w:rFonts w:asciiTheme="minorHAnsi" w:eastAsiaTheme="minorHAnsi" w:hAnsiTheme="minorHAnsi" w:cs="David"/>
          <w:b/>
          <w:bCs/>
          <w:sz w:val="28"/>
          <w:szCs w:val="28"/>
          <w:rtl/>
        </w:rPr>
        <w:t>;</w:t>
      </w:r>
    </w:p>
    <w:p w:rsidR="00464FB1" w:rsidRPr="00EB2EAF" w:rsidRDefault="00464FB1" w:rsidP="00464FB1">
      <w:pPr>
        <w:widowControl/>
        <w:rPr>
          <w:rFonts w:asciiTheme="minorHAnsi" w:eastAsiaTheme="minorHAnsi" w:hAnsiTheme="minorHAnsi" w:cs="David"/>
          <w:b/>
          <w:bCs/>
          <w:sz w:val="28"/>
          <w:szCs w:val="28"/>
          <w:rtl/>
        </w:rPr>
      </w:pPr>
      <w:r w:rsidRPr="00EB2EAF">
        <w:rPr>
          <w:rFonts w:asciiTheme="minorHAnsi" w:eastAsiaTheme="minorHAnsi" w:hAnsiTheme="minorHAnsi" w:cs="David" w:hint="cs"/>
          <w:b/>
          <w:bCs/>
          <w:sz w:val="28"/>
          <w:szCs w:val="28"/>
          <w:rtl/>
        </w:rPr>
        <w:t>רח' קפלן 1, ירושלים</w:t>
      </w: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hint="cs"/>
          <w:sz w:val="24"/>
          <w:rtl/>
        </w:rPr>
        <w:t>א</w:t>
      </w:r>
      <w:r w:rsidRPr="00EB2EAF">
        <w:rPr>
          <w:rFonts w:asciiTheme="minorHAnsi" w:eastAsiaTheme="minorHAnsi" w:hAnsiTheme="minorHAnsi" w:cs="David"/>
          <w:sz w:val="24"/>
          <w:rtl/>
        </w:rPr>
        <w:t>.</w:t>
      </w:r>
      <w:r w:rsidRPr="00EB2EAF">
        <w:rPr>
          <w:rFonts w:asciiTheme="minorHAnsi" w:eastAsiaTheme="minorHAnsi" w:hAnsiTheme="minorHAnsi" w:cs="David" w:hint="cs"/>
          <w:sz w:val="24"/>
          <w:rtl/>
        </w:rPr>
        <w:t>ג</w:t>
      </w:r>
      <w:r w:rsidRPr="00EB2EAF">
        <w:rPr>
          <w:rFonts w:asciiTheme="minorHAnsi" w:eastAsiaTheme="minorHAnsi" w:hAnsiTheme="minorHAnsi" w:cs="David"/>
          <w:sz w:val="24"/>
          <w:rtl/>
        </w:rPr>
        <w:t>.</w:t>
      </w:r>
      <w:r w:rsidRPr="00EB2EAF">
        <w:rPr>
          <w:rFonts w:asciiTheme="minorHAnsi" w:eastAsiaTheme="minorHAnsi" w:hAnsiTheme="minorHAnsi" w:cs="David" w:hint="cs"/>
          <w:sz w:val="24"/>
          <w:rtl/>
        </w:rPr>
        <w:t>נ</w:t>
      </w:r>
      <w:r w:rsidRPr="00EB2EAF">
        <w:rPr>
          <w:rFonts w:asciiTheme="minorHAnsi" w:eastAsiaTheme="minorHAnsi" w:hAnsiTheme="minorHAnsi" w:cs="David"/>
          <w:sz w:val="24"/>
          <w:rtl/>
        </w:rPr>
        <w:t>.,</w:t>
      </w: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sz w:val="24"/>
          <w:rtl/>
        </w:rPr>
        <w:t xml:space="preserve"> </w:t>
      </w:r>
    </w:p>
    <w:p w:rsidR="00464FB1" w:rsidRPr="00EB2EAF" w:rsidRDefault="00464FB1" w:rsidP="00464FB1">
      <w:pPr>
        <w:widowControl/>
        <w:jc w:val="center"/>
        <w:rPr>
          <w:rFonts w:asciiTheme="minorHAnsi" w:eastAsiaTheme="minorHAnsi" w:hAnsiTheme="minorHAnsi" w:cs="David"/>
          <w:b/>
          <w:bCs/>
          <w:sz w:val="32"/>
          <w:szCs w:val="32"/>
          <w:rtl/>
        </w:rPr>
      </w:pPr>
      <w:r w:rsidRPr="00EB2EAF">
        <w:rPr>
          <w:rFonts w:asciiTheme="minorHAnsi" w:eastAsiaTheme="minorHAnsi" w:hAnsiTheme="minorHAnsi" w:cs="David" w:hint="cs"/>
          <w:sz w:val="24"/>
          <w:rtl/>
        </w:rPr>
        <w:t>הנדון</w:t>
      </w:r>
      <w:r w:rsidRPr="00EB2EAF">
        <w:rPr>
          <w:rFonts w:asciiTheme="minorHAnsi" w:eastAsiaTheme="minorHAnsi" w:hAnsiTheme="minorHAnsi" w:cs="David"/>
          <w:sz w:val="24"/>
          <w:rtl/>
        </w:rPr>
        <w:t>:</w:t>
      </w:r>
      <w:r w:rsidRPr="00EB2EAF">
        <w:rPr>
          <w:rFonts w:asciiTheme="minorHAnsi" w:eastAsiaTheme="minorHAnsi" w:hAnsiTheme="minorHAnsi" w:cs="David"/>
          <w:b/>
          <w:bCs/>
          <w:sz w:val="32"/>
          <w:szCs w:val="32"/>
          <w:rtl/>
        </w:rPr>
        <w:t xml:space="preserve">  </w:t>
      </w:r>
      <w:r w:rsidRPr="00EB2EAF">
        <w:rPr>
          <w:rFonts w:asciiTheme="minorHAnsi" w:eastAsiaTheme="minorHAnsi" w:hAnsiTheme="minorHAnsi" w:cs="David" w:hint="cs"/>
          <w:b/>
          <w:bCs/>
          <w:sz w:val="32"/>
          <w:szCs w:val="32"/>
          <w:u w:val="single"/>
          <w:rtl/>
        </w:rPr>
        <w:t>אישור</w:t>
      </w:r>
      <w:r w:rsidRPr="00EB2EAF">
        <w:rPr>
          <w:rFonts w:asciiTheme="minorHAnsi" w:eastAsiaTheme="minorHAnsi" w:hAnsiTheme="minorHAnsi" w:cs="David"/>
          <w:b/>
          <w:bCs/>
          <w:sz w:val="32"/>
          <w:szCs w:val="32"/>
          <w:u w:val="single"/>
          <w:rtl/>
        </w:rPr>
        <w:t xml:space="preserve"> </w:t>
      </w:r>
      <w:r w:rsidRPr="00EB2EAF">
        <w:rPr>
          <w:rFonts w:asciiTheme="minorHAnsi" w:eastAsiaTheme="minorHAnsi" w:hAnsiTheme="minorHAnsi" w:cs="David" w:hint="cs"/>
          <w:b/>
          <w:bCs/>
          <w:sz w:val="32"/>
          <w:szCs w:val="32"/>
          <w:u w:val="single"/>
          <w:rtl/>
        </w:rPr>
        <w:t>קיום</w:t>
      </w:r>
      <w:r w:rsidRPr="00EB2EAF">
        <w:rPr>
          <w:rFonts w:asciiTheme="minorHAnsi" w:eastAsiaTheme="minorHAnsi" w:hAnsiTheme="minorHAnsi" w:cs="David"/>
          <w:b/>
          <w:bCs/>
          <w:sz w:val="32"/>
          <w:szCs w:val="32"/>
          <w:u w:val="single"/>
          <w:rtl/>
        </w:rPr>
        <w:t xml:space="preserve"> </w:t>
      </w:r>
      <w:r w:rsidRPr="00EB2EAF">
        <w:rPr>
          <w:rFonts w:asciiTheme="minorHAnsi" w:eastAsiaTheme="minorHAnsi" w:hAnsiTheme="minorHAnsi" w:cs="David" w:hint="cs"/>
          <w:b/>
          <w:bCs/>
          <w:sz w:val="32"/>
          <w:szCs w:val="32"/>
          <w:u w:val="single"/>
          <w:rtl/>
        </w:rPr>
        <w:t>ביטוחים</w:t>
      </w:r>
    </w:p>
    <w:p w:rsidR="00464FB1" w:rsidRPr="00EB2EAF" w:rsidRDefault="00464FB1" w:rsidP="00464FB1">
      <w:pPr>
        <w:widowControl/>
        <w:rPr>
          <w:rFonts w:asciiTheme="minorHAnsi" w:eastAsiaTheme="minorHAnsi" w:hAnsiTheme="minorHAnsi" w:cs="David"/>
          <w:b/>
          <w:bCs/>
          <w:sz w:val="32"/>
          <w:szCs w:val="32"/>
          <w:rtl/>
        </w:rPr>
      </w:pPr>
    </w:p>
    <w:p w:rsidR="00464FB1" w:rsidRPr="00EB2EAF" w:rsidRDefault="00464FB1" w:rsidP="00464FB1">
      <w:pPr>
        <w:widowControl/>
        <w:rPr>
          <w:rFonts w:asciiTheme="minorHAnsi" w:eastAsiaTheme="minorHAnsi" w:hAnsiTheme="minorHAnsi" w:cs="David"/>
          <w:sz w:val="24"/>
          <w:rtl/>
        </w:rPr>
      </w:pP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hint="cs"/>
          <w:sz w:val="24"/>
          <w:rtl/>
        </w:rPr>
        <w:t>הננו</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מאשרים</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בזה</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כי</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ערכנו</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למבוטחנו</w:t>
      </w:r>
      <w:r w:rsidRPr="00EB2EAF">
        <w:rPr>
          <w:rFonts w:asciiTheme="minorHAnsi" w:eastAsiaTheme="minorHAnsi" w:hAnsiTheme="minorHAnsi" w:cs="David"/>
          <w:sz w:val="24"/>
          <w:rtl/>
        </w:rPr>
        <w:t xml:space="preserve"> ___________</w:t>
      </w:r>
      <w:r w:rsidRPr="00EB2EAF">
        <w:rPr>
          <w:rFonts w:asciiTheme="minorHAnsi" w:eastAsiaTheme="minorHAnsi" w:hAnsiTheme="minorHAnsi" w:cs="David" w:hint="cs"/>
          <w:sz w:val="24"/>
          <w:rtl/>
        </w:rPr>
        <w:t>_</w:t>
      </w:r>
      <w:r w:rsidRPr="00EB2EAF">
        <w:rPr>
          <w:rFonts w:asciiTheme="minorHAnsi" w:eastAsiaTheme="minorHAnsi" w:hAnsiTheme="minorHAnsi" w:cs="David"/>
          <w:sz w:val="24"/>
          <w:rtl/>
        </w:rPr>
        <w:t>________</w:t>
      </w:r>
      <w:r w:rsidRPr="00EB2EAF">
        <w:rPr>
          <w:rFonts w:asciiTheme="minorHAnsi" w:eastAsiaTheme="minorHAnsi" w:hAnsiTheme="minorHAnsi" w:cs="David" w:hint="cs"/>
          <w:sz w:val="24"/>
          <w:rtl/>
        </w:rPr>
        <w:t>_</w:t>
      </w:r>
      <w:r w:rsidRPr="00EB2EAF">
        <w:rPr>
          <w:rFonts w:asciiTheme="minorHAnsi" w:eastAsiaTheme="minorHAnsi" w:hAnsiTheme="minorHAnsi" w:cs="David"/>
          <w:sz w:val="24"/>
          <w:rtl/>
        </w:rPr>
        <w:t>_____</w:t>
      </w:r>
      <w:r w:rsidRPr="00EB2EAF">
        <w:rPr>
          <w:rFonts w:asciiTheme="minorHAnsi" w:eastAsiaTheme="minorHAnsi" w:hAnsiTheme="minorHAnsi" w:cs="David" w:hint="cs"/>
          <w:sz w:val="24"/>
          <w:rtl/>
        </w:rPr>
        <w:t>__</w:t>
      </w:r>
      <w:r w:rsidRPr="00EB2EAF">
        <w:rPr>
          <w:rFonts w:asciiTheme="minorHAnsi" w:eastAsiaTheme="minorHAnsi" w:hAnsiTheme="minorHAnsi" w:cs="David"/>
          <w:sz w:val="24"/>
          <w:rtl/>
        </w:rPr>
        <w:t>__(</w:t>
      </w:r>
      <w:r w:rsidRPr="00EB2EAF">
        <w:rPr>
          <w:rFonts w:asciiTheme="minorHAnsi" w:eastAsiaTheme="minorHAnsi" w:hAnsiTheme="minorHAnsi" w:cs="David" w:hint="cs"/>
          <w:sz w:val="24"/>
          <w:rtl/>
        </w:rPr>
        <w:t>להלן</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היועץ</w:t>
      </w:r>
      <w:r w:rsidRPr="00EB2EAF">
        <w:rPr>
          <w:rFonts w:asciiTheme="minorHAnsi" w:eastAsiaTheme="minorHAnsi" w:hAnsiTheme="minorHAnsi" w:cs="David"/>
          <w:sz w:val="24"/>
          <w:rtl/>
        </w:rPr>
        <w:t xml:space="preserve">") </w:t>
      </w:r>
    </w:p>
    <w:p w:rsidR="00464FB1" w:rsidRPr="00EB2EAF" w:rsidRDefault="00464FB1" w:rsidP="00464FB1">
      <w:pPr>
        <w:widowControl/>
        <w:rPr>
          <w:rFonts w:asciiTheme="minorHAnsi" w:eastAsiaTheme="minorHAnsi" w:hAnsiTheme="minorHAnsi" w:cs="David"/>
          <w:sz w:val="24"/>
          <w:rtl/>
        </w:rPr>
      </w:pP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hint="cs"/>
          <w:sz w:val="24"/>
          <w:rtl/>
        </w:rPr>
        <w:t>לתקופת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הביטוח</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מיום</w:t>
      </w:r>
      <w:r w:rsidRPr="00EB2EAF">
        <w:rPr>
          <w:rFonts w:asciiTheme="minorHAnsi" w:eastAsiaTheme="minorHAnsi" w:hAnsiTheme="minorHAnsi" w:cs="David"/>
          <w:sz w:val="24"/>
          <w:rtl/>
        </w:rPr>
        <w:t xml:space="preserve"> _______________ </w:t>
      </w:r>
      <w:r w:rsidRPr="00EB2EAF">
        <w:rPr>
          <w:rFonts w:asciiTheme="minorHAnsi" w:eastAsiaTheme="minorHAnsi" w:hAnsiTheme="minorHAnsi" w:cs="David" w:hint="cs"/>
          <w:sz w:val="24"/>
          <w:rtl/>
        </w:rPr>
        <w:t>עד</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יום</w:t>
      </w:r>
      <w:r w:rsidRPr="00EB2EAF">
        <w:rPr>
          <w:rFonts w:asciiTheme="minorHAnsi" w:eastAsiaTheme="minorHAnsi" w:hAnsiTheme="minorHAnsi" w:cs="David"/>
          <w:sz w:val="24"/>
          <w:rtl/>
        </w:rPr>
        <w:t xml:space="preserve"> ________________ </w:t>
      </w:r>
      <w:r w:rsidRPr="00EB2EAF">
        <w:rPr>
          <w:rFonts w:asciiTheme="minorHAnsi" w:eastAsiaTheme="minorHAnsi" w:hAnsiTheme="minorHAnsi" w:cs="David" w:hint="cs"/>
          <w:sz w:val="24"/>
          <w:rtl/>
        </w:rPr>
        <w:t>בקשר</w:t>
      </w:r>
      <w:r w:rsidRPr="00EB2EAF">
        <w:rPr>
          <w:rFonts w:asciiTheme="minorHAnsi" w:eastAsiaTheme="minorHAnsi" w:hAnsiTheme="minorHAnsi" w:cstheme="minorBidi" w:hint="cs"/>
          <w:sz w:val="22"/>
          <w:szCs w:val="22"/>
          <w:rtl/>
        </w:rPr>
        <w:t xml:space="preserve"> </w:t>
      </w:r>
      <w:r w:rsidRPr="00EB2EAF">
        <w:rPr>
          <w:rFonts w:cs="David" w:hint="cs"/>
          <w:sz w:val="24"/>
          <w:rtl/>
        </w:rPr>
        <w:t>למתן שירותי ייעוץ, תכנון, פיקוח, ליווי ובדיקות בתחום החשמל במתקני משרד האוצר בפריסה ארצית</w:t>
      </w:r>
      <w:r w:rsidRPr="00EB2EAF">
        <w:rPr>
          <w:rFonts w:asciiTheme="minorHAnsi" w:eastAsiaTheme="minorHAnsi" w:hAnsiTheme="minorHAnsi" w:cs="David" w:hint="cs"/>
          <w:sz w:val="24"/>
          <w:rtl/>
        </w:rPr>
        <w:t>,</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בהתאם</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למכרז</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וחוזה</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עם</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מדינת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ישראל</w:t>
      </w:r>
      <w:r w:rsidRPr="00EB2EAF">
        <w:rPr>
          <w:rFonts w:asciiTheme="minorHAnsi" w:eastAsiaTheme="minorHAnsi" w:hAnsiTheme="minorHAnsi" w:cs="David"/>
          <w:sz w:val="24"/>
          <w:rtl/>
        </w:rPr>
        <w:t xml:space="preserve"> – </w:t>
      </w:r>
      <w:r w:rsidRPr="00EB2EAF">
        <w:rPr>
          <w:rFonts w:asciiTheme="minorHAnsi" w:eastAsiaTheme="minorHAnsi" w:hAnsiTheme="minorHAnsi" w:cs="David" w:hint="cs"/>
          <w:sz w:val="24"/>
          <w:rtl/>
        </w:rPr>
        <w:t>משרד האוצר</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את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הביטוחים</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המפורטים</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להלן</w:t>
      </w:r>
      <w:r w:rsidRPr="00EB2EAF">
        <w:rPr>
          <w:rFonts w:asciiTheme="minorHAnsi" w:eastAsiaTheme="minorHAnsi" w:hAnsiTheme="minorHAnsi" w:cs="David"/>
          <w:sz w:val="24"/>
          <w:rtl/>
        </w:rPr>
        <w:t xml:space="preserve">:                                                    </w:t>
      </w: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sz w:val="24"/>
          <w:rtl/>
        </w:rPr>
        <w:t xml:space="preserve">    </w:t>
      </w:r>
    </w:p>
    <w:p w:rsidR="00464FB1" w:rsidRPr="00EB2EAF" w:rsidRDefault="00464FB1" w:rsidP="00464FB1">
      <w:pPr>
        <w:widowControl/>
        <w:rPr>
          <w:rFonts w:asciiTheme="minorHAnsi" w:eastAsiaTheme="minorHAnsi" w:hAnsiTheme="minorHAnsi" w:cs="David"/>
          <w:b/>
          <w:bCs/>
          <w:sz w:val="28"/>
          <w:szCs w:val="28"/>
          <w:u w:val="single"/>
          <w:rtl/>
        </w:rPr>
      </w:pPr>
      <w:r w:rsidRPr="00EB2EAF">
        <w:rPr>
          <w:rFonts w:asciiTheme="minorHAnsi" w:eastAsiaTheme="minorHAnsi" w:hAnsiTheme="minorHAnsi" w:cs="David" w:hint="cs"/>
          <w:b/>
          <w:bCs/>
          <w:sz w:val="28"/>
          <w:szCs w:val="28"/>
          <w:u w:val="single"/>
          <w:rtl/>
        </w:rPr>
        <w:t>ביטוח</w:t>
      </w:r>
      <w:r w:rsidRPr="00EB2EAF">
        <w:rPr>
          <w:rFonts w:asciiTheme="minorHAnsi" w:eastAsiaTheme="minorHAnsi" w:hAnsiTheme="minorHAnsi" w:cs="David"/>
          <w:b/>
          <w:bCs/>
          <w:sz w:val="28"/>
          <w:szCs w:val="28"/>
          <w:u w:val="single"/>
          <w:rtl/>
        </w:rPr>
        <w:t xml:space="preserve"> </w:t>
      </w:r>
      <w:r w:rsidRPr="00EB2EAF">
        <w:rPr>
          <w:rFonts w:asciiTheme="minorHAnsi" w:eastAsiaTheme="minorHAnsi" w:hAnsiTheme="minorHAnsi" w:cs="David" w:hint="cs"/>
          <w:b/>
          <w:bCs/>
          <w:sz w:val="28"/>
          <w:szCs w:val="28"/>
          <w:u w:val="single"/>
          <w:rtl/>
        </w:rPr>
        <w:t>חבות</w:t>
      </w:r>
      <w:r w:rsidRPr="00EB2EAF">
        <w:rPr>
          <w:rFonts w:asciiTheme="minorHAnsi" w:eastAsiaTheme="minorHAnsi" w:hAnsiTheme="minorHAnsi" w:cs="David"/>
          <w:b/>
          <w:bCs/>
          <w:sz w:val="28"/>
          <w:szCs w:val="28"/>
          <w:u w:val="single"/>
          <w:rtl/>
        </w:rPr>
        <w:t xml:space="preserve"> </w:t>
      </w:r>
      <w:r w:rsidRPr="00EB2EAF">
        <w:rPr>
          <w:rFonts w:asciiTheme="minorHAnsi" w:eastAsiaTheme="minorHAnsi" w:hAnsiTheme="minorHAnsi" w:cs="David" w:hint="cs"/>
          <w:b/>
          <w:bCs/>
          <w:sz w:val="28"/>
          <w:szCs w:val="28"/>
          <w:u w:val="single"/>
          <w:rtl/>
        </w:rPr>
        <w:t>המעבידים</w:t>
      </w:r>
    </w:p>
    <w:p w:rsidR="00464FB1" w:rsidRPr="00EB2EAF" w:rsidRDefault="00464FB1" w:rsidP="00464FB1">
      <w:pPr>
        <w:widowControl/>
        <w:rPr>
          <w:rFonts w:asciiTheme="minorHAnsi" w:eastAsiaTheme="minorHAnsi" w:hAnsiTheme="minorHAnsi" w:cs="David"/>
          <w:sz w:val="24"/>
          <w:rtl/>
        </w:rPr>
      </w:pP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sz w:val="24"/>
          <w:rtl/>
        </w:rPr>
        <w:t xml:space="preserve">1. </w:t>
      </w:r>
      <w:r w:rsidRPr="00EB2EAF">
        <w:rPr>
          <w:rFonts w:asciiTheme="minorHAnsi" w:eastAsiaTheme="minorHAnsi" w:hAnsiTheme="minorHAnsi" w:cs="David" w:hint="cs"/>
          <w:sz w:val="24"/>
          <w:rtl/>
        </w:rPr>
        <w:t>אחריותו</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החוקית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כלפי</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עובדיו</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בכל</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תחומי</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מדינת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ישראל</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והשטחים</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המוחזקים</w:t>
      </w:r>
      <w:r w:rsidRPr="00EB2EAF">
        <w:rPr>
          <w:rFonts w:asciiTheme="minorHAnsi" w:eastAsiaTheme="minorHAnsi" w:hAnsiTheme="minorHAnsi" w:cs="David"/>
          <w:sz w:val="24"/>
          <w:rtl/>
        </w:rPr>
        <w:t xml:space="preserve">.     </w:t>
      </w: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sz w:val="24"/>
          <w:rtl/>
        </w:rPr>
        <w:t xml:space="preserve">    </w:t>
      </w: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sz w:val="24"/>
          <w:rtl/>
        </w:rPr>
        <w:t xml:space="preserve">2. </w:t>
      </w:r>
      <w:r w:rsidRPr="00EB2EAF">
        <w:rPr>
          <w:rFonts w:asciiTheme="minorHAnsi" w:eastAsiaTheme="minorHAnsi" w:hAnsiTheme="minorHAnsi" w:cs="David" w:hint="cs"/>
          <w:sz w:val="24"/>
          <w:rtl/>
        </w:rPr>
        <w:t>גבול</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האחריות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לא</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יפחת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מסך</w:t>
      </w:r>
      <w:r w:rsidRPr="00EB2EAF">
        <w:rPr>
          <w:rFonts w:asciiTheme="minorHAnsi" w:eastAsiaTheme="minorHAnsi" w:hAnsiTheme="minorHAnsi" w:cs="David"/>
          <w:sz w:val="24"/>
          <w:rtl/>
        </w:rPr>
        <w:t xml:space="preserve">  5,000,000 </w:t>
      </w:r>
      <w:r w:rsidRPr="00EB2EAF">
        <w:rPr>
          <w:rFonts w:asciiTheme="minorHAnsi" w:eastAsiaTheme="minorHAnsi" w:hAnsiTheme="minorHAnsi" w:cs="David" w:hint="cs"/>
          <w:sz w:val="24"/>
          <w:rtl/>
        </w:rPr>
        <w:t>דולר</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ארה</w:t>
      </w:r>
      <w:r w:rsidRPr="00EB2EAF">
        <w:rPr>
          <w:rFonts w:asciiTheme="minorHAnsi" w:eastAsiaTheme="minorHAnsi" w:hAnsiTheme="minorHAnsi" w:cs="David"/>
          <w:sz w:val="24"/>
          <w:rtl/>
        </w:rPr>
        <w:t>"</w:t>
      </w:r>
      <w:r w:rsidRPr="00EB2EAF">
        <w:rPr>
          <w:rFonts w:asciiTheme="minorHAnsi" w:eastAsiaTheme="minorHAnsi" w:hAnsiTheme="minorHAnsi" w:cs="David" w:hint="cs"/>
          <w:sz w:val="24"/>
          <w:rtl/>
        </w:rPr>
        <w:t>ב</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לעובד</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למקרה</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ולתקופת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הביטוח</w:t>
      </w:r>
      <w:r w:rsidRPr="00EB2EAF">
        <w:rPr>
          <w:rFonts w:asciiTheme="minorHAnsi" w:eastAsiaTheme="minorHAnsi" w:hAnsiTheme="minorHAnsi" w:cs="David"/>
          <w:sz w:val="24"/>
          <w:rtl/>
        </w:rPr>
        <w:t xml:space="preserve"> </w:t>
      </w: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שנה</w:t>
      </w:r>
      <w:r w:rsidRPr="00EB2EAF">
        <w:rPr>
          <w:rFonts w:asciiTheme="minorHAnsi" w:eastAsiaTheme="minorHAnsi" w:hAnsiTheme="minorHAnsi" w:cs="David"/>
          <w:sz w:val="24"/>
          <w:rtl/>
        </w:rPr>
        <w:t>)</w:t>
      </w:r>
      <w:r w:rsidRPr="00EB2EAF">
        <w:rPr>
          <w:rFonts w:asciiTheme="minorHAnsi" w:eastAsiaTheme="minorHAnsi" w:hAnsiTheme="minorHAnsi" w:cs="David" w:hint="cs"/>
          <w:sz w:val="24"/>
          <w:rtl/>
        </w:rPr>
        <w:t>.</w:t>
      </w:r>
    </w:p>
    <w:p w:rsidR="00464FB1" w:rsidRPr="00EB2EAF" w:rsidRDefault="00464FB1" w:rsidP="00464FB1">
      <w:pPr>
        <w:widowControl/>
        <w:jc w:val="center"/>
        <w:rPr>
          <w:rFonts w:asciiTheme="minorHAnsi" w:eastAsiaTheme="minorHAnsi" w:hAnsiTheme="minorHAnsi" w:cs="David"/>
          <w:sz w:val="24"/>
          <w:rtl/>
        </w:rPr>
      </w:pPr>
      <w:r w:rsidRPr="00EB2EAF">
        <w:rPr>
          <w:rFonts w:asciiTheme="minorHAnsi" w:eastAsiaTheme="minorHAnsi" w:hAnsiTheme="minorHAnsi" w:cs="David" w:hint="cs"/>
          <w:sz w:val="24"/>
          <w:rtl/>
        </w:rPr>
        <w:t>-4-</w:t>
      </w: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hint="cs"/>
          <w:sz w:val="24"/>
          <w:rtl/>
        </w:rPr>
        <w:t>3. הביטוח</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מורחב</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לכסות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את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חבותו</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של</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המבוטח</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כלפי</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קבלנים</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קבלני</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משנה</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ועובדיהם</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היה</w:t>
      </w:r>
      <w:r w:rsidRPr="00EB2EAF">
        <w:rPr>
          <w:rFonts w:asciiTheme="minorHAnsi" w:eastAsiaTheme="minorHAnsi" w:hAnsiTheme="minorHAnsi" w:cs="David"/>
          <w:sz w:val="24"/>
          <w:rtl/>
        </w:rPr>
        <w:t xml:space="preserve"> </w:t>
      </w: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ויחשב</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כמעבידם</w:t>
      </w:r>
      <w:r w:rsidRPr="00EB2EAF">
        <w:rPr>
          <w:rFonts w:asciiTheme="minorHAnsi" w:eastAsiaTheme="minorHAnsi" w:hAnsiTheme="minorHAnsi" w:cs="David"/>
          <w:sz w:val="24"/>
          <w:rtl/>
        </w:rPr>
        <w:t xml:space="preserve">; </w:t>
      </w:r>
    </w:p>
    <w:p w:rsidR="00464FB1" w:rsidRPr="00EB2EAF" w:rsidRDefault="00464FB1" w:rsidP="00464FB1">
      <w:pPr>
        <w:widowControl/>
        <w:rPr>
          <w:rFonts w:asciiTheme="minorHAnsi" w:eastAsiaTheme="minorHAnsi" w:hAnsiTheme="minorHAnsi" w:cs="David"/>
          <w:sz w:val="24"/>
          <w:rtl/>
        </w:rPr>
      </w:pP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hint="cs"/>
          <w:sz w:val="24"/>
          <w:rtl/>
        </w:rPr>
        <w:t>4</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הביטוח</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על</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פי</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הפוליסה</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מורחב</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לשפות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את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מדינת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ישראל</w:t>
      </w:r>
      <w:r w:rsidRPr="00EB2EAF">
        <w:rPr>
          <w:rFonts w:asciiTheme="minorHAnsi" w:eastAsiaTheme="minorHAnsi" w:hAnsiTheme="minorHAnsi" w:cs="David"/>
          <w:sz w:val="24"/>
          <w:rtl/>
        </w:rPr>
        <w:t xml:space="preserve"> – </w:t>
      </w:r>
      <w:r w:rsidRPr="00EB2EAF">
        <w:rPr>
          <w:rFonts w:asciiTheme="minorHAnsi" w:eastAsiaTheme="minorHAnsi" w:hAnsiTheme="minorHAnsi" w:cs="David" w:hint="cs"/>
          <w:sz w:val="24"/>
          <w:rtl/>
        </w:rPr>
        <w:t>משרד האוצר</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היה</w:t>
      </w:r>
      <w:r w:rsidRPr="00EB2EAF">
        <w:rPr>
          <w:rFonts w:asciiTheme="minorHAnsi" w:eastAsiaTheme="minorHAnsi" w:hAnsiTheme="minorHAnsi" w:cs="David"/>
          <w:sz w:val="24"/>
          <w:rtl/>
        </w:rPr>
        <w:t xml:space="preserve">  </w:t>
      </w: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ונטען</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לעניין</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קרות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תאונת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עבודה</w:t>
      </w:r>
      <w:r w:rsidRPr="00EB2EAF">
        <w:rPr>
          <w:rFonts w:asciiTheme="minorHAnsi" w:eastAsiaTheme="minorHAnsi" w:hAnsiTheme="minorHAnsi" w:cs="David"/>
          <w:sz w:val="24"/>
          <w:rtl/>
        </w:rPr>
        <w:t>/</w:t>
      </w:r>
      <w:r w:rsidRPr="00EB2EAF">
        <w:rPr>
          <w:rFonts w:asciiTheme="minorHAnsi" w:eastAsiaTheme="minorHAnsi" w:hAnsiTheme="minorHAnsi" w:cs="David" w:hint="cs"/>
          <w:sz w:val="24"/>
          <w:rtl/>
        </w:rPr>
        <w:t>מחלת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מקצוע</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כלשהי</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כי</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הם</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נושאים</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בחבות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מעביד</w:t>
      </w:r>
      <w:r w:rsidRPr="00EB2EAF">
        <w:rPr>
          <w:rFonts w:asciiTheme="minorHAnsi" w:eastAsiaTheme="minorHAnsi" w:hAnsiTheme="minorHAnsi" w:cs="David"/>
          <w:sz w:val="24"/>
          <w:rtl/>
        </w:rPr>
        <w:t xml:space="preserve">  </w:t>
      </w:r>
    </w:p>
    <w:p w:rsidR="00464FB1" w:rsidRPr="00EB2EAF" w:rsidRDefault="00464FB1" w:rsidP="00464FB1">
      <w:pPr>
        <w:widowControl/>
        <w:rPr>
          <w:rFonts w:asciiTheme="minorHAnsi" w:eastAsiaTheme="minorHAnsi" w:hAnsiTheme="minorHAnsi" w:cs="David"/>
          <w:sz w:val="24"/>
        </w:rPr>
      </w:pP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כלשהם</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כלפי</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מי</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מעובדי</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היועץ</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קבלנים</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קבלני</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משנה</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ועובדיהם</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שבשירותו.</w:t>
      </w:r>
    </w:p>
    <w:p w:rsidR="00464FB1" w:rsidRPr="00EB2EAF" w:rsidRDefault="00464FB1" w:rsidP="00464FB1">
      <w:pPr>
        <w:widowControl/>
        <w:rPr>
          <w:rFonts w:asciiTheme="minorHAnsi" w:eastAsiaTheme="minorHAnsi" w:hAnsiTheme="minorHAnsi" w:cs="David"/>
          <w:sz w:val="24"/>
          <w:rtl/>
        </w:rPr>
      </w:pPr>
    </w:p>
    <w:p w:rsidR="00464FB1" w:rsidRPr="00EB2EAF" w:rsidRDefault="00464FB1" w:rsidP="00464FB1">
      <w:pPr>
        <w:widowControl/>
        <w:rPr>
          <w:rFonts w:asciiTheme="minorHAnsi" w:eastAsiaTheme="minorHAnsi" w:hAnsiTheme="minorHAnsi" w:cs="David"/>
          <w:b/>
          <w:bCs/>
          <w:sz w:val="28"/>
          <w:szCs w:val="28"/>
          <w:u w:val="single"/>
          <w:rtl/>
        </w:rPr>
      </w:pPr>
      <w:r w:rsidRPr="00EB2EAF">
        <w:rPr>
          <w:rFonts w:asciiTheme="minorHAnsi" w:eastAsiaTheme="minorHAnsi" w:hAnsiTheme="minorHAnsi" w:cs="David" w:hint="cs"/>
          <w:b/>
          <w:bCs/>
          <w:sz w:val="28"/>
          <w:szCs w:val="28"/>
          <w:u w:val="single"/>
          <w:rtl/>
        </w:rPr>
        <w:t>ביטוח</w:t>
      </w:r>
      <w:r w:rsidRPr="00EB2EAF">
        <w:rPr>
          <w:rFonts w:asciiTheme="minorHAnsi" w:eastAsiaTheme="minorHAnsi" w:hAnsiTheme="minorHAnsi" w:cs="David"/>
          <w:b/>
          <w:bCs/>
          <w:sz w:val="28"/>
          <w:szCs w:val="28"/>
          <w:u w:val="single"/>
          <w:rtl/>
        </w:rPr>
        <w:t xml:space="preserve"> </w:t>
      </w:r>
      <w:r w:rsidRPr="00EB2EAF">
        <w:rPr>
          <w:rFonts w:asciiTheme="minorHAnsi" w:eastAsiaTheme="minorHAnsi" w:hAnsiTheme="minorHAnsi" w:cs="David" w:hint="cs"/>
          <w:b/>
          <w:bCs/>
          <w:sz w:val="28"/>
          <w:szCs w:val="28"/>
          <w:u w:val="single"/>
          <w:rtl/>
        </w:rPr>
        <w:t>אחריות</w:t>
      </w:r>
      <w:r w:rsidRPr="00EB2EAF">
        <w:rPr>
          <w:rFonts w:asciiTheme="minorHAnsi" w:eastAsiaTheme="minorHAnsi" w:hAnsiTheme="minorHAnsi" w:cs="David"/>
          <w:b/>
          <w:bCs/>
          <w:sz w:val="28"/>
          <w:szCs w:val="28"/>
          <w:u w:val="single"/>
          <w:rtl/>
        </w:rPr>
        <w:t xml:space="preserve"> </w:t>
      </w:r>
      <w:r w:rsidRPr="00EB2EAF">
        <w:rPr>
          <w:rFonts w:asciiTheme="minorHAnsi" w:eastAsiaTheme="minorHAnsi" w:hAnsiTheme="minorHAnsi" w:cs="David" w:hint="cs"/>
          <w:b/>
          <w:bCs/>
          <w:sz w:val="28"/>
          <w:szCs w:val="28"/>
          <w:u w:val="single"/>
          <w:rtl/>
        </w:rPr>
        <w:t>כלפי</w:t>
      </w:r>
      <w:r w:rsidRPr="00EB2EAF">
        <w:rPr>
          <w:rFonts w:asciiTheme="minorHAnsi" w:eastAsiaTheme="minorHAnsi" w:hAnsiTheme="minorHAnsi" w:cs="David"/>
          <w:b/>
          <w:bCs/>
          <w:sz w:val="28"/>
          <w:szCs w:val="28"/>
          <w:u w:val="single"/>
          <w:rtl/>
        </w:rPr>
        <w:t xml:space="preserve"> </w:t>
      </w:r>
      <w:r w:rsidRPr="00EB2EAF">
        <w:rPr>
          <w:rFonts w:asciiTheme="minorHAnsi" w:eastAsiaTheme="minorHAnsi" w:hAnsiTheme="minorHAnsi" w:cs="David" w:hint="cs"/>
          <w:b/>
          <w:bCs/>
          <w:sz w:val="28"/>
          <w:szCs w:val="28"/>
          <w:u w:val="single"/>
          <w:rtl/>
        </w:rPr>
        <w:t>צד</w:t>
      </w:r>
      <w:r w:rsidRPr="00EB2EAF">
        <w:rPr>
          <w:rFonts w:asciiTheme="minorHAnsi" w:eastAsiaTheme="minorHAnsi" w:hAnsiTheme="minorHAnsi" w:cs="David"/>
          <w:b/>
          <w:bCs/>
          <w:sz w:val="28"/>
          <w:szCs w:val="28"/>
          <w:u w:val="single"/>
          <w:rtl/>
        </w:rPr>
        <w:t xml:space="preserve"> </w:t>
      </w:r>
      <w:r w:rsidRPr="00EB2EAF">
        <w:rPr>
          <w:rFonts w:asciiTheme="minorHAnsi" w:eastAsiaTheme="minorHAnsi" w:hAnsiTheme="minorHAnsi" w:cs="David" w:hint="cs"/>
          <w:b/>
          <w:bCs/>
          <w:sz w:val="28"/>
          <w:szCs w:val="28"/>
          <w:u w:val="single"/>
          <w:rtl/>
        </w:rPr>
        <w:t>שלישי</w:t>
      </w: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color w:val="FF0000"/>
          <w:sz w:val="24"/>
          <w:rtl/>
        </w:rPr>
        <w:t xml:space="preserve">      </w:t>
      </w: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sz w:val="24"/>
          <w:rtl/>
        </w:rPr>
        <w:t>1.</w:t>
      </w:r>
      <w:r w:rsidRPr="00EB2EAF">
        <w:rPr>
          <w:rFonts w:asciiTheme="minorHAnsi" w:eastAsiaTheme="minorHAnsi" w:hAnsiTheme="minorHAnsi" w:cs="David" w:hint="cs"/>
          <w:sz w:val="24"/>
          <w:rtl/>
        </w:rPr>
        <w:t xml:space="preserve"> אחריותו</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החוקית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בביטוח</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אחריות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כלפי</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צד</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שלישי</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על</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פי</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דיני</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מדינת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ישראל</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בגין</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נזקי</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גוף</w:t>
      </w:r>
      <w:r w:rsidRPr="00EB2EAF">
        <w:rPr>
          <w:rFonts w:asciiTheme="minorHAnsi" w:eastAsiaTheme="minorHAnsi" w:hAnsiTheme="minorHAnsi" w:cs="David"/>
          <w:sz w:val="24"/>
          <w:rtl/>
        </w:rPr>
        <w:t xml:space="preserve"> </w:t>
      </w: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ורכוש בכל</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תחומי</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מדינת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ישראל</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והשטחים</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המוחזקים.</w:t>
      </w:r>
    </w:p>
    <w:p w:rsidR="00464FB1" w:rsidRPr="00EB2EAF" w:rsidRDefault="00464FB1" w:rsidP="00464FB1">
      <w:pPr>
        <w:widowControl/>
        <w:rPr>
          <w:rFonts w:asciiTheme="minorHAnsi" w:eastAsiaTheme="minorHAnsi" w:hAnsiTheme="minorHAnsi" w:cs="David"/>
          <w:sz w:val="24"/>
          <w:rtl/>
        </w:rPr>
      </w:pP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hint="cs"/>
          <w:sz w:val="24"/>
          <w:rtl/>
        </w:rPr>
        <w:t>2. גבול</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האחריות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לא</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יפחת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מסך</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500</w:t>
      </w:r>
      <w:r w:rsidRPr="00EB2EAF">
        <w:rPr>
          <w:rFonts w:asciiTheme="minorHAnsi" w:eastAsiaTheme="minorHAnsi" w:hAnsiTheme="minorHAnsi" w:cs="David"/>
          <w:sz w:val="24"/>
          <w:rtl/>
        </w:rPr>
        <w:t xml:space="preserve">,000 </w:t>
      </w:r>
      <w:r w:rsidRPr="00EB2EAF">
        <w:rPr>
          <w:rFonts w:asciiTheme="minorHAnsi" w:eastAsiaTheme="minorHAnsi" w:hAnsiTheme="minorHAnsi" w:cs="David" w:hint="cs"/>
          <w:sz w:val="24"/>
          <w:rtl/>
        </w:rPr>
        <w:t>דולר</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ארה</w:t>
      </w:r>
      <w:r w:rsidRPr="00EB2EAF">
        <w:rPr>
          <w:rFonts w:asciiTheme="minorHAnsi" w:eastAsiaTheme="minorHAnsi" w:hAnsiTheme="minorHAnsi" w:cs="David"/>
          <w:sz w:val="24"/>
          <w:rtl/>
        </w:rPr>
        <w:t>"</w:t>
      </w:r>
      <w:r w:rsidRPr="00EB2EAF">
        <w:rPr>
          <w:rFonts w:asciiTheme="minorHAnsi" w:eastAsiaTheme="minorHAnsi" w:hAnsiTheme="minorHAnsi" w:cs="David" w:hint="cs"/>
          <w:sz w:val="24"/>
          <w:rtl/>
        </w:rPr>
        <w:t>ב</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למקרה</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ולתקופת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הביטוח</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שנה</w:t>
      </w:r>
      <w:r w:rsidRPr="00EB2EAF">
        <w:rPr>
          <w:rFonts w:asciiTheme="minorHAnsi" w:eastAsiaTheme="minorHAnsi" w:hAnsiTheme="minorHAnsi" w:cs="David"/>
          <w:sz w:val="24"/>
          <w:rtl/>
        </w:rPr>
        <w:t xml:space="preserve">); </w:t>
      </w:r>
    </w:p>
    <w:p w:rsidR="00464FB1" w:rsidRPr="00EB2EAF" w:rsidRDefault="00464FB1" w:rsidP="00464FB1">
      <w:pPr>
        <w:widowControl/>
        <w:rPr>
          <w:rFonts w:asciiTheme="minorHAnsi" w:eastAsiaTheme="minorHAnsi" w:hAnsiTheme="minorHAnsi" w:cs="David"/>
          <w:sz w:val="24"/>
          <w:rtl/>
        </w:rPr>
      </w:pP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hint="cs"/>
          <w:sz w:val="24"/>
          <w:rtl/>
        </w:rPr>
        <w:t>3. בפוליסה</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ייכלל</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סעיף</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אחריות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צולבת</w:t>
      </w:r>
      <w:r w:rsidRPr="00EB2EAF">
        <w:rPr>
          <w:rFonts w:asciiTheme="minorHAnsi" w:eastAsiaTheme="minorHAnsi" w:hAnsiTheme="minorHAnsi" w:cs="David"/>
          <w:sz w:val="24"/>
          <w:rtl/>
        </w:rPr>
        <w:t xml:space="preserve"> - </w:t>
      </w:r>
      <w:r w:rsidRPr="00EB2EAF">
        <w:rPr>
          <w:rFonts w:asciiTheme="minorHAnsi" w:eastAsiaTheme="minorHAnsi" w:hAnsiTheme="minorHAnsi" w:cs="David"/>
          <w:sz w:val="24"/>
        </w:rPr>
        <w:t>Cross  Liability</w:t>
      </w:r>
      <w:r w:rsidRPr="00EB2EAF">
        <w:rPr>
          <w:rFonts w:asciiTheme="minorHAnsi" w:eastAsiaTheme="minorHAnsi" w:hAnsiTheme="minorHAnsi" w:cs="David" w:hint="cs"/>
          <w:sz w:val="24"/>
          <w:rtl/>
        </w:rPr>
        <w:t>.</w:t>
      </w:r>
    </w:p>
    <w:p w:rsidR="00464FB1" w:rsidRPr="00EB2EAF" w:rsidRDefault="00464FB1" w:rsidP="00464FB1">
      <w:pPr>
        <w:widowControl/>
        <w:rPr>
          <w:rFonts w:asciiTheme="minorHAnsi" w:eastAsiaTheme="minorHAnsi" w:hAnsiTheme="minorHAnsi" w:cs="David"/>
          <w:sz w:val="24"/>
          <w:rtl/>
        </w:rPr>
      </w:pP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hint="cs"/>
          <w:sz w:val="24"/>
          <w:rtl/>
        </w:rPr>
        <w:t>4. רכוש מדינת ישראל ייחשב רכוש צד שלישי;</w:t>
      </w:r>
    </w:p>
    <w:p w:rsidR="00464FB1" w:rsidRPr="00EB2EAF" w:rsidRDefault="00464FB1" w:rsidP="00464FB1">
      <w:pPr>
        <w:widowControl/>
        <w:rPr>
          <w:rFonts w:asciiTheme="minorHAnsi" w:eastAsiaTheme="minorHAnsi" w:hAnsiTheme="minorHAnsi" w:cs="David"/>
          <w:sz w:val="24"/>
          <w:rtl/>
        </w:rPr>
      </w:pP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hint="cs"/>
          <w:sz w:val="24"/>
          <w:rtl/>
        </w:rPr>
        <w:t>5. כל</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סייג</w:t>
      </w:r>
      <w:r w:rsidRPr="00EB2EAF">
        <w:rPr>
          <w:rFonts w:asciiTheme="minorHAnsi" w:eastAsiaTheme="minorHAnsi" w:hAnsiTheme="minorHAnsi" w:cs="David"/>
          <w:sz w:val="24"/>
          <w:rtl/>
        </w:rPr>
        <w:t>/</w:t>
      </w:r>
      <w:r w:rsidRPr="00EB2EAF">
        <w:rPr>
          <w:rFonts w:asciiTheme="minorHAnsi" w:eastAsiaTheme="minorHAnsi" w:hAnsiTheme="minorHAnsi" w:cs="David" w:hint="cs"/>
          <w:sz w:val="24"/>
          <w:rtl/>
        </w:rPr>
        <w:t>חריג</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לגבי</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רכוש</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והמתייחס</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לרכוש</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מדינת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ישראל</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שהיועץ</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או</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כל</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איש</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שבשירותו</w:t>
      </w:r>
      <w:r w:rsidRPr="00EB2EAF">
        <w:rPr>
          <w:rFonts w:asciiTheme="minorHAnsi" w:eastAsiaTheme="minorHAnsi" w:hAnsiTheme="minorHAnsi" w:cs="David"/>
          <w:sz w:val="24"/>
          <w:rtl/>
        </w:rPr>
        <w:t xml:space="preserve"> </w:t>
      </w: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פועלים</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או</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פעלו</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בו</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יבוטל</w:t>
      </w:r>
      <w:r w:rsidRPr="00EB2EAF">
        <w:rPr>
          <w:rFonts w:asciiTheme="minorHAnsi" w:eastAsiaTheme="minorHAnsi" w:hAnsiTheme="minorHAnsi" w:cs="David"/>
          <w:sz w:val="24"/>
          <w:rtl/>
        </w:rPr>
        <w:t>;</w:t>
      </w: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sz w:val="24"/>
          <w:rtl/>
        </w:rPr>
        <w:t xml:space="preserve">  </w:t>
      </w: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hint="cs"/>
          <w:sz w:val="24"/>
          <w:rtl/>
        </w:rPr>
        <w:t>6. הביטוח</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מורחב</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לכסות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את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חבותו</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של</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המבוטח</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כלפי</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צד</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שלישי</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בגין</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פעילות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של</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קבלנים</w:t>
      </w:r>
      <w:r w:rsidRPr="00EB2EAF">
        <w:rPr>
          <w:rFonts w:asciiTheme="minorHAnsi" w:eastAsiaTheme="minorHAnsi" w:hAnsiTheme="minorHAnsi" w:cs="David"/>
          <w:sz w:val="24"/>
          <w:rtl/>
        </w:rPr>
        <w:t xml:space="preserve">, </w:t>
      </w: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קבלני</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משנה</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ועובדיהם</w:t>
      </w:r>
      <w:r w:rsidRPr="00EB2EAF">
        <w:rPr>
          <w:rFonts w:asciiTheme="minorHAnsi" w:eastAsiaTheme="minorHAnsi" w:hAnsiTheme="minorHAnsi" w:cs="David"/>
          <w:sz w:val="24"/>
          <w:rtl/>
        </w:rPr>
        <w:t>;</w:t>
      </w: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sz w:val="24"/>
          <w:rtl/>
        </w:rPr>
        <w:t xml:space="preserve">                                      </w:t>
      </w: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hint="cs"/>
          <w:sz w:val="24"/>
          <w:rtl/>
        </w:rPr>
        <w:t>7</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הביטוח</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על</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פי</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הפוליסה</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מורחב</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לשפות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את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מדינת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ישראל</w:t>
      </w:r>
      <w:r w:rsidRPr="00EB2EAF">
        <w:rPr>
          <w:rFonts w:asciiTheme="minorHAnsi" w:eastAsiaTheme="minorHAnsi" w:hAnsiTheme="minorHAnsi" w:cs="David"/>
          <w:sz w:val="24"/>
          <w:rtl/>
        </w:rPr>
        <w:t xml:space="preserve"> –  </w:t>
      </w:r>
      <w:r w:rsidRPr="00EB2EAF">
        <w:rPr>
          <w:rFonts w:asciiTheme="minorHAnsi" w:eastAsiaTheme="minorHAnsi" w:hAnsiTheme="minorHAnsi" w:cs="David" w:hint="cs"/>
          <w:sz w:val="24"/>
          <w:rtl/>
        </w:rPr>
        <w:t>משרד האוצר ככל</w:t>
      </w:r>
      <w:r w:rsidRPr="00EB2EAF">
        <w:rPr>
          <w:rFonts w:asciiTheme="minorHAnsi" w:eastAsiaTheme="minorHAnsi" w:hAnsiTheme="minorHAnsi" w:cs="David"/>
          <w:sz w:val="24"/>
          <w:rtl/>
        </w:rPr>
        <w:t xml:space="preserve"> </w:t>
      </w: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hint="cs"/>
          <w:sz w:val="24"/>
          <w:rtl/>
        </w:rPr>
        <w:t xml:space="preserve">    שייחשבו</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אחראים</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למעשי</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ו</w:t>
      </w:r>
      <w:r w:rsidRPr="00EB2EAF">
        <w:rPr>
          <w:rFonts w:asciiTheme="minorHAnsi" w:eastAsiaTheme="minorHAnsi" w:hAnsiTheme="minorHAnsi" w:cs="David"/>
          <w:sz w:val="24"/>
          <w:rtl/>
        </w:rPr>
        <w:t>/</w:t>
      </w:r>
      <w:r w:rsidRPr="00EB2EAF">
        <w:rPr>
          <w:rFonts w:asciiTheme="minorHAnsi" w:eastAsiaTheme="minorHAnsi" w:hAnsiTheme="minorHAnsi" w:cs="David" w:hint="cs"/>
          <w:sz w:val="24"/>
          <w:rtl/>
        </w:rPr>
        <w:t>או</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מחדלי</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היועץ</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וכל הפועלים</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מטעמו</w:t>
      </w:r>
      <w:r w:rsidRPr="00EB2EAF">
        <w:rPr>
          <w:rFonts w:asciiTheme="minorHAnsi" w:eastAsiaTheme="minorHAnsi" w:hAnsiTheme="minorHAnsi" w:cs="David"/>
          <w:sz w:val="24"/>
          <w:rtl/>
        </w:rPr>
        <w:t>.</w:t>
      </w:r>
    </w:p>
    <w:p w:rsidR="00464FB1" w:rsidRPr="00EB2EAF" w:rsidRDefault="00464FB1" w:rsidP="00464FB1">
      <w:pPr>
        <w:widowControl/>
        <w:rPr>
          <w:rFonts w:asciiTheme="minorHAnsi" w:eastAsiaTheme="minorHAnsi" w:hAnsiTheme="minorHAnsi" w:cs="David"/>
          <w:sz w:val="24"/>
          <w:rtl/>
        </w:rPr>
      </w:pPr>
    </w:p>
    <w:p w:rsidR="00464FB1" w:rsidRPr="00EB2EAF" w:rsidRDefault="00464FB1" w:rsidP="00464FB1">
      <w:pPr>
        <w:widowControl/>
        <w:rPr>
          <w:rFonts w:cs="David"/>
          <w:sz w:val="28"/>
          <w:szCs w:val="28"/>
          <w:rtl/>
        </w:rPr>
      </w:pPr>
      <w:r w:rsidRPr="00EB2EAF">
        <w:rPr>
          <w:rFonts w:cs="David" w:hint="cs"/>
          <w:b/>
          <w:bCs/>
          <w:sz w:val="28"/>
          <w:szCs w:val="28"/>
          <w:u w:val="single"/>
          <w:rtl/>
        </w:rPr>
        <w:t>ביטוח אחריות מקצועית</w:t>
      </w:r>
    </w:p>
    <w:p w:rsidR="00464FB1" w:rsidRPr="00EB2EAF" w:rsidRDefault="00464FB1" w:rsidP="00464FB1">
      <w:pPr>
        <w:widowControl/>
        <w:rPr>
          <w:rFonts w:cs="David"/>
          <w:sz w:val="24"/>
          <w:rtl/>
        </w:rPr>
      </w:pPr>
      <w:r w:rsidRPr="00EB2EAF">
        <w:rPr>
          <w:rFonts w:cs="David" w:hint="cs"/>
          <w:sz w:val="24"/>
          <w:rtl/>
        </w:rPr>
        <w:t xml:space="preserve">   </w:t>
      </w:r>
    </w:p>
    <w:p w:rsidR="00464FB1" w:rsidRPr="00EB2EAF" w:rsidRDefault="00464FB1" w:rsidP="00464FB1">
      <w:pPr>
        <w:widowControl/>
        <w:rPr>
          <w:rFonts w:cs="David"/>
          <w:sz w:val="24"/>
          <w:rtl/>
        </w:rPr>
      </w:pPr>
      <w:r w:rsidRPr="00EB2EAF">
        <w:rPr>
          <w:rFonts w:cs="David" w:hint="cs"/>
          <w:sz w:val="24"/>
          <w:rtl/>
        </w:rPr>
        <w:t>1.</w:t>
      </w:r>
      <w:r w:rsidRPr="00EB2EAF">
        <w:rPr>
          <w:rFonts w:asciiTheme="minorHAnsi" w:eastAsiaTheme="minorHAnsi" w:hAnsiTheme="minorHAnsi" w:cstheme="minorBidi" w:hint="cs"/>
          <w:sz w:val="22"/>
          <w:szCs w:val="22"/>
          <w:rtl/>
        </w:rPr>
        <w:t xml:space="preserve"> </w:t>
      </w:r>
      <w:r w:rsidRPr="00EB2EAF">
        <w:rPr>
          <w:rFonts w:cs="David" w:hint="cs"/>
          <w:sz w:val="24"/>
          <w:rtl/>
        </w:rPr>
        <w:t>הפוליסה</w:t>
      </w:r>
      <w:r w:rsidRPr="00EB2EAF">
        <w:rPr>
          <w:rFonts w:cs="David"/>
          <w:sz w:val="24"/>
          <w:rtl/>
        </w:rPr>
        <w:t xml:space="preserve"> </w:t>
      </w:r>
      <w:r w:rsidRPr="00EB2EAF">
        <w:rPr>
          <w:rFonts w:cs="David" w:hint="cs"/>
          <w:sz w:val="24"/>
          <w:rtl/>
        </w:rPr>
        <w:t>מכסה</w:t>
      </w:r>
      <w:r w:rsidRPr="00EB2EAF">
        <w:rPr>
          <w:rFonts w:cs="David"/>
          <w:sz w:val="24"/>
          <w:rtl/>
        </w:rPr>
        <w:t xml:space="preserve"> </w:t>
      </w:r>
      <w:r w:rsidRPr="00EB2EAF">
        <w:rPr>
          <w:rFonts w:cs="David" w:hint="cs"/>
          <w:sz w:val="24"/>
          <w:rtl/>
        </w:rPr>
        <w:t>כל</w:t>
      </w:r>
      <w:r w:rsidRPr="00EB2EAF">
        <w:rPr>
          <w:rFonts w:cs="David"/>
          <w:sz w:val="24"/>
          <w:rtl/>
        </w:rPr>
        <w:t xml:space="preserve"> </w:t>
      </w:r>
      <w:r w:rsidRPr="00EB2EAF">
        <w:rPr>
          <w:rFonts w:cs="David" w:hint="cs"/>
          <w:sz w:val="24"/>
          <w:rtl/>
        </w:rPr>
        <w:t>נזק</w:t>
      </w:r>
      <w:r w:rsidRPr="00EB2EAF">
        <w:rPr>
          <w:rFonts w:cs="David"/>
          <w:sz w:val="24"/>
          <w:rtl/>
        </w:rPr>
        <w:t xml:space="preserve"> </w:t>
      </w:r>
      <w:r w:rsidRPr="00EB2EAF">
        <w:rPr>
          <w:rFonts w:cs="David" w:hint="cs"/>
          <w:sz w:val="24"/>
          <w:rtl/>
        </w:rPr>
        <w:t>מהפרת</w:t>
      </w:r>
      <w:r w:rsidRPr="00EB2EAF">
        <w:rPr>
          <w:rFonts w:cs="David"/>
          <w:sz w:val="24"/>
          <w:rtl/>
        </w:rPr>
        <w:t xml:space="preserve"> </w:t>
      </w:r>
      <w:r w:rsidRPr="00EB2EAF">
        <w:rPr>
          <w:rFonts w:cs="David" w:hint="cs"/>
          <w:sz w:val="24"/>
          <w:rtl/>
        </w:rPr>
        <w:t>חובה</w:t>
      </w:r>
      <w:r w:rsidRPr="00EB2EAF">
        <w:rPr>
          <w:rFonts w:cs="David"/>
          <w:sz w:val="24"/>
          <w:rtl/>
        </w:rPr>
        <w:t xml:space="preserve"> </w:t>
      </w:r>
      <w:r w:rsidRPr="00EB2EAF">
        <w:rPr>
          <w:rFonts w:cs="David" w:hint="cs"/>
          <w:sz w:val="24"/>
          <w:rtl/>
        </w:rPr>
        <w:t>מקצועית</w:t>
      </w:r>
      <w:r w:rsidRPr="00EB2EAF">
        <w:rPr>
          <w:rFonts w:cs="David"/>
          <w:sz w:val="24"/>
          <w:rtl/>
        </w:rPr>
        <w:t xml:space="preserve"> </w:t>
      </w:r>
      <w:r w:rsidRPr="00EB2EAF">
        <w:rPr>
          <w:rFonts w:cs="David" w:hint="cs"/>
          <w:sz w:val="24"/>
          <w:rtl/>
        </w:rPr>
        <w:t>של</w:t>
      </w:r>
      <w:r w:rsidRPr="00EB2EAF">
        <w:rPr>
          <w:rFonts w:cs="David"/>
          <w:sz w:val="24"/>
          <w:rtl/>
        </w:rPr>
        <w:t xml:space="preserve"> </w:t>
      </w:r>
      <w:r w:rsidRPr="00EB2EAF">
        <w:rPr>
          <w:rFonts w:cs="David" w:hint="cs"/>
          <w:sz w:val="24"/>
          <w:rtl/>
        </w:rPr>
        <w:t>היועץ</w:t>
      </w:r>
      <w:r w:rsidRPr="00EB2EAF">
        <w:rPr>
          <w:rFonts w:cs="David"/>
          <w:sz w:val="24"/>
          <w:rtl/>
        </w:rPr>
        <w:t xml:space="preserve">, </w:t>
      </w:r>
      <w:r w:rsidRPr="00EB2EAF">
        <w:rPr>
          <w:rFonts w:cs="David" w:hint="cs"/>
          <w:sz w:val="24"/>
          <w:rtl/>
        </w:rPr>
        <w:t>עובדיו</w:t>
      </w:r>
      <w:r w:rsidRPr="00EB2EAF">
        <w:rPr>
          <w:rFonts w:cs="David"/>
          <w:sz w:val="24"/>
          <w:rtl/>
        </w:rPr>
        <w:t xml:space="preserve"> </w:t>
      </w:r>
      <w:r w:rsidRPr="00EB2EAF">
        <w:rPr>
          <w:rFonts w:cs="David" w:hint="cs"/>
          <w:sz w:val="24"/>
          <w:rtl/>
        </w:rPr>
        <w:t>ובגין</w:t>
      </w:r>
      <w:r w:rsidRPr="00EB2EAF">
        <w:rPr>
          <w:rFonts w:cs="David"/>
          <w:sz w:val="24"/>
          <w:rtl/>
        </w:rPr>
        <w:t xml:space="preserve"> </w:t>
      </w:r>
      <w:r w:rsidRPr="00EB2EAF">
        <w:rPr>
          <w:rFonts w:cs="David" w:hint="cs"/>
          <w:sz w:val="24"/>
          <w:rtl/>
        </w:rPr>
        <w:t>כל</w:t>
      </w:r>
      <w:r w:rsidRPr="00EB2EAF">
        <w:rPr>
          <w:rFonts w:cs="David"/>
          <w:sz w:val="24"/>
          <w:rtl/>
        </w:rPr>
        <w:t xml:space="preserve"> </w:t>
      </w:r>
      <w:r w:rsidRPr="00EB2EAF">
        <w:rPr>
          <w:rFonts w:cs="David" w:hint="cs"/>
          <w:sz w:val="24"/>
          <w:rtl/>
        </w:rPr>
        <w:t>הפועלים</w:t>
      </w:r>
      <w:r w:rsidRPr="00EB2EAF">
        <w:rPr>
          <w:rFonts w:cs="David"/>
          <w:sz w:val="24"/>
          <w:rtl/>
        </w:rPr>
        <w:t xml:space="preserve"> </w:t>
      </w:r>
      <w:r w:rsidRPr="00EB2EAF">
        <w:rPr>
          <w:rFonts w:cs="David" w:hint="cs"/>
          <w:sz w:val="24"/>
          <w:rtl/>
        </w:rPr>
        <w:t>מטעמו</w:t>
      </w:r>
      <w:r w:rsidRPr="00EB2EAF">
        <w:rPr>
          <w:rFonts w:cs="David"/>
          <w:sz w:val="24"/>
          <w:rtl/>
        </w:rPr>
        <w:t xml:space="preserve"> </w:t>
      </w:r>
    </w:p>
    <w:p w:rsidR="00464FB1" w:rsidRPr="00EB2EAF" w:rsidRDefault="00464FB1" w:rsidP="00464FB1">
      <w:pPr>
        <w:widowControl/>
        <w:rPr>
          <w:rFonts w:cs="David"/>
          <w:sz w:val="24"/>
          <w:rtl/>
        </w:rPr>
      </w:pPr>
      <w:r w:rsidRPr="00EB2EAF">
        <w:rPr>
          <w:rFonts w:cs="David"/>
          <w:sz w:val="24"/>
          <w:rtl/>
        </w:rPr>
        <w:t xml:space="preserve">    </w:t>
      </w:r>
      <w:r w:rsidRPr="00EB2EAF">
        <w:rPr>
          <w:rFonts w:cs="David" w:hint="cs"/>
          <w:sz w:val="24"/>
          <w:rtl/>
        </w:rPr>
        <w:t>ואשר</w:t>
      </w:r>
      <w:r w:rsidRPr="00EB2EAF">
        <w:rPr>
          <w:rFonts w:cs="David"/>
          <w:sz w:val="24"/>
          <w:rtl/>
        </w:rPr>
        <w:t xml:space="preserve"> </w:t>
      </w:r>
      <w:r w:rsidRPr="00EB2EAF">
        <w:rPr>
          <w:rFonts w:cs="David" w:hint="cs"/>
          <w:sz w:val="24"/>
          <w:rtl/>
        </w:rPr>
        <w:t>אירע</w:t>
      </w:r>
      <w:r w:rsidRPr="00EB2EAF">
        <w:rPr>
          <w:rFonts w:cs="David"/>
          <w:sz w:val="24"/>
          <w:rtl/>
        </w:rPr>
        <w:t xml:space="preserve"> </w:t>
      </w:r>
      <w:r w:rsidRPr="00EB2EAF">
        <w:rPr>
          <w:rFonts w:cs="David" w:hint="cs"/>
          <w:sz w:val="24"/>
          <w:rtl/>
        </w:rPr>
        <w:t>כתוצאה</w:t>
      </w:r>
      <w:r w:rsidRPr="00EB2EAF">
        <w:rPr>
          <w:rFonts w:cs="David"/>
          <w:sz w:val="24"/>
          <w:rtl/>
        </w:rPr>
        <w:t xml:space="preserve"> </w:t>
      </w:r>
      <w:r w:rsidRPr="00EB2EAF">
        <w:rPr>
          <w:rFonts w:cs="David" w:hint="cs"/>
          <w:sz w:val="24"/>
          <w:rtl/>
        </w:rPr>
        <w:t>ממעשה</w:t>
      </w:r>
      <w:r w:rsidRPr="00EB2EAF">
        <w:rPr>
          <w:rFonts w:cs="David"/>
          <w:sz w:val="24"/>
          <w:rtl/>
        </w:rPr>
        <w:t xml:space="preserve">, </w:t>
      </w:r>
      <w:r w:rsidRPr="00EB2EAF">
        <w:rPr>
          <w:rFonts w:cs="David" w:hint="cs"/>
          <w:sz w:val="24"/>
          <w:rtl/>
        </w:rPr>
        <w:t>רשלנות</w:t>
      </w:r>
      <w:r w:rsidRPr="00EB2EAF">
        <w:rPr>
          <w:rFonts w:cs="David"/>
          <w:sz w:val="24"/>
          <w:rtl/>
        </w:rPr>
        <w:t xml:space="preserve">, </w:t>
      </w:r>
      <w:r w:rsidRPr="00EB2EAF">
        <w:rPr>
          <w:rFonts w:cs="David" w:hint="cs"/>
          <w:sz w:val="24"/>
          <w:rtl/>
        </w:rPr>
        <w:t>לרבות</w:t>
      </w:r>
      <w:r w:rsidRPr="00EB2EAF">
        <w:rPr>
          <w:rFonts w:cs="David"/>
          <w:sz w:val="24"/>
          <w:rtl/>
        </w:rPr>
        <w:t xml:space="preserve"> </w:t>
      </w:r>
      <w:r w:rsidRPr="00EB2EAF">
        <w:rPr>
          <w:rFonts w:cs="David" w:hint="cs"/>
          <w:sz w:val="24"/>
          <w:rtl/>
        </w:rPr>
        <w:t>מחדל</w:t>
      </w:r>
      <w:r w:rsidRPr="00EB2EAF">
        <w:rPr>
          <w:rFonts w:cs="David"/>
          <w:sz w:val="24"/>
          <w:rtl/>
        </w:rPr>
        <w:t xml:space="preserve">, </w:t>
      </w:r>
      <w:r w:rsidRPr="00EB2EAF">
        <w:rPr>
          <w:rFonts w:cs="David" w:hint="cs"/>
          <w:sz w:val="24"/>
          <w:rtl/>
        </w:rPr>
        <w:t>טעות</w:t>
      </w:r>
      <w:r w:rsidRPr="00EB2EAF">
        <w:rPr>
          <w:rFonts w:cs="David"/>
          <w:sz w:val="24"/>
          <w:rtl/>
        </w:rPr>
        <w:t xml:space="preserve"> </w:t>
      </w:r>
      <w:r w:rsidRPr="00EB2EAF">
        <w:rPr>
          <w:rFonts w:cs="David" w:hint="cs"/>
          <w:sz w:val="24"/>
          <w:rtl/>
        </w:rPr>
        <w:t>או</w:t>
      </w:r>
      <w:r w:rsidRPr="00EB2EAF">
        <w:rPr>
          <w:rFonts w:cs="David"/>
          <w:sz w:val="24"/>
          <w:rtl/>
        </w:rPr>
        <w:t xml:space="preserve"> </w:t>
      </w:r>
      <w:r w:rsidRPr="00EB2EAF">
        <w:rPr>
          <w:rFonts w:cs="David" w:hint="cs"/>
          <w:sz w:val="24"/>
          <w:rtl/>
        </w:rPr>
        <w:t>השמטה</w:t>
      </w:r>
      <w:r w:rsidRPr="00EB2EAF">
        <w:rPr>
          <w:rFonts w:cs="David"/>
          <w:sz w:val="24"/>
          <w:rtl/>
        </w:rPr>
        <w:t xml:space="preserve">, </w:t>
      </w:r>
      <w:r w:rsidRPr="00EB2EAF">
        <w:rPr>
          <w:rFonts w:cs="David" w:hint="cs"/>
          <w:sz w:val="24"/>
          <w:rtl/>
        </w:rPr>
        <w:t>מצג</w:t>
      </w:r>
      <w:r w:rsidRPr="00EB2EAF">
        <w:rPr>
          <w:rFonts w:cs="David"/>
          <w:sz w:val="24"/>
          <w:rtl/>
        </w:rPr>
        <w:t xml:space="preserve"> </w:t>
      </w:r>
      <w:r w:rsidRPr="00EB2EAF">
        <w:rPr>
          <w:rFonts w:cs="David" w:hint="cs"/>
          <w:sz w:val="24"/>
          <w:rtl/>
        </w:rPr>
        <w:t>בלתי</w:t>
      </w:r>
      <w:r w:rsidRPr="00EB2EAF">
        <w:rPr>
          <w:rFonts w:cs="David"/>
          <w:sz w:val="24"/>
          <w:rtl/>
        </w:rPr>
        <w:t xml:space="preserve"> </w:t>
      </w:r>
      <w:r w:rsidRPr="00EB2EAF">
        <w:rPr>
          <w:rFonts w:cs="David" w:hint="cs"/>
          <w:sz w:val="24"/>
          <w:rtl/>
        </w:rPr>
        <w:t>נכון</w:t>
      </w:r>
      <w:r w:rsidRPr="00EB2EAF">
        <w:rPr>
          <w:rFonts w:cs="David"/>
          <w:sz w:val="24"/>
          <w:rtl/>
        </w:rPr>
        <w:t xml:space="preserve">, </w:t>
      </w:r>
    </w:p>
    <w:p w:rsidR="00464FB1" w:rsidRPr="00EB2EAF" w:rsidRDefault="00464FB1" w:rsidP="00464FB1">
      <w:pPr>
        <w:widowControl/>
        <w:rPr>
          <w:rFonts w:cs="David"/>
          <w:sz w:val="24"/>
          <w:rtl/>
        </w:rPr>
      </w:pPr>
      <w:r w:rsidRPr="00EB2EAF">
        <w:rPr>
          <w:rFonts w:cs="David"/>
          <w:sz w:val="24"/>
          <w:rtl/>
        </w:rPr>
        <w:t xml:space="preserve">    </w:t>
      </w:r>
      <w:r w:rsidRPr="00EB2EAF">
        <w:rPr>
          <w:rFonts w:cs="David" w:hint="cs"/>
          <w:sz w:val="24"/>
          <w:rtl/>
        </w:rPr>
        <w:t>הצהרה</w:t>
      </w:r>
      <w:r w:rsidRPr="00EB2EAF">
        <w:rPr>
          <w:rFonts w:cs="David"/>
          <w:sz w:val="24"/>
          <w:rtl/>
        </w:rPr>
        <w:t xml:space="preserve"> </w:t>
      </w:r>
      <w:r w:rsidRPr="00EB2EAF">
        <w:rPr>
          <w:rFonts w:cs="David" w:hint="cs"/>
          <w:sz w:val="24"/>
          <w:rtl/>
        </w:rPr>
        <w:t>רשלנית</w:t>
      </w:r>
      <w:r w:rsidRPr="00EB2EAF">
        <w:rPr>
          <w:rFonts w:cs="David"/>
          <w:sz w:val="24"/>
          <w:rtl/>
        </w:rPr>
        <w:t xml:space="preserve"> </w:t>
      </w:r>
      <w:r w:rsidRPr="00EB2EAF">
        <w:rPr>
          <w:rFonts w:cs="David" w:hint="cs"/>
          <w:sz w:val="24"/>
          <w:rtl/>
        </w:rPr>
        <w:t>שנעשו</w:t>
      </w:r>
      <w:r w:rsidRPr="00EB2EAF">
        <w:rPr>
          <w:rFonts w:cs="David"/>
          <w:sz w:val="24"/>
          <w:rtl/>
        </w:rPr>
        <w:t xml:space="preserve"> </w:t>
      </w:r>
      <w:r w:rsidRPr="00EB2EAF">
        <w:rPr>
          <w:rFonts w:cs="David" w:hint="cs"/>
          <w:sz w:val="24"/>
          <w:rtl/>
        </w:rPr>
        <w:t>בתום</w:t>
      </w:r>
      <w:r w:rsidRPr="00EB2EAF">
        <w:rPr>
          <w:rFonts w:cs="David"/>
          <w:sz w:val="24"/>
          <w:rtl/>
        </w:rPr>
        <w:t xml:space="preserve"> </w:t>
      </w:r>
      <w:r w:rsidRPr="00EB2EAF">
        <w:rPr>
          <w:rFonts w:cs="David" w:hint="cs"/>
          <w:sz w:val="24"/>
          <w:rtl/>
        </w:rPr>
        <w:t>לב</w:t>
      </w:r>
      <w:r w:rsidRPr="00EB2EAF">
        <w:rPr>
          <w:rFonts w:cs="David"/>
          <w:sz w:val="24"/>
          <w:rtl/>
        </w:rPr>
        <w:t xml:space="preserve">, </w:t>
      </w:r>
      <w:r w:rsidRPr="00EB2EAF">
        <w:rPr>
          <w:rFonts w:cs="David" w:hint="cs"/>
          <w:sz w:val="24"/>
          <w:rtl/>
        </w:rPr>
        <w:t>שייגרמו</w:t>
      </w:r>
      <w:r w:rsidRPr="00EB2EAF">
        <w:rPr>
          <w:rFonts w:cs="David"/>
          <w:sz w:val="24"/>
          <w:rtl/>
        </w:rPr>
        <w:t xml:space="preserve"> </w:t>
      </w:r>
      <w:r w:rsidRPr="00EB2EAF">
        <w:rPr>
          <w:rFonts w:cs="David" w:hint="cs"/>
          <w:sz w:val="24"/>
          <w:rtl/>
        </w:rPr>
        <w:t>בקשר למתן שירותי ייעוץ, תכנון, פיקוח, ליווי</w:t>
      </w:r>
    </w:p>
    <w:p w:rsidR="00464FB1" w:rsidRPr="00EB2EAF" w:rsidRDefault="00464FB1" w:rsidP="00464FB1">
      <w:pPr>
        <w:widowControl/>
        <w:rPr>
          <w:rFonts w:cs="David"/>
          <w:sz w:val="24"/>
          <w:rtl/>
        </w:rPr>
      </w:pPr>
      <w:r w:rsidRPr="00EB2EAF">
        <w:rPr>
          <w:rFonts w:cs="David" w:hint="cs"/>
          <w:sz w:val="24"/>
          <w:rtl/>
        </w:rPr>
        <w:t xml:space="preserve">    ובדיקות בתחום החשמל במתקני משרד האוצר בפריסה ארצית, לרבות ביצוע בדיקות </w:t>
      </w:r>
    </w:p>
    <w:p w:rsidR="00464FB1" w:rsidRPr="00EB2EAF" w:rsidRDefault="00464FB1" w:rsidP="00464FB1">
      <w:pPr>
        <w:widowControl/>
        <w:rPr>
          <w:rFonts w:asciiTheme="minorHAnsi" w:eastAsiaTheme="minorHAnsi" w:hAnsiTheme="minorHAnsi" w:cs="David"/>
          <w:sz w:val="24"/>
          <w:rtl/>
        </w:rPr>
      </w:pPr>
      <w:r w:rsidRPr="00EB2EAF">
        <w:rPr>
          <w:rFonts w:cs="David" w:hint="cs"/>
          <w:sz w:val="24"/>
          <w:rtl/>
        </w:rPr>
        <w:t xml:space="preserve">    תקינות ובדיקות טרמיות ע"י בודק מוסמך</w:t>
      </w:r>
      <w:r w:rsidRPr="00EB2EAF">
        <w:rPr>
          <w:rFonts w:cs="David"/>
          <w:sz w:val="24"/>
          <w:rtl/>
        </w:rPr>
        <w:t xml:space="preserve">, </w:t>
      </w:r>
      <w:r w:rsidRPr="00EB2EAF">
        <w:rPr>
          <w:rFonts w:cs="David" w:hint="cs"/>
          <w:sz w:val="24"/>
          <w:rtl/>
        </w:rPr>
        <w:t>בהתאם</w:t>
      </w:r>
      <w:r w:rsidRPr="00EB2EAF">
        <w:rPr>
          <w:rFonts w:cs="David"/>
          <w:sz w:val="24"/>
          <w:rtl/>
        </w:rPr>
        <w:t xml:space="preserve"> </w:t>
      </w:r>
      <w:r w:rsidRPr="00EB2EAF">
        <w:rPr>
          <w:rFonts w:cs="David" w:hint="cs"/>
          <w:sz w:val="24"/>
          <w:rtl/>
        </w:rPr>
        <w:t>למכרז</w:t>
      </w:r>
      <w:r w:rsidRPr="00EB2EAF">
        <w:rPr>
          <w:rFonts w:cs="David"/>
          <w:sz w:val="24"/>
          <w:rtl/>
        </w:rPr>
        <w:t xml:space="preserve"> </w:t>
      </w:r>
      <w:r w:rsidRPr="00EB2EAF">
        <w:rPr>
          <w:rFonts w:cs="David" w:hint="cs"/>
          <w:sz w:val="24"/>
          <w:rtl/>
        </w:rPr>
        <w:t>וחוזה</w:t>
      </w:r>
      <w:r w:rsidRPr="00EB2EAF">
        <w:rPr>
          <w:rFonts w:cs="David"/>
          <w:sz w:val="24"/>
          <w:rtl/>
        </w:rPr>
        <w:t xml:space="preserve"> </w:t>
      </w:r>
      <w:r w:rsidRPr="00EB2EAF">
        <w:rPr>
          <w:rFonts w:cs="David" w:hint="cs"/>
          <w:sz w:val="24"/>
          <w:rtl/>
        </w:rPr>
        <w:t>עם</w:t>
      </w:r>
      <w:r w:rsidRPr="00EB2EAF">
        <w:rPr>
          <w:rFonts w:cs="David"/>
          <w:sz w:val="24"/>
          <w:rtl/>
        </w:rPr>
        <w:t xml:space="preserve"> </w:t>
      </w:r>
      <w:r w:rsidRPr="00EB2EAF">
        <w:rPr>
          <w:rFonts w:cs="David" w:hint="cs"/>
          <w:sz w:val="24"/>
          <w:rtl/>
        </w:rPr>
        <w:t>מדינת</w:t>
      </w:r>
      <w:r w:rsidRPr="00EB2EAF">
        <w:rPr>
          <w:rFonts w:cs="David"/>
          <w:sz w:val="24"/>
          <w:rtl/>
        </w:rPr>
        <w:t xml:space="preserve"> </w:t>
      </w:r>
      <w:r w:rsidRPr="00EB2EAF">
        <w:rPr>
          <w:rFonts w:cs="David" w:hint="cs"/>
          <w:sz w:val="24"/>
          <w:rtl/>
        </w:rPr>
        <w:t>ישראל</w:t>
      </w:r>
      <w:r w:rsidRPr="00EB2EAF">
        <w:rPr>
          <w:rFonts w:cs="David"/>
          <w:sz w:val="24"/>
          <w:rtl/>
        </w:rPr>
        <w:t xml:space="preserve"> – </w:t>
      </w:r>
      <w:r w:rsidRPr="00EB2EAF">
        <w:rPr>
          <w:rFonts w:asciiTheme="minorHAnsi" w:eastAsiaTheme="minorHAnsi" w:hAnsiTheme="minorHAnsi" w:cs="David" w:hint="cs"/>
          <w:sz w:val="24"/>
          <w:rtl/>
        </w:rPr>
        <w:t xml:space="preserve">משרד </w:t>
      </w:r>
    </w:p>
    <w:p w:rsidR="00464FB1" w:rsidRPr="00EB2EAF" w:rsidRDefault="00464FB1" w:rsidP="00464FB1">
      <w:pPr>
        <w:widowControl/>
        <w:rPr>
          <w:rFonts w:cs="David"/>
          <w:sz w:val="24"/>
          <w:rtl/>
        </w:rPr>
      </w:pPr>
      <w:r w:rsidRPr="00EB2EAF">
        <w:rPr>
          <w:rFonts w:asciiTheme="minorHAnsi" w:eastAsiaTheme="minorHAnsi" w:hAnsiTheme="minorHAnsi" w:cs="David" w:hint="cs"/>
          <w:sz w:val="24"/>
          <w:rtl/>
        </w:rPr>
        <w:t xml:space="preserve">    האוצר</w:t>
      </w:r>
      <w:r w:rsidRPr="00EB2EAF">
        <w:rPr>
          <w:rFonts w:cs="David" w:hint="cs"/>
          <w:sz w:val="24"/>
          <w:rtl/>
        </w:rPr>
        <w:t>.</w:t>
      </w:r>
    </w:p>
    <w:p w:rsidR="00464FB1" w:rsidRPr="00EB2EAF" w:rsidRDefault="00464FB1" w:rsidP="00464FB1">
      <w:pPr>
        <w:widowControl/>
        <w:rPr>
          <w:rFonts w:cs="David"/>
          <w:sz w:val="24"/>
          <w:rtl/>
        </w:rPr>
      </w:pPr>
    </w:p>
    <w:p w:rsidR="00464FB1" w:rsidRPr="00EB2EAF" w:rsidRDefault="00464FB1" w:rsidP="00464FB1">
      <w:pPr>
        <w:widowControl/>
        <w:rPr>
          <w:rFonts w:cs="David"/>
          <w:sz w:val="24"/>
          <w:rtl/>
        </w:rPr>
      </w:pPr>
      <w:r w:rsidRPr="00EB2EAF">
        <w:rPr>
          <w:rFonts w:cs="David" w:hint="cs"/>
          <w:sz w:val="24"/>
          <w:rtl/>
        </w:rPr>
        <w:t xml:space="preserve">2.  </w:t>
      </w:r>
      <w:r w:rsidRPr="00EB2EAF">
        <w:rPr>
          <w:rFonts w:cs="David"/>
          <w:sz w:val="24"/>
          <w:rtl/>
        </w:rPr>
        <w:t xml:space="preserve">גבול האחריות לא יפחת מסך </w:t>
      </w:r>
      <w:r w:rsidRPr="00EB2EAF">
        <w:rPr>
          <w:rFonts w:cs="David" w:hint="cs"/>
          <w:sz w:val="24"/>
          <w:rtl/>
        </w:rPr>
        <w:t>500</w:t>
      </w:r>
      <w:r w:rsidRPr="00EB2EAF">
        <w:rPr>
          <w:rFonts w:cs="David"/>
          <w:sz w:val="24"/>
          <w:rtl/>
        </w:rPr>
        <w:t>,000 דולר ארה"ב למקרה ולתקופת הביטוח (שנה)</w:t>
      </w:r>
      <w:r w:rsidRPr="00EB2EAF">
        <w:rPr>
          <w:rFonts w:cs="David" w:hint="cs"/>
          <w:sz w:val="24"/>
          <w:rtl/>
        </w:rPr>
        <w:t>.</w:t>
      </w:r>
      <w:r w:rsidRPr="00EB2EAF">
        <w:rPr>
          <w:rFonts w:cs="David"/>
          <w:sz w:val="24"/>
          <w:rtl/>
        </w:rPr>
        <w:t xml:space="preserve">       </w:t>
      </w:r>
    </w:p>
    <w:p w:rsidR="00464FB1" w:rsidRPr="00EB2EAF" w:rsidRDefault="00464FB1" w:rsidP="00464FB1">
      <w:pPr>
        <w:widowControl/>
        <w:rPr>
          <w:rFonts w:cs="David"/>
          <w:sz w:val="24"/>
          <w:rtl/>
        </w:rPr>
      </w:pPr>
    </w:p>
    <w:p w:rsidR="00464FB1" w:rsidRPr="00EB2EAF" w:rsidRDefault="00464FB1" w:rsidP="00464FB1">
      <w:pPr>
        <w:widowControl/>
        <w:rPr>
          <w:rFonts w:cs="David"/>
          <w:sz w:val="24"/>
          <w:rtl/>
        </w:rPr>
      </w:pPr>
      <w:r w:rsidRPr="00EB2EAF">
        <w:rPr>
          <w:rFonts w:cs="David" w:hint="cs"/>
          <w:sz w:val="24"/>
          <w:rtl/>
        </w:rPr>
        <w:t>3.</w:t>
      </w:r>
      <w:r w:rsidRPr="00EB2EAF">
        <w:rPr>
          <w:rFonts w:asciiTheme="minorHAnsi" w:eastAsiaTheme="minorHAnsi" w:hAnsiTheme="minorHAnsi" w:cstheme="minorBidi" w:hint="cs"/>
          <w:sz w:val="22"/>
          <w:szCs w:val="22"/>
          <w:rtl/>
        </w:rPr>
        <w:t xml:space="preserve"> </w:t>
      </w:r>
      <w:r w:rsidRPr="00EB2EAF">
        <w:rPr>
          <w:rFonts w:cs="David" w:hint="cs"/>
          <w:sz w:val="24"/>
          <w:rtl/>
        </w:rPr>
        <w:t>הכיסוי</w:t>
      </w:r>
      <w:r w:rsidRPr="00EB2EAF">
        <w:rPr>
          <w:rFonts w:cs="David"/>
          <w:sz w:val="24"/>
          <w:rtl/>
        </w:rPr>
        <w:t xml:space="preserve"> </w:t>
      </w:r>
      <w:r w:rsidRPr="00EB2EAF">
        <w:rPr>
          <w:rFonts w:cs="David" w:hint="cs"/>
          <w:sz w:val="24"/>
          <w:rtl/>
        </w:rPr>
        <w:t>על</w:t>
      </w:r>
      <w:r w:rsidRPr="00EB2EAF">
        <w:rPr>
          <w:rFonts w:cs="David"/>
          <w:sz w:val="24"/>
          <w:rtl/>
        </w:rPr>
        <w:t xml:space="preserve"> </w:t>
      </w:r>
      <w:r w:rsidRPr="00EB2EAF">
        <w:rPr>
          <w:rFonts w:cs="David" w:hint="cs"/>
          <w:sz w:val="24"/>
          <w:rtl/>
        </w:rPr>
        <w:t>פי</w:t>
      </w:r>
      <w:r w:rsidRPr="00EB2EAF">
        <w:rPr>
          <w:rFonts w:cs="David"/>
          <w:sz w:val="24"/>
          <w:rtl/>
        </w:rPr>
        <w:t xml:space="preserve"> </w:t>
      </w:r>
      <w:r w:rsidRPr="00EB2EAF">
        <w:rPr>
          <w:rFonts w:cs="David" w:hint="cs"/>
          <w:sz w:val="24"/>
          <w:rtl/>
        </w:rPr>
        <w:t>הפוליסה</w:t>
      </w:r>
      <w:r w:rsidRPr="00EB2EAF">
        <w:rPr>
          <w:rFonts w:cs="David"/>
          <w:sz w:val="24"/>
          <w:rtl/>
        </w:rPr>
        <w:t xml:space="preserve"> </w:t>
      </w:r>
      <w:r w:rsidRPr="00EB2EAF">
        <w:rPr>
          <w:rFonts w:cs="David" w:hint="cs"/>
          <w:sz w:val="24"/>
          <w:rtl/>
        </w:rPr>
        <w:t>יורחב</w:t>
      </w:r>
      <w:r w:rsidRPr="00EB2EAF">
        <w:rPr>
          <w:rFonts w:cs="David"/>
          <w:sz w:val="24"/>
          <w:rtl/>
        </w:rPr>
        <w:t xml:space="preserve"> </w:t>
      </w:r>
      <w:r w:rsidRPr="00EB2EAF">
        <w:rPr>
          <w:rFonts w:cs="David" w:hint="cs"/>
          <w:sz w:val="24"/>
          <w:rtl/>
        </w:rPr>
        <w:t>לכלול</w:t>
      </w:r>
      <w:r w:rsidRPr="00EB2EAF">
        <w:rPr>
          <w:rFonts w:cs="David"/>
          <w:sz w:val="24"/>
          <w:rtl/>
        </w:rPr>
        <w:t xml:space="preserve"> </w:t>
      </w:r>
      <w:r w:rsidRPr="00EB2EAF">
        <w:rPr>
          <w:rFonts w:cs="David" w:hint="cs"/>
          <w:sz w:val="24"/>
          <w:rtl/>
        </w:rPr>
        <w:t>את</w:t>
      </w:r>
      <w:r w:rsidRPr="00EB2EAF">
        <w:rPr>
          <w:rFonts w:cs="David"/>
          <w:sz w:val="24"/>
          <w:rtl/>
        </w:rPr>
        <w:t xml:space="preserve"> </w:t>
      </w:r>
      <w:r w:rsidRPr="00EB2EAF">
        <w:rPr>
          <w:rFonts w:cs="David" w:hint="cs"/>
          <w:sz w:val="24"/>
          <w:rtl/>
        </w:rPr>
        <w:t>ההרחבות</w:t>
      </w:r>
      <w:r w:rsidRPr="00EB2EAF">
        <w:rPr>
          <w:rFonts w:cs="David"/>
          <w:sz w:val="24"/>
          <w:rtl/>
        </w:rPr>
        <w:t xml:space="preserve"> </w:t>
      </w:r>
      <w:r w:rsidRPr="00EB2EAF">
        <w:rPr>
          <w:rFonts w:cs="David" w:hint="cs"/>
          <w:sz w:val="24"/>
          <w:rtl/>
        </w:rPr>
        <w:t>הבאות</w:t>
      </w:r>
      <w:r w:rsidRPr="00EB2EAF">
        <w:rPr>
          <w:rFonts w:cs="David"/>
          <w:sz w:val="24"/>
          <w:rtl/>
        </w:rPr>
        <w:t>:-</w:t>
      </w:r>
    </w:p>
    <w:p w:rsidR="00464FB1" w:rsidRPr="00EB2EAF" w:rsidRDefault="00464FB1" w:rsidP="00464FB1">
      <w:pPr>
        <w:widowControl/>
        <w:rPr>
          <w:rFonts w:cs="David"/>
          <w:sz w:val="24"/>
          <w:rtl/>
        </w:rPr>
      </w:pPr>
      <w:r w:rsidRPr="00EB2EAF">
        <w:rPr>
          <w:rFonts w:cs="David"/>
          <w:sz w:val="24"/>
          <w:rtl/>
        </w:rPr>
        <w:t xml:space="preserve">     - </w:t>
      </w:r>
      <w:r w:rsidRPr="00EB2EAF">
        <w:rPr>
          <w:rFonts w:cs="David" w:hint="cs"/>
          <w:sz w:val="24"/>
          <w:rtl/>
        </w:rPr>
        <w:t>מרמה</w:t>
      </w:r>
      <w:r w:rsidRPr="00EB2EAF">
        <w:rPr>
          <w:rFonts w:cs="David"/>
          <w:sz w:val="24"/>
          <w:rtl/>
        </w:rPr>
        <w:t xml:space="preserve"> </w:t>
      </w:r>
      <w:r w:rsidRPr="00EB2EAF">
        <w:rPr>
          <w:rFonts w:cs="David" w:hint="cs"/>
          <w:sz w:val="24"/>
          <w:rtl/>
        </w:rPr>
        <w:t>ואי</w:t>
      </w:r>
      <w:r w:rsidRPr="00EB2EAF">
        <w:rPr>
          <w:rFonts w:cs="David"/>
          <w:sz w:val="24"/>
          <w:rtl/>
        </w:rPr>
        <w:t xml:space="preserve"> </w:t>
      </w:r>
      <w:r w:rsidRPr="00EB2EAF">
        <w:rPr>
          <w:rFonts w:cs="David" w:hint="cs"/>
          <w:sz w:val="24"/>
          <w:rtl/>
        </w:rPr>
        <w:t>יושר</w:t>
      </w:r>
      <w:r w:rsidRPr="00EB2EAF">
        <w:rPr>
          <w:rFonts w:cs="David"/>
          <w:sz w:val="24"/>
          <w:rtl/>
        </w:rPr>
        <w:t xml:space="preserve"> </w:t>
      </w:r>
      <w:r w:rsidRPr="00EB2EAF">
        <w:rPr>
          <w:rFonts w:cs="David" w:hint="cs"/>
          <w:sz w:val="24"/>
          <w:rtl/>
        </w:rPr>
        <w:t>של</w:t>
      </w:r>
      <w:r w:rsidRPr="00EB2EAF">
        <w:rPr>
          <w:rFonts w:cs="David"/>
          <w:sz w:val="24"/>
          <w:rtl/>
        </w:rPr>
        <w:t xml:space="preserve"> </w:t>
      </w:r>
      <w:r w:rsidRPr="00EB2EAF">
        <w:rPr>
          <w:rFonts w:cs="David" w:hint="cs"/>
          <w:sz w:val="24"/>
          <w:rtl/>
        </w:rPr>
        <w:t>עובדים</w:t>
      </w:r>
      <w:r w:rsidRPr="00EB2EAF">
        <w:rPr>
          <w:rFonts w:cs="David"/>
          <w:sz w:val="24"/>
          <w:rtl/>
        </w:rPr>
        <w:t>;</w:t>
      </w:r>
    </w:p>
    <w:p w:rsidR="00464FB1" w:rsidRPr="00EB2EAF" w:rsidRDefault="00464FB1" w:rsidP="00464FB1">
      <w:pPr>
        <w:widowControl/>
        <w:rPr>
          <w:rFonts w:cs="David"/>
          <w:sz w:val="24"/>
          <w:rtl/>
        </w:rPr>
      </w:pPr>
      <w:r w:rsidRPr="00EB2EAF">
        <w:rPr>
          <w:rFonts w:cs="David"/>
          <w:sz w:val="24"/>
          <w:rtl/>
        </w:rPr>
        <w:t xml:space="preserve">     - </w:t>
      </w:r>
      <w:r w:rsidRPr="00EB2EAF">
        <w:rPr>
          <w:rFonts w:cs="David" w:hint="cs"/>
          <w:sz w:val="24"/>
          <w:rtl/>
        </w:rPr>
        <w:t>אובדן</w:t>
      </w:r>
      <w:r w:rsidRPr="00EB2EAF">
        <w:rPr>
          <w:rFonts w:cs="David"/>
          <w:sz w:val="24"/>
          <w:rtl/>
        </w:rPr>
        <w:t xml:space="preserve"> </w:t>
      </w:r>
      <w:r w:rsidRPr="00EB2EAF">
        <w:rPr>
          <w:rFonts w:cs="David" w:hint="cs"/>
          <w:sz w:val="24"/>
          <w:rtl/>
        </w:rPr>
        <w:t>מסמכים</w:t>
      </w:r>
      <w:r w:rsidRPr="00EB2EAF">
        <w:rPr>
          <w:rFonts w:cs="David"/>
          <w:sz w:val="24"/>
          <w:rtl/>
        </w:rPr>
        <w:t xml:space="preserve">, </w:t>
      </w:r>
      <w:r w:rsidRPr="00EB2EAF">
        <w:rPr>
          <w:rFonts w:cs="David" w:hint="cs"/>
          <w:sz w:val="24"/>
          <w:rtl/>
        </w:rPr>
        <w:t>לרבות</w:t>
      </w:r>
      <w:r w:rsidRPr="00EB2EAF">
        <w:rPr>
          <w:rFonts w:cs="David"/>
          <w:sz w:val="24"/>
          <w:rtl/>
        </w:rPr>
        <w:t xml:space="preserve"> </w:t>
      </w:r>
      <w:r w:rsidRPr="00EB2EAF">
        <w:rPr>
          <w:rFonts w:cs="David" w:hint="cs"/>
          <w:sz w:val="24"/>
          <w:rtl/>
        </w:rPr>
        <w:t>אובדן</w:t>
      </w:r>
      <w:r w:rsidRPr="00EB2EAF">
        <w:rPr>
          <w:rFonts w:cs="David"/>
          <w:sz w:val="24"/>
          <w:rtl/>
        </w:rPr>
        <w:t xml:space="preserve"> </w:t>
      </w:r>
      <w:r w:rsidRPr="00EB2EAF">
        <w:rPr>
          <w:rFonts w:cs="David" w:hint="cs"/>
          <w:sz w:val="24"/>
          <w:rtl/>
        </w:rPr>
        <w:t>השימוש</w:t>
      </w:r>
      <w:r w:rsidRPr="00EB2EAF">
        <w:rPr>
          <w:rFonts w:cs="David"/>
          <w:sz w:val="24"/>
          <w:rtl/>
        </w:rPr>
        <w:t xml:space="preserve"> </w:t>
      </w:r>
      <w:r w:rsidRPr="00EB2EAF">
        <w:rPr>
          <w:rFonts w:cs="David" w:hint="cs"/>
          <w:sz w:val="24"/>
          <w:rtl/>
        </w:rPr>
        <w:t>ו</w:t>
      </w:r>
      <w:r w:rsidRPr="00EB2EAF">
        <w:rPr>
          <w:rFonts w:cs="David"/>
          <w:sz w:val="24"/>
          <w:rtl/>
        </w:rPr>
        <w:t>/</w:t>
      </w:r>
      <w:r w:rsidRPr="00EB2EAF">
        <w:rPr>
          <w:rFonts w:cs="David" w:hint="cs"/>
          <w:sz w:val="24"/>
          <w:rtl/>
        </w:rPr>
        <w:t>או</w:t>
      </w:r>
      <w:r w:rsidRPr="00EB2EAF">
        <w:rPr>
          <w:rFonts w:cs="David"/>
          <w:sz w:val="24"/>
          <w:rtl/>
        </w:rPr>
        <w:t xml:space="preserve"> </w:t>
      </w:r>
      <w:r w:rsidRPr="00EB2EAF">
        <w:rPr>
          <w:rFonts w:cs="David" w:hint="cs"/>
          <w:sz w:val="24"/>
          <w:rtl/>
        </w:rPr>
        <w:t>העיכוב</w:t>
      </w:r>
      <w:r w:rsidRPr="00EB2EAF">
        <w:rPr>
          <w:rFonts w:cs="David"/>
          <w:sz w:val="24"/>
          <w:rtl/>
        </w:rPr>
        <w:t xml:space="preserve"> </w:t>
      </w:r>
      <w:r w:rsidRPr="00EB2EAF">
        <w:rPr>
          <w:rFonts w:cs="David" w:hint="cs"/>
          <w:sz w:val="24"/>
          <w:rtl/>
        </w:rPr>
        <w:t>עקב</w:t>
      </w:r>
      <w:r w:rsidRPr="00EB2EAF">
        <w:rPr>
          <w:rFonts w:cs="David"/>
          <w:sz w:val="24"/>
          <w:rtl/>
        </w:rPr>
        <w:t xml:space="preserve"> </w:t>
      </w:r>
      <w:r w:rsidRPr="00EB2EAF">
        <w:rPr>
          <w:rFonts w:cs="David" w:hint="cs"/>
          <w:sz w:val="24"/>
          <w:rtl/>
        </w:rPr>
        <w:t>מקרה</w:t>
      </w:r>
      <w:r w:rsidRPr="00EB2EAF">
        <w:rPr>
          <w:rFonts w:cs="David"/>
          <w:sz w:val="24"/>
          <w:rtl/>
        </w:rPr>
        <w:t xml:space="preserve"> </w:t>
      </w:r>
      <w:r w:rsidRPr="00EB2EAF">
        <w:rPr>
          <w:rFonts w:cs="David" w:hint="cs"/>
          <w:sz w:val="24"/>
          <w:rtl/>
        </w:rPr>
        <w:t>ביטוח</w:t>
      </w:r>
      <w:r w:rsidRPr="00EB2EAF">
        <w:rPr>
          <w:rFonts w:cs="David"/>
          <w:sz w:val="24"/>
          <w:rtl/>
        </w:rPr>
        <w:t>;</w:t>
      </w:r>
    </w:p>
    <w:p w:rsidR="00464FB1" w:rsidRPr="00EB2EAF" w:rsidRDefault="00464FB1" w:rsidP="00464FB1">
      <w:pPr>
        <w:widowControl/>
        <w:rPr>
          <w:rFonts w:cs="David"/>
          <w:sz w:val="24"/>
          <w:rtl/>
        </w:rPr>
      </w:pPr>
      <w:r w:rsidRPr="00EB2EAF">
        <w:rPr>
          <w:rFonts w:cs="David"/>
          <w:sz w:val="24"/>
          <w:rtl/>
        </w:rPr>
        <w:t xml:space="preserve">     - </w:t>
      </w:r>
      <w:r w:rsidRPr="00EB2EAF">
        <w:rPr>
          <w:rFonts w:cs="David" w:hint="cs"/>
          <w:sz w:val="24"/>
          <w:rtl/>
        </w:rPr>
        <w:t>אחריות</w:t>
      </w:r>
      <w:r w:rsidRPr="00EB2EAF">
        <w:rPr>
          <w:rFonts w:cs="David"/>
          <w:sz w:val="24"/>
          <w:rtl/>
        </w:rPr>
        <w:t xml:space="preserve"> </w:t>
      </w:r>
      <w:r w:rsidRPr="00EB2EAF">
        <w:rPr>
          <w:rFonts w:cs="David" w:hint="cs"/>
          <w:sz w:val="24"/>
          <w:rtl/>
        </w:rPr>
        <w:t>צולבת</w:t>
      </w:r>
      <w:r w:rsidRPr="00EB2EAF">
        <w:rPr>
          <w:rFonts w:cs="David"/>
          <w:sz w:val="24"/>
          <w:rtl/>
        </w:rPr>
        <w:t xml:space="preserve">, </w:t>
      </w:r>
      <w:r w:rsidRPr="00EB2EAF">
        <w:rPr>
          <w:rFonts w:cs="David" w:hint="cs"/>
          <w:sz w:val="24"/>
          <w:rtl/>
        </w:rPr>
        <w:t>אולם</w:t>
      </w:r>
      <w:r w:rsidRPr="00EB2EAF">
        <w:rPr>
          <w:rFonts w:cs="David"/>
          <w:sz w:val="24"/>
          <w:rtl/>
        </w:rPr>
        <w:t xml:space="preserve"> </w:t>
      </w:r>
      <w:r w:rsidRPr="00EB2EAF">
        <w:rPr>
          <w:rFonts w:cs="David" w:hint="cs"/>
          <w:sz w:val="24"/>
          <w:rtl/>
        </w:rPr>
        <w:t>הכיסוי</w:t>
      </w:r>
      <w:r w:rsidRPr="00EB2EAF">
        <w:rPr>
          <w:rFonts w:cs="David"/>
          <w:sz w:val="24"/>
          <w:rtl/>
        </w:rPr>
        <w:t xml:space="preserve"> </w:t>
      </w:r>
      <w:r w:rsidRPr="00EB2EAF">
        <w:rPr>
          <w:rFonts w:cs="David" w:hint="cs"/>
          <w:sz w:val="24"/>
          <w:rtl/>
        </w:rPr>
        <w:t>לא</w:t>
      </w:r>
      <w:r w:rsidRPr="00EB2EAF">
        <w:rPr>
          <w:rFonts w:cs="David"/>
          <w:sz w:val="24"/>
          <w:rtl/>
        </w:rPr>
        <w:t xml:space="preserve"> </w:t>
      </w:r>
      <w:r w:rsidRPr="00EB2EAF">
        <w:rPr>
          <w:rFonts w:cs="David" w:hint="cs"/>
          <w:sz w:val="24"/>
          <w:rtl/>
        </w:rPr>
        <w:t>יחול</w:t>
      </w:r>
      <w:r w:rsidRPr="00EB2EAF">
        <w:rPr>
          <w:rFonts w:cs="David"/>
          <w:sz w:val="24"/>
          <w:rtl/>
        </w:rPr>
        <w:t xml:space="preserve"> </w:t>
      </w:r>
      <w:r w:rsidRPr="00EB2EAF">
        <w:rPr>
          <w:rFonts w:cs="David" w:hint="cs"/>
          <w:sz w:val="24"/>
          <w:rtl/>
        </w:rPr>
        <w:t>על</w:t>
      </w:r>
      <w:r w:rsidRPr="00EB2EAF">
        <w:rPr>
          <w:rFonts w:cs="David"/>
          <w:sz w:val="24"/>
          <w:rtl/>
        </w:rPr>
        <w:t xml:space="preserve"> </w:t>
      </w:r>
      <w:r w:rsidRPr="00EB2EAF">
        <w:rPr>
          <w:rFonts w:cs="David" w:hint="cs"/>
          <w:sz w:val="24"/>
          <w:rtl/>
        </w:rPr>
        <w:t>תביעות</w:t>
      </w:r>
      <w:r w:rsidRPr="00EB2EAF">
        <w:rPr>
          <w:rFonts w:cs="David"/>
          <w:sz w:val="24"/>
          <w:rtl/>
        </w:rPr>
        <w:t xml:space="preserve"> </w:t>
      </w:r>
      <w:r w:rsidRPr="00EB2EAF">
        <w:rPr>
          <w:rFonts w:cs="David" w:hint="cs"/>
          <w:sz w:val="24"/>
          <w:rtl/>
        </w:rPr>
        <w:t>היועץ</w:t>
      </w:r>
      <w:r w:rsidRPr="00EB2EAF">
        <w:rPr>
          <w:rFonts w:cs="David"/>
          <w:sz w:val="24"/>
          <w:rtl/>
        </w:rPr>
        <w:t xml:space="preserve"> </w:t>
      </w:r>
      <w:r w:rsidRPr="00EB2EAF">
        <w:rPr>
          <w:rFonts w:cs="David" w:hint="cs"/>
          <w:sz w:val="24"/>
          <w:rtl/>
        </w:rPr>
        <w:t>כנגד</w:t>
      </w:r>
      <w:r w:rsidRPr="00EB2EAF">
        <w:rPr>
          <w:rFonts w:cs="David"/>
          <w:sz w:val="24"/>
          <w:rtl/>
        </w:rPr>
        <w:t xml:space="preserve"> </w:t>
      </w:r>
      <w:r w:rsidRPr="00EB2EAF">
        <w:rPr>
          <w:rFonts w:cs="David" w:hint="cs"/>
          <w:sz w:val="24"/>
          <w:rtl/>
        </w:rPr>
        <w:t>מדינת</w:t>
      </w:r>
      <w:r w:rsidRPr="00EB2EAF">
        <w:rPr>
          <w:rFonts w:cs="David"/>
          <w:sz w:val="24"/>
          <w:rtl/>
        </w:rPr>
        <w:t xml:space="preserve"> </w:t>
      </w:r>
      <w:r w:rsidRPr="00EB2EAF">
        <w:rPr>
          <w:rFonts w:cs="David" w:hint="cs"/>
          <w:sz w:val="24"/>
          <w:rtl/>
        </w:rPr>
        <w:t>ישראל</w:t>
      </w:r>
      <w:r w:rsidRPr="00EB2EAF">
        <w:rPr>
          <w:rFonts w:cs="David"/>
          <w:sz w:val="24"/>
          <w:rtl/>
        </w:rPr>
        <w:t xml:space="preserve"> – </w:t>
      </w:r>
      <w:r w:rsidRPr="00EB2EAF">
        <w:rPr>
          <w:rFonts w:cs="David" w:hint="cs"/>
          <w:sz w:val="24"/>
          <w:rtl/>
        </w:rPr>
        <w:t>משרד האוצר</w:t>
      </w:r>
      <w:r w:rsidRPr="00EB2EAF">
        <w:rPr>
          <w:rFonts w:cs="David"/>
          <w:sz w:val="24"/>
          <w:rtl/>
        </w:rPr>
        <w:t>;</w:t>
      </w:r>
    </w:p>
    <w:p w:rsidR="00464FB1" w:rsidRPr="00EB2EAF" w:rsidRDefault="00464FB1" w:rsidP="00464FB1">
      <w:pPr>
        <w:widowControl/>
        <w:rPr>
          <w:rFonts w:cs="David"/>
          <w:sz w:val="24"/>
          <w:rtl/>
        </w:rPr>
      </w:pPr>
      <w:r w:rsidRPr="00EB2EAF">
        <w:rPr>
          <w:rFonts w:cs="David"/>
          <w:sz w:val="24"/>
          <w:rtl/>
        </w:rPr>
        <w:t xml:space="preserve">     - </w:t>
      </w:r>
      <w:r w:rsidRPr="00EB2EAF">
        <w:rPr>
          <w:rFonts w:cs="David" w:hint="cs"/>
          <w:sz w:val="24"/>
          <w:rtl/>
        </w:rPr>
        <w:t>הארכת</w:t>
      </w:r>
      <w:r w:rsidRPr="00EB2EAF">
        <w:rPr>
          <w:rFonts w:cs="David"/>
          <w:sz w:val="24"/>
          <w:rtl/>
        </w:rPr>
        <w:t xml:space="preserve"> </w:t>
      </w:r>
      <w:r w:rsidRPr="00EB2EAF">
        <w:rPr>
          <w:rFonts w:cs="David" w:hint="cs"/>
          <w:sz w:val="24"/>
          <w:rtl/>
        </w:rPr>
        <w:t>תקופת</w:t>
      </w:r>
      <w:r w:rsidRPr="00EB2EAF">
        <w:rPr>
          <w:rFonts w:cs="David"/>
          <w:sz w:val="24"/>
          <w:rtl/>
        </w:rPr>
        <w:t xml:space="preserve"> </w:t>
      </w:r>
      <w:r w:rsidRPr="00EB2EAF">
        <w:rPr>
          <w:rFonts w:cs="David" w:hint="cs"/>
          <w:sz w:val="24"/>
          <w:rtl/>
        </w:rPr>
        <w:t>הגילוי</w:t>
      </w:r>
      <w:r w:rsidRPr="00EB2EAF">
        <w:rPr>
          <w:rFonts w:cs="David"/>
          <w:sz w:val="24"/>
          <w:rtl/>
        </w:rPr>
        <w:t xml:space="preserve"> </w:t>
      </w:r>
      <w:r w:rsidRPr="00EB2EAF">
        <w:rPr>
          <w:rFonts w:cs="David" w:hint="cs"/>
          <w:sz w:val="24"/>
          <w:rtl/>
        </w:rPr>
        <w:t>לפחות</w:t>
      </w:r>
      <w:r w:rsidRPr="00EB2EAF">
        <w:rPr>
          <w:rFonts w:cs="David"/>
          <w:sz w:val="24"/>
          <w:rtl/>
        </w:rPr>
        <w:t xml:space="preserve"> 6 </w:t>
      </w:r>
      <w:r w:rsidRPr="00EB2EAF">
        <w:rPr>
          <w:rFonts w:cs="David" w:hint="cs"/>
          <w:sz w:val="24"/>
          <w:rtl/>
        </w:rPr>
        <w:t xml:space="preserve">חודשים. </w:t>
      </w:r>
    </w:p>
    <w:p w:rsidR="00464FB1" w:rsidRPr="00EB2EAF" w:rsidRDefault="00464FB1" w:rsidP="00464FB1">
      <w:pPr>
        <w:widowControl/>
        <w:rPr>
          <w:rFonts w:cs="David"/>
          <w:sz w:val="24"/>
          <w:rtl/>
        </w:rPr>
      </w:pPr>
    </w:p>
    <w:p w:rsidR="00464FB1" w:rsidRPr="00EB2EAF" w:rsidRDefault="00464FB1" w:rsidP="00464FB1">
      <w:pPr>
        <w:widowControl/>
        <w:rPr>
          <w:rFonts w:cs="David"/>
          <w:sz w:val="24"/>
          <w:rtl/>
        </w:rPr>
      </w:pPr>
      <w:r w:rsidRPr="00EB2EAF">
        <w:rPr>
          <w:rFonts w:cs="David" w:hint="cs"/>
          <w:sz w:val="24"/>
          <w:rtl/>
        </w:rPr>
        <w:t>4.</w:t>
      </w:r>
      <w:r w:rsidRPr="00EB2EAF">
        <w:rPr>
          <w:rFonts w:asciiTheme="minorHAnsi" w:eastAsiaTheme="minorHAnsi" w:hAnsiTheme="minorHAnsi" w:cstheme="minorBidi" w:hint="cs"/>
          <w:sz w:val="22"/>
          <w:szCs w:val="22"/>
          <w:rtl/>
        </w:rPr>
        <w:t xml:space="preserve"> </w:t>
      </w:r>
      <w:r w:rsidRPr="00EB2EAF">
        <w:rPr>
          <w:rFonts w:cs="David" w:hint="cs"/>
          <w:sz w:val="24"/>
          <w:rtl/>
        </w:rPr>
        <w:t>הביטוח</w:t>
      </w:r>
      <w:r w:rsidRPr="00EB2EAF">
        <w:rPr>
          <w:rFonts w:cs="David"/>
          <w:sz w:val="24"/>
          <w:rtl/>
        </w:rPr>
        <w:t xml:space="preserve"> </w:t>
      </w:r>
      <w:r w:rsidRPr="00EB2EAF">
        <w:rPr>
          <w:rFonts w:cs="David" w:hint="cs"/>
          <w:sz w:val="24"/>
          <w:rtl/>
        </w:rPr>
        <w:t>מורחב</w:t>
      </w:r>
      <w:r w:rsidRPr="00EB2EAF">
        <w:rPr>
          <w:rFonts w:cs="David"/>
          <w:sz w:val="24"/>
          <w:rtl/>
        </w:rPr>
        <w:t xml:space="preserve"> </w:t>
      </w:r>
      <w:r w:rsidRPr="00EB2EAF">
        <w:rPr>
          <w:rFonts w:cs="David" w:hint="cs"/>
          <w:sz w:val="24"/>
          <w:rtl/>
        </w:rPr>
        <w:t>לשפות</w:t>
      </w:r>
      <w:r w:rsidRPr="00EB2EAF">
        <w:rPr>
          <w:rFonts w:cs="David"/>
          <w:sz w:val="24"/>
          <w:rtl/>
        </w:rPr>
        <w:t xml:space="preserve"> </w:t>
      </w:r>
      <w:r w:rsidRPr="00EB2EAF">
        <w:rPr>
          <w:rFonts w:cs="David" w:hint="cs"/>
          <w:sz w:val="24"/>
          <w:rtl/>
        </w:rPr>
        <w:t>את</w:t>
      </w:r>
      <w:r w:rsidRPr="00EB2EAF">
        <w:rPr>
          <w:rFonts w:cs="David"/>
          <w:sz w:val="24"/>
          <w:rtl/>
        </w:rPr>
        <w:t xml:space="preserve"> </w:t>
      </w:r>
      <w:r w:rsidRPr="00EB2EAF">
        <w:rPr>
          <w:rFonts w:cs="David" w:hint="cs"/>
          <w:sz w:val="24"/>
          <w:rtl/>
        </w:rPr>
        <w:t>מדינת</w:t>
      </w:r>
      <w:r w:rsidRPr="00EB2EAF">
        <w:rPr>
          <w:rFonts w:cs="David"/>
          <w:sz w:val="24"/>
          <w:rtl/>
        </w:rPr>
        <w:t xml:space="preserve"> </w:t>
      </w:r>
      <w:r w:rsidRPr="00EB2EAF">
        <w:rPr>
          <w:rFonts w:cs="David" w:hint="cs"/>
          <w:sz w:val="24"/>
          <w:rtl/>
        </w:rPr>
        <w:t>ישראל</w:t>
      </w:r>
      <w:r w:rsidRPr="00EB2EAF">
        <w:rPr>
          <w:rFonts w:cs="David"/>
          <w:sz w:val="24"/>
          <w:rtl/>
        </w:rPr>
        <w:t xml:space="preserve"> – </w:t>
      </w:r>
      <w:r w:rsidRPr="00EB2EAF">
        <w:rPr>
          <w:rFonts w:cs="David" w:hint="cs"/>
          <w:sz w:val="24"/>
          <w:rtl/>
        </w:rPr>
        <w:t>משרד האוצר</w:t>
      </w:r>
      <w:r w:rsidRPr="00EB2EAF">
        <w:rPr>
          <w:rFonts w:cs="David"/>
          <w:sz w:val="24"/>
          <w:rtl/>
        </w:rPr>
        <w:t xml:space="preserve"> </w:t>
      </w:r>
      <w:r w:rsidRPr="00EB2EAF">
        <w:rPr>
          <w:rFonts w:cs="David" w:hint="cs"/>
          <w:sz w:val="24"/>
          <w:rtl/>
        </w:rPr>
        <w:t>ככל</w:t>
      </w:r>
      <w:r w:rsidRPr="00EB2EAF">
        <w:rPr>
          <w:rFonts w:cs="David"/>
          <w:sz w:val="24"/>
          <w:rtl/>
        </w:rPr>
        <w:t xml:space="preserve"> </w:t>
      </w:r>
      <w:r w:rsidRPr="00EB2EAF">
        <w:rPr>
          <w:rFonts w:cs="David" w:hint="cs"/>
          <w:sz w:val="24"/>
          <w:rtl/>
        </w:rPr>
        <w:t>שיחשבו</w:t>
      </w:r>
      <w:r w:rsidRPr="00EB2EAF">
        <w:rPr>
          <w:rFonts w:cs="David"/>
          <w:sz w:val="24"/>
          <w:rtl/>
        </w:rPr>
        <w:t xml:space="preserve"> </w:t>
      </w:r>
      <w:r w:rsidRPr="00EB2EAF">
        <w:rPr>
          <w:rFonts w:cs="David" w:hint="cs"/>
          <w:sz w:val="24"/>
          <w:rtl/>
        </w:rPr>
        <w:t>אחראים</w:t>
      </w:r>
      <w:r w:rsidRPr="00EB2EAF">
        <w:rPr>
          <w:rFonts w:cs="David"/>
          <w:sz w:val="24"/>
          <w:rtl/>
        </w:rPr>
        <w:t xml:space="preserve"> </w:t>
      </w:r>
    </w:p>
    <w:p w:rsidR="00464FB1" w:rsidRPr="00EB2EAF" w:rsidRDefault="00464FB1" w:rsidP="00464FB1">
      <w:pPr>
        <w:widowControl/>
        <w:rPr>
          <w:rFonts w:asciiTheme="minorHAnsi" w:eastAsiaTheme="minorHAnsi" w:hAnsiTheme="minorHAnsi" w:cs="David"/>
          <w:sz w:val="24"/>
          <w:rtl/>
        </w:rPr>
      </w:pPr>
      <w:r w:rsidRPr="00EB2EAF">
        <w:rPr>
          <w:rFonts w:cs="David"/>
          <w:sz w:val="24"/>
          <w:rtl/>
        </w:rPr>
        <w:t xml:space="preserve">     </w:t>
      </w:r>
      <w:r w:rsidRPr="00EB2EAF">
        <w:rPr>
          <w:rFonts w:cs="David" w:hint="cs"/>
          <w:sz w:val="24"/>
          <w:rtl/>
        </w:rPr>
        <w:t>למעשי</w:t>
      </w:r>
      <w:r w:rsidRPr="00EB2EAF">
        <w:rPr>
          <w:rFonts w:cs="David"/>
          <w:sz w:val="24"/>
          <w:rtl/>
        </w:rPr>
        <w:t xml:space="preserve"> </w:t>
      </w:r>
      <w:r w:rsidRPr="00EB2EAF">
        <w:rPr>
          <w:rFonts w:cs="David" w:hint="cs"/>
          <w:sz w:val="24"/>
          <w:rtl/>
        </w:rPr>
        <w:t>ו</w:t>
      </w:r>
      <w:r w:rsidRPr="00EB2EAF">
        <w:rPr>
          <w:rFonts w:cs="David"/>
          <w:sz w:val="24"/>
          <w:rtl/>
        </w:rPr>
        <w:t>/</w:t>
      </w:r>
      <w:r w:rsidRPr="00EB2EAF">
        <w:rPr>
          <w:rFonts w:cs="David" w:hint="cs"/>
          <w:sz w:val="24"/>
          <w:rtl/>
        </w:rPr>
        <w:t>או</w:t>
      </w:r>
      <w:r w:rsidRPr="00EB2EAF">
        <w:rPr>
          <w:rFonts w:cs="David"/>
          <w:sz w:val="24"/>
          <w:rtl/>
        </w:rPr>
        <w:t xml:space="preserve"> </w:t>
      </w:r>
      <w:r w:rsidRPr="00EB2EAF">
        <w:rPr>
          <w:rFonts w:cs="David" w:hint="cs"/>
          <w:sz w:val="24"/>
          <w:rtl/>
        </w:rPr>
        <w:t>מחדלי</w:t>
      </w:r>
      <w:r w:rsidRPr="00EB2EAF">
        <w:rPr>
          <w:rFonts w:cs="David"/>
          <w:sz w:val="24"/>
          <w:rtl/>
        </w:rPr>
        <w:t xml:space="preserve"> </w:t>
      </w:r>
      <w:r w:rsidRPr="00EB2EAF">
        <w:rPr>
          <w:rFonts w:cs="David" w:hint="cs"/>
          <w:sz w:val="24"/>
          <w:rtl/>
        </w:rPr>
        <w:t>היועץ</w:t>
      </w:r>
      <w:r w:rsidRPr="00EB2EAF">
        <w:rPr>
          <w:rFonts w:cs="David"/>
          <w:sz w:val="24"/>
          <w:rtl/>
        </w:rPr>
        <w:t xml:space="preserve"> </w:t>
      </w:r>
      <w:r w:rsidRPr="00EB2EAF">
        <w:rPr>
          <w:rFonts w:cs="David" w:hint="cs"/>
          <w:sz w:val="24"/>
          <w:rtl/>
        </w:rPr>
        <w:t>וכל הפועלים</w:t>
      </w:r>
      <w:r w:rsidRPr="00EB2EAF">
        <w:rPr>
          <w:rFonts w:cs="David"/>
          <w:sz w:val="24"/>
          <w:rtl/>
        </w:rPr>
        <w:t xml:space="preserve"> </w:t>
      </w:r>
      <w:r w:rsidRPr="00EB2EAF">
        <w:rPr>
          <w:rFonts w:cs="David" w:hint="cs"/>
          <w:sz w:val="24"/>
          <w:rtl/>
        </w:rPr>
        <w:t>מטעמו</w:t>
      </w:r>
      <w:r w:rsidRPr="00EB2EAF">
        <w:rPr>
          <w:rFonts w:cs="David"/>
          <w:sz w:val="24"/>
          <w:rtl/>
        </w:rPr>
        <w:t>.</w:t>
      </w:r>
      <w:r w:rsidRPr="00EB2EAF">
        <w:rPr>
          <w:rFonts w:cs="David" w:hint="cs"/>
          <w:sz w:val="24"/>
          <w:rtl/>
        </w:rPr>
        <w:t xml:space="preserve">    </w:t>
      </w:r>
      <w:r w:rsidRPr="00EB2EAF">
        <w:rPr>
          <w:rFonts w:asciiTheme="minorHAnsi" w:eastAsiaTheme="minorHAnsi" w:hAnsiTheme="minorHAnsi" w:cs="David"/>
          <w:sz w:val="24"/>
          <w:rtl/>
        </w:rPr>
        <w:t xml:space="preserve">    </w:t>
      </w:r>
    </w:p>
    <w:p w:rsidR="00464FB1" w:rsidRPr="00EB2EAF" w:rsidRDefault="00464FB1" w:rsidP="00464FB1">
      <w:pPr>
        <w:widowControl/>
        <w:rPr>
          <w:rFonts w:asciiTheme="minorHAnsi" w:eastAsiaTheme="minorHAnsi" w:hAnsiTheme="minorHAnsi" w:cs="David"/>
          <w:sz w:val="24"/>
          <w:rtl/>
        </w:rPr>
      </w:pPr>
    </w:p>
    <w:p w:rsidR="00464FB1" w:rsidRPr="00EB2EAF" w:rsidRDefault="00464FB1" w:rsidP="00464FB1">
      <w:pPr>
        <w:widowControl/>
        <w:rPr>
          <w:rFonts w:asciiTheme="minorHAnsi" w:eastAsiaTheme="minorHAnsi" w:hAnsiTheme="minorHAnsi" w:cs="David"/>
          <w:b/>
          <w:bCs/>
          <w:sz w:val="28"/>
          <w:szCs w:val="28"/>
          <w:u w:val="single"/>
          <w:rtl/>
        </w:rPr>
      </w:pPr>
      <w:r w:rsidRPr="00EB2EAF">
        <w:rPr>
          <w:rFonts w:asciiTheme="minorHAnsi" w:eastAsiaTheme="minorHAnsi" w:hAnsiTheme="minorHAnsi" w:cs="David" w:hint="cs"/>
          <w:b/>
          <w:bCs/>
          <w:sz w:val="28"/>
          <w:szCs w:val="28"/>
          <w:u w:val="single"/>
          <w:rtl/>
        </w:rPr>
        <w:t>כללי</w:t>
      </w:r>
    </w:p>
    <w:p w:rsidR="00464FB1" w:rsidRPr="00EB2EAF" w:rsidRDefault="00464FB1" w:rsidP="00464FB1">
      <w:pPr>
        <w:widowControl/>
        <w:jc w:val="center"/>
        <w:rPr>
          <w:rFonts w:asciiTheme="minorHAnsi" w:eastAsiaTheme="minorHAnsi" w:hAnsiTheme="minorHAnsi" w:cs="David"/>
          <w:color w:val="FF0000"/>
          <w:sz w:val="24"/>
          <w:rtl/>
        </w:rPr>
      </w:pP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hint="cs"/>
          <w:sz w:val="24"/>
          <w:rtl/>
        </w:rPr>
        <w:t>בפוליסות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הביטוח</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הנ"ל נכללו</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התנאים</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הבאים</w:t>
      </w:r>
      <w:r w:rsidRPr="00EB2EAF">
        <w:rPr>
          <w:rFonts w:asciiTheme="minorHAnsi" w:eastAsiaTheme="minorHAnsi" w:hAnsiTheme="minorHAnsi" w:cs="David"/>
          <w:sz w:val="24"/>
          <w:rtl/>
        </w:rPr>
        <w:t>:</w:t>
      </w:r>
    </w:p>
    <w:p w:rsidR="00464FB1" w:rsidRPr="00EB2EAF" w:rsidRDefault="00464FB1" w:rsidP="00464FB1">
      <w:pPr>
        <w:widowControl/>
        <w:rPr>
          <w:rFonts w:asciiTheme="minorHAnsi" w:eastAsiaTheme="minorHAnsi" w:hAnsiTheme="minorHAnsi" w:cs="David"/>
          <w:sz w:val="24"/>
          <w:rtl/>
        </w:rPr>
      </w:pP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sz w:val="24"/>
          <w:rtl/>
        </w:rPr>
        <w:t xml:space="preserve">1.  </w:t>
      </w:r>
      <w:r w:rsidRPr="00EB2EAF">
        <w:rPr>
          <w:rFonts w:asciiTheme="minorHAnsi" w:eastAsiaTheme="minorHAnsi" w:hAnsiTheme="minorHAnsi" w:cs="David" w:hint="cs"/>
          <w:sz w:val="24"/>
          <w:rtl/>
        </w:rPr>
        <w:t>לשם</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המבוטח</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יתווספו</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כמבוטחים</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נוספים</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b/>
          <w:bCs/>
          <w:sz w:val="24"/>
          <w:rtl/>
        </w:rPr>
        <w:t>מדינת</w:t>
      </w:r>
      <w:r w:rsidRPr="00EB2EAF">
        <w:rPr>
          <w:rFonts w:asciiTheme="minorHAnsi" w:eastAsiaTheme="minorHAnsi" w:hAnsiTheme="minorHAnsi" w:cs="David"/>
          <w:b/>
          <w:bCs/>
          <w:sz w:val="24"/>
          <w:rtl/>
        </w:rPr>
        <w:t xml:space="preserve"> </w:t>
      </w:r>
      <w:r w:rsidRPr="00EB2EAF">
        <w:rPr>
          <w:rFonts w:asciiTheme="minorHAnsi" w:eastAsiaTheme="minorHAnsi" w:hAnsiTheme="minorHAnsi" w:cs="David" w:hint="cs"/>
          <w:b/>
          <w:bCs/>
          <w:sz w:val="24"/>
          <w:rtl/>
        </w:rPr>
        <w:t>ישראל</w:t>
      </w:r>
      <w:r w:rsidRPr="00EB2EAF">
        <w:rPr>
          <w:rFonts w:asciiTheme="minorHAnsi" w:eastAsiaTheme="minorHAnsi" w:hAnsiTheme="minorHAnsi" w:cs="David"/>
          <w:b/>
          <w:bCs/>
          <w:sz w:val="24"/>
          <w:rtl/>
        </w:rPr>
        <w:t xml:space="preserve"> – </w:t>
      </w:r>
      <w:r w:rsidRPr="00EB2EAF">
        <w:rPr>
          <w:rFonts w:asciiTheme="minorHAnsi" w:eastAsiaTheme="minorHAnsi" w:hAnsiTheme="minorHAnsi" w:cs="David" w:hint="cs"/>
          <w:b/>
          <w:bCs/>
          <w:sz w:val="24"/>
          <w:rtl/>
        </w:rPr>
        <w:t>משרד האוצר</w:t>
      </w:r>
      <w:r w:rsidRPr="00EB2EAF">
        <w:rPr>
          <w:rFonts w:asciiTheme="minorHAnsi" w:eastAsiaTheme="minorHAnsi" w:hAnsiTheme="minorHAnsi" w:cs="David" w:hint="cs"/>
          <w:sz w:val="24"/>
          <w:rtl/>
        </w:rPr>
        <w:t>, בכפוף</w:t>
      </w:r>
      <w:r w:rsidRPr="00EB2EAF">
        <w:rPr>
          <w:rFonts w:asciiTheme="minorHAnsi" w:eastAsiaTheme="minorHAnsi" w:hAnsiTheme="minorHAnsi" w:cs="David"/>
          <w:sz w:val="24"/>
          <w:rtl/>
        </w:rPr>
        <w:t xml:space="preserve"> </w:t>
      </w: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hint="cs"/>
          <w:sz w:val="24"/>
          <w:rtl/>
        </w:rPr>
        <w:t xml:space="preserve">     להרחבי</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השיפוי</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כמפורט לעיל</w:t>
      </w:r>
      <w:r w:rsidRPr="00EB2EAF">
        <w:rPr>
          <w:rFonts w:asciiTheme="minorHAnsi" w:eastAsiaTheme="minorHAnsi" w:hAnsiTheme="minorHAnsi" w:cs="David"/>
          <w:sz w:val="24"/>
          <w:rtl/>
        </w:rPr>
        <w:t xml:space="preserve">.      </w:t>
      </w:r>
    </w:p>
    <w:p w:rsidR="00464FB1" w:rsidRPr="00EB2EAF" w:rsidRDefault="00464FB1" w:rsidP="00464FB1">
      <w:pPr>
        <w:widowControl/>
        <w:rPr>
          <w:rFonts w:asciiTheme="minorHAnsi" w:eastAsiaTheme="minorHAnsi" w:hAnsiTheme="minorHAnsi" w:cs="David"/>
          <w:sz w:val="24"/>
          <w:rtl/>
        </w:rPr>
      </w:pP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hint="cs"/>
          <w:sz w:val="24"/>
          <w:rtl/>
        </w:rPr>
        <w:t>2.  בכל</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מקרה</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של</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צמצום</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או</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ביטול</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הביטוח</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ע</w:t>
      </w:r>
      <w:r w:rsidRPr="00EB2EAF">
        <w:rPr>
          <w:rFonts w:asciiTheme="minorHAnsi" w:eastAsiaTheme="minorHAnsi" w:hAnsiTheme="minorHAnsi" w:cs="David"/>
          <w:sz w:val="24"/>
          <w:rtl/>
        </w:rPr>
        <w:t>"</w:t>
      </w:r>
      <w:r w:rsidRPr="00EB2EAF">
        <w:rPr>
          <w:rFonts w:asciiTheme="minorHAnsi" w:eastAsiaTheme="minorHAnsi" w:hAnsiTheme="minorHAnsi" w:cs="David" w:hint="cs"/>
          <w:sz w:val="24"/>
          <w:rtl/>
        </w:rPr>
        <w:t>י</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אחד</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הצדדים</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לא</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יהיה</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להם</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כל</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תוקף,</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 xml:space="preserve">אלא </w:t>
      </w:r>
      <w:r w:rsidRPr="00EB2EAF">
        <w:rPr>
          <w:rFonts w:asciiTheme="minorHAnsi" w:eastAsiaTheme="minorHAnsi" w:hAnsiTheme="minorHAnsi" w:cs="David"/>
          <w:sz w:val="24"/>
          <w:rtl/>
        </w:rPr>
        <w:t xml:space="preserve"> </w:t>
      </w: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 xml:space="preserve"> אם</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ניתנה</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על</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ידינו הודעה</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מוקדמת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של</w:t>
      </w:r>
      <w:r w:rsidRPr="00EB2EAF">
        <w:rPr>
          <w:rFonts w:asciiTheme="minorHAnsi" w:eastAsiaTheme="minorHAnsi" w:hAnsiTheme="minorHAnsi" w:cs="David"/>
          <w:sz w:val="24"/>
          <w:rtl/>
        </w:rPr>
        <w:t xml:space="preserve"> 60 </w:t>
      </w:r>
      <w:r w:rsidRPr="00EB2EAF">
        <w:rPr>
          <w:rFonts w:asciiTheme="minorHAnsi" w:eastAsiaTheme="minorHAnsi" w:hAnsiTheme="minorHAnsi" w:cs="David" w:hint="cs"/>
          <w:sz w:val="24"/>
          <w:rtl/>
        </w:rPr>
        <w:t>יום</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לפחות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במכתב</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רשום</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 xml:space="preserve">לחשב משרד האוצר </w:t>
      </w: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hint="cs"/>
          <w:sz w:val="24"/>
          <w:rtl/>
        </w:rPr>
        <w:t xml:space="preserve">     בירושלים . </w:t>
      </w:r>
    </w:p>
    <w:p w:rsidR="00464FB1" w:rsidRPr="00EB2EAF" w:rsidRDefault="00464FB1" w:rsidP="00464FB1">
      <w:pPr>
        <w:widowControl/>
        <w:rPr>
          <w:rFonts w:asciiTheme="minorHAnsi" w:eastAsiaTheme="minorHAnsi" w:hAnsiTheme="minorHAnsi" w:cs="David"/>
          <w:sz w:val="24"/>
          <w:rtl/>
        </w:rPr>
      </w:pP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hint="cs"/>
          <w:sz w:val="24"/>
          <w:rtl/>
        </w:rPr>
        <w:t>3.  אנו</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מוותרים</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על</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כל</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זכות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תחלוף</w:t>
      </w:r>
      <w:r w:rsidRPr="00EB2EAF">
        <w:rPr>
          <w:rFonts w:asciiTheme="minorHAnsi" w:eastAsiaTheme="minorHAnsi" w:hAnsiTheme="minorHAnsi" w:cs="David"/>
          <w:sz w:val="24"/>
          <w:rtl/>
        </w:rPr>
        <w:t>/</w:t>
      </w:r>
      <w:r w:rsidRPr="00EB2EAF">
        <w:rPr>
          <w:rFonts w:asciiTheme="minorHAnsi" w:eastAsiaTheme="minorHAnsi" w:hAnsiTheme="minorHAnsi" w:cs="David" w:hint="cs"/>
          <w:sz w:val="24"/>
          <w:rtl/>
        </w:rPr>
        <w:t>שיבוב</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תביעה</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השתתפות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או</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חזרה</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כלפי</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מדינת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ישראל</w:t>
      </w:r>
      <w:r w:rsidRPr="00EB2EAF">
        <w:rPr>
          <w:rFonts w:asciiTheme="minorHAnsi" w:eastAsiaTheme="minorHAnsi" w:hAnsiTheme="minorHAnsi" w:cs="David"/>
          <w:sz w:val="24"/>
          <w:rtl/>
        </w:rPr>
        <w:t xml:space="preserve"> - </w:t>
      </w: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 xml:space="preserve"> משרד האוצר ועובדיהם</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ובלבד</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שהוויתור</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לא</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יחול</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לטובת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אדם</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שגרם</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לנזק</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מתוך</w:t>
      </w: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hint="cs"/>
          <w:sz w:val="24"/>
          <w:rtl/>
        </w:rPr>
        <w:t xml:space="preserve">     כוונת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זדון</w:t>
      </w:r>
      <w:r w:rsidRPr="00EB2EAF">
        <w:rPr>
          <w:rFonts w:asciiTheme="minorHAnsi" w:eastAsiaTheme="minorHAnsi" w:hAnsiTheme="minorHAnsi" w:cs="David"/>
          <w:sz w:val="24"/>
          <w:rtl/>
        </w:rPr>
        <w:t xml:space="preserve">.      </w:t>
      </w:r>
    </w:p>
    <w:p w:rsidR="00464FB1" w:rsidRPr="00EB2EAF" w:rsidRDefault="00464FB1" w:rsidP="00464FB1">
      <w:pPr>
        <w:widowControl/>
        <w:rPr>
          <w:rFonts w:asciiTheme="minorHAnsi" w:eastAsiaTheme="minorHAnsi" w:hAnsiTheme="minorHAnsi" w:cs="David"/>
          <w:sz w:val="24"/>
          <w:rtl/>
        </w:rPr>
      </w:pP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sz w:val="24"/>
          <w:rtl/>
        </w:rPr>
        <w:t xml:space="preserve">4.  </w:t>
      </w:r>
      <w:r w:rsidRPr="00EB2EAF">
        <w:rPr>
          <w:rFonts w:asciiTheme="minorHAnsi" w:eastAsiaTheme="minorHAnsi" w:hAnsiTheme="minorHAnsi" w:cs="David" w:hint="cs"/>
          <w:sz w:val="24"/>
          <w:rtl/>
        </w:rPr>
        <w:t>היועץ</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אחראי</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בלעדית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כלפינו</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לתשלום</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דמי</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הביטוח</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עבור</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כל</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הפוליסות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ולמילוי</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כל</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החובות</w:t>
      </w:r>
      <w:r w:rsidRPr="00EB2EAF">
        <w:rPr>
          <w:rFonts w:asciiTheme="minorHAnsi" w:eastAsiaTheme="minorHAnsi" w:hAnsiTheme="minorHAnsi" w:cs="David"/>
          <w:sz w:val="24"/>
          <w:rtl/>
        </w:rPr>
        <w:t xml:space="preserve">  </w:t>
      </w: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המוטלות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על</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המבוטח</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על</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פי</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תנאי</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הפוליסות</w:t>
      </w:r>
      <w:r w:rsidRPr="00EB2EAF">
        <w:rPr>
          <w:rFonts w:asciiTheme="minorHAnsi" w:eastAsiaTheme="minorHAnsi" w:hAnsiTheme="minorHAnsi" w:cs="David"/>
          <w:sz w:val="24"/>
          <w:rtl/>
        </w:rPr>
        <w:t>.</w:t>
      </w:r>
    </w:p>
    <w:p w:rsidR="00464FB1" w:rsidRPr="00EB2EAF" w:rsidRDefault="00464FB1" w:rsidP="00464FB1">
      <w:pPr>
        <w:widowControl/>
        <w:rPr>
          <w:rFonts w:asciiTheme="minorHAnsi" w:eastAsiaTheme="minorHAnsi" w:hAnsiTheme="minorHAnsi" w:cs="David"/>
          <w:sz w:val="24"/>
          <w:rtl/>
        </w:rPr>
      </w:pP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sz w:val="24"/>
          <w:rtl/>
        </w:rPr>
        <w:t xml:space="preserve">5.  </w:t>
      </w:r>
      <w:r w:rsidRPr="00EB2EAF">
        <w:rPr>
          <w:rFonts w:asciiTheme="minorHAnsi" w:eastAsiaTheme="minorHAnsi" w:hAnsiTheme="minorHAnsi" w:cs="David" w:hint="cs"/>
          <w:sz w:val="24"/>
          <w:rtl/>
        </w:rPr>
        <w:t>ההשתתפויות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העצמיות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הנקובות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בכל</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פוליסה</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ופוליסה</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תחולנה</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בלעדית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על</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היועץ</w:t>
      </w:r>
      <w:r w:rsidRPr="00EB2EAF">
        <w:rPr>
          <w:rFonts w:asciiTheme="minorHAnsi" w:eastAsiaTheme="minorHAnsi" w:hAnsiTheme="minorHAnsi" w:cs="David"/>
          <w:sz w:val="24"/>
          <w:rtl/>
        </w:rPr>
        <w:t>.</w:t>
      </w:r>
    </w:p>
    <w:p w:rsidR="00464FB1" w:rsidRPr="00EB2EAF" w:rsidRDefault="00464FB1" w:rsidP="00464FB1">
      <w:pPr>
        <w:widowControl/>
        <w:rPr>
          <w:rFonts w:asciiTheme="minorHAnsi" w:eastAsiaTheme="minorHAnsi" w:hAnsiTheme="minorHAnsi" w:cs="David"/>
          <w:sz w:val="24"/>
          <w:rtl/>
        </w:rPr>
      </w:pP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hint="cs"/>
          <w:sz w:val="24"/>
          <w:rtl/>
        </w:rPr>
        <w:t>6.  כל</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סעיף</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בפוליסות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הביטוח</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המפקיע</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או</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מקטין</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בדרך</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כל</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שהיא</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את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אחריות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המבטח</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כאשר</w:t>
      </w:r>
      <w:r w:rsidRPr="00EB2EAF">
        <w:rPr>
          <w:rFonts w:asciiTheme="minorHAnsi" w:eastAsiaTheme="minorHAnsi" w:hAnsiTheme="minorHAnsi" w:cs="David"/>
          <w:sz w:val="24"/>
          <w:rtl/>
        </w:rPr>
        <w:t xml:space="preserve"> </w:t>
      </w: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 xml:space="preserve"> קיים</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ביטוח</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אחר</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לא</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יופעל</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כלפי</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מדינת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ישראל</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והביטוח</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הינו</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בחזקת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ביטוח</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ראשוני</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המזכה</w:t>
      </w: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 xml:space="preserve"> במלוא</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הזכויות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על</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פי</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הביטוח</w:t>
      </w:r>
      <w:r w:rsidRPr="00EB2EAF">
        <w:rPr>
          <w:rFonts w:asciiTheme="minorHAnsi" w:eastAsiaTheme="minorHAnsi" w:hAnsiTheme="minorHAnsi" w:cs="David"/>
          <w:sz w:val="24"/>
          <w:rtl/>
        </w:rPr>
        <w:t>.</w:t>
      </w:r>
    </w:p>
    <w:p w:rsidR="00464FB1" w:rsidRPr="00EB2EAF" w:rsidRDefault="00464FB1" w:rsidP="00464FB1">
      <w:pPr>
        <w:widowControl/>
        <w:rPr>
          <w:rFonts w:asciiTheme="minorHAnsi" w:eastAsiaTheme="minorHAnsi" w:hAnsiTheme="minorHAnsi" w:cs="David"/>
          <w:color w:val="FF0000"/>
          <w:sz w:val="24"/>
          <w:rtl/>
        </w:rPr>
      </w:pPr>
    </w:p>
    <w:p w:rsidR="00464FB1" w:rsidRPr="00EB2EAF" w:rsidRDefault="00464FB1" w:rsidP="00464FB1">
      <w:pPr>
        <w:widowControl/>
        <w:rPr>
          <w:rFonts w:cs="David"/>
          <w:sz w:val="24"/>
          <w:rtl/>
        </w:rPr>
      </w:pPr>
      <w:r w:rsidRPr="00EB2EAF">
        <w:rPr>
          <w:rFonts w:cs="David" w:hint="cs"/>
          <w:sz w:val="24"/>
          <w:rtl/>
        </w:rPr>
        <w:t xml:space="preserve">7. תנאי הכיסוי של הפוליסות אחריות מעבידים ואחריות כלפי צד שלישי לא יפחתו מהמקובל </w:t>
      </w:r>
    </w:p>
    <w:p w:rsidR="00464FB1" w:rsidRPr="00EB2EAF" w:rsidRDefault="00464FB1" w:rsidP="00464FB1">
      <w:pPr>
        <w:widowControl/>
        <w:rPr>
          <w:rFonts w:cs="David"/>
          <w:sz w:val="24"/>
          <w:rtl/>
        </w:rPr>
      </w:pPr>
      <w:r w:rsidRPr="00EB2EAF">
        <w:rPr>
          <w:rFonts w:cs="David" w:hint="cs"/>
          <w:sz w:val="24"/>
          <w:rtl/>
        </w:rPr>
        <w:t xml:space="preserve">    על פי תנאי "פוליסות נוסח ביט", בכפוף להרחבת הכיסויים המתחייבים על פי הנדרש לעיל. </w:t>
      </w:r>
    </w:p>
    <w:p w:rsidR="00464FB1" w:rsidRPr="00EB2EAF" w:rsidRDefault="00464FB1" w:rsidP="00464FB1">
      <w:pPr>
        <w:widowControl/>
        <w:rPr>
          <w:rFonts w:asciiTheme="minorHAnsi" w:eastAsiaTheme="minorHAnsi" w:hAnsiTheme="minorHAnsi" w:cs="David"/>
          <w:color w:val="FF0000"/>
          <w:sz w:val="24"/>
          <w:rtl/>
        </w:rPr>
      </w:pPr>
      <w:r w:rsidRPr="00EB2EAF">
        <w:rPr>
          <w:rFonts w:asciiTheme="minorHAnsi" w:eastAsiaTheme="minorHAnsi" w:hAnsiTheme="minorHAnsi" w:cs="David"/>
          <w:color w:val="FF0000"/>
          <w:sz w:val="24"/>
          <w:rtl/>
        </w:rPr>
        <w:t xml:space="preserve">            </w:t>
      </w:r>
    </w:p>
    <w:p w:rsidR="00464FB1" w:rsidRPr="00EB2EAF" w:rsidRDefault="00464FB1" w:rsidP="00464FB1">
      <w:pPr>
        <w:widowControl/>
        <w:rPr>
          <w:rFonts w:asciiTheme="minorHAnsi" w:eastAsiaTheme="minorHAnsi" w:hAnsiTheme="minorHAnsi" w:cs="David"/>
          <w:b/>
          <w:bCs/>
          <w:sz w:val="24"/>
          <w:rtl/>
        </w:rPr>
      </w:pPr>
      <w:r w:rsidRPr="00EB2EAF">
        <w:rPr>
          <w:rFonts w:asciiTheme="minorHAnsi" w:eastAsiaTheme="minorHAnsi" w:hAnsiTheme="minorHAnsi" w:cs="David" w:hint="cs"/>
          <w:b/>
          <w:bCs/>
          <w:sz w:val="24"/>
          <w:rtl/>
        </w:rPr>
        <w:t>בכפוף</w:t>
      </w:r>
      <w:r w:rsidRPr="00EB2EAF">
        <w:rPr>
          <w:rFonts w:asciiTheme="minorHAnsi" w:eastAsiaTheme="minorHAnsi" w:hAnsiTheme="minorHAnsi" w:cs="David"/>
          <w:b/>
          <w:bCs/>
          <w:sz w:val="24"/>
          <w:rtl/>
        </w:rPr>
        <w:t xml:space="preserve"> </w:t>
      </w:r>
      <w:r w:rsidRPr="00EB2EAF">
        <w:rPr>
          <w:rFonts w:asciiTheme="minorHAnsi" w:eastAsiaTheme="minorHAnsi" w:hAnsiTheme="minorHAnsi" w:cs="David" w:hint="cs"/>
          <w:b/>
          <w:bCs/>
          <w:sz w:val="24"/>
          <w:rtl/>
        </w:rPr>
        <w:t>לתנאי</w:t>
      </w:r>
      <w:r w:rsidRPr="00EB2EAF">
        <w:rPr>
          <w:rFonts w:asciiTheme="minorHAnsi" w:eastAsiaTheme="minorHAnsi" w:hAnsiTheme="minorHAnsi" w:cs="David"/>
          <w:b/>
          <w:bCs/>
          <w:sz w:val="24"/>
          <w:rtl/>
        </w:rPr>
        <w:t xml:space="preserve"> </w:t>
      </w:r>
      <w:r w:rsidRPr="00EB2EAF">
        <w:rPr>
          <w:rFonts w:asciiTheme="minorHAnsi" w:eastAsiaTheme="minorHAnsi" w:hAnsiTheme="minorHAnsi" w:cs="David" w:hint="cs"/>
          <w:b/>
          <w:bCs/>
          <w:sz w:val="24"/>
          <w:rtl/>
        </w:rPr>
        <w:t>וסייגי</w:t>
      </w:r>
      <w:r w:rsidRPr="00EB2EAF">
        <w:rPr>
          <w:rFonts w:asciiTheme="minorHAnsi" w:eastAsiaTheme="minorHAnsi" w:hAnsiTheme="minorHAnsi" w:cs="David"/>
          <w:b/>
          <w:bCs/>
          <w:sz w:val="24"/>
          <w:rtl/>
        </w:rPr>
        <w:t xml:space="preserve"> </w:t>
      </w:r>
      <w:r w:rsidRPr="00EB2EAF">
        <w:rPr>
          <w:rFonts w:asciiTheme="minorHAnsi" w:eastAsiaTheme="minorHAnsi" w:hAnsiTheme="minorHAnsi" w:cs="David" w:hint="cs"/>
          <w:b/>
          <w:bCs/>
          <w:sz w:val="24"/>
          <w:rtl/>
        </w:rPr>
        <w:t>הפוליסות</w:t>
      </w:r>
      <w:r w:rsidRPr="00EB2EAF">
        <w:rPr>
          <w:rFonts w:asciiTheme="minorHAnsi" w:eastAsiaTheme="minorHAnsi" w:hAnsiTheme="minorHAnsi" w:cs="David"/>
          <w:b/>
          <w:bCs/>
          <w:sz w:val="24"/>
          <w:rtl/>
        </w:rPr>
        <w:t xml:space="preserve"> </w:t>
      </w:r>
      <w:r w:rsidRPr="00EB2EAF">
        <w:rPr>
          <w:rFonts w:asciiTheme="minorHAnsi" w:eastAsiaTheme="minorHAnsi" w:hAnsiTheme="minorHAnsi" w:cs="David" w:hint="cs"/>
          <w:b/>
          <w:bCs/>
          <w:sz w:val="24"/>
          <w:rtl/>
        </w:rPr>
        <w:t>המקוריות</w:t>
      </w:r>
      <w:r w:rsidRPr="00EB2EAF">
        <w:rPr>
          <w:rFonts w:asciiTheme="minorHAnsi" w:eastAsiaTheme="minorHAnsi" w:hAnsiTheme="minorHAnsi" w:cs="David"/>
          <w:b/>
          <w:bCs/>
          <w:sz w:val="24"/>
          <w:rtl/>
        </w:rPr>
        <w:t xml:space="preserve"> </w:t>
      </w:r>
      <w:r w:rsidRPr="00EB2EAF">
        <w:rPr>
          <w:rFonts w:asciiTheme="minorHAnsi" w:eastAsiaTheme="minorHAnsi" w:hAnsiTheme="minorHAnsi" w:cs="David" w:hint="cs"/>
          <w:b/>
          <w:bCs/>
          <w:sz w:val="24"/>
          <w:rtl/>
        </w:rPr>
        <w:t>עד</w:t>
      </w:r>
      <w:r w:rsidRPr="00EB2EAF">
        <w:rPr>
          <w:rFonts w:asciiTheme="minorHAnsi" w:eastAsiaTheme="minorHAnsi" w:hAnsiTheme="minorHAnsi" w:cs="David"/>
          <w:b/>
          <w:bCs/>
          <w:sz w:val="24"/>
          <w:rtl/>
        </w:rPr>
        <w:t xml:space="preserve"> </w:t>
      </w:r>
      <w:r w:rsidRPr="00EB2EAF">
        <w:rPr>
          <w:rFonts w:asciiTheme="minorHAnsi" w:eastAsiaTheme="minorHAnsi" w:hAnsiTheme="minorHAnsi" w:cs="David" w:hint="cs"/>
          <w:b/>
          <w:bCs/>
          <w:sz w:val="24"/>
          <w:rtl/>
        </w:rPr>
        <w:t>כמה</w:t>
      </w:r>
      <w:r w:rsidRPr="00EB2EAF">
        <w:rPr>
          <w:rFonts w:asciiTheme="minorHAnsi" w:eastAsiaTheme="minorHAnsi" w:hAnsiTheme="minorHAnsi" w:cs="David"/>
          <w:b/>
          <w:bCs/>
          <w:sz w:val="24"/>
          <w:rtl/>
        </w:rPr>
        <w:t xml:space="preserve"> </w:t>
      </w:r>
      <w:r w:rsidRPr="00EB2EAF">
        <w:rPr>
          <w:rFonts w:asciiTheme="minorHAnsi" w:eastAsiaTheme="minorHAnsi" w:hAnsiTheme="minorHAnsi" w:cs="David" w:hint="cs"/>
          <w:b/>
          <w:bCs/>
          <w:sz w:val="24"/>
          <w:rtl/>
        </w:rPr>
        <w:t>שלא</w:t>
      </w:r>
      <w:r w:rsidRPr="00EB2EAF">
        <w:rPr>
          <w:rFonts w:asciiTheme="minorHAnsi" w:eastAsiaTheme="minorHAnsi" w:hAnsiTheme="minorHAnsi" w:cs="David"/>
          <w:b/>
          <w:bCs/>
          <w:sz w:val="24"/>
          <w:rtl/>
        </w:rPr>
        <w:t xml:space="preserve"> </w:t>
      </w:r>
      <w:r w:rsidRPr="00EB2EAF">
        <w:rPr>
          <w:rFonts w:asciiTheme="minorHAnsi" w:eastAsiaTheme="minorHAnsi" w:hAnsiTheme="minorHAnsi" w:cs="David" w:hint="cs"/>
          <w:b/>
          <w:bCs/>
          <w:sz w:val="24"/>
          <w:rtl/>
        </w:rPr>
        <w:t>שונו</w:t>
      </w:r>
      <w:r w:rsidRPr="00EB2EAF">
        <w:rPr>
          <w:rFonts w:asciiTheme="minorHAnsi" w:eastAsiaTheme="minorHAnsi" w:hAnsiTheme="minorHAnsi" w:cs="David"/>
          <w:b/>
          <w:bCs/>
          <w:sz w:val="24"/>
          <w:rtl/>
        </w:rPr>
        <w:t xml:space="preserve"> </w:t>
      </w:r>
      <w:r w:rsidRPr="00EB2EAF">
        <w:rPr>
          <w:rFonts w:asciiTheme="minorHAnsi" w:eastAsiaTheme="minorHAnsi" w:hAnsiTheme="minorHAnsi" w:cs="David" w:hint="cs"/>
          <w:b/>
          <w:bCs/>
          <w:sz w:val="24"/>
          <w:rtl/>
        </w:rPr>
        <w:t>במפורש</w:t>
      </w:r>
      <w:r w:rsidRPr="00EB2EAF">
        <w:rPr>
          <w:rFonts w:asciiTheme="minorHAnsi" w:eastAsiaTheme="minorHAnsi" w:hAnsiTheme="minorHAnsi" w:cs="David"/>
          <w:b/>
          <w:bCs/>
          <w:sz w:val="24"/>
          <w:rtl/>
        </w:rPr>
        <w:t xml:space="preserve"> </w:t>
      </w:r>
      <w:r w:rsidRPr="00EB2EAF">
        <w:rPr>
          <w:rFonts w:asciiTheme="minorHAnsi" w:eastAsiaTheme="minorHAnsi" w:hAnsiTheme="minorHAnsi" w:cs="David" w:hint="cs"/>
          <w:b/>
          <w:bCs/>
          <w:sz w:val="24"/>
          <w:rtl/>
        </w:rPr>
        <w:t>על</w:t>
      </w:r>
      <w:r w:rsidRPr="00EB2EAF">
        <w:rPr>
          <w:rFonts w:asciiTheme="minorHAnsi" w:eastAsiaTheme="minorHAnsi" w:hAnsiTheme="minorHAnsi" w:cs="David"/>
          <w:b/>
          <w:bCs/>
          <w:sz w:val="24"/>
          <w:rtl/>
        </w:rPr>
        <w:t xml:space="preserve"> </w:t>
      </w:r>
      <w:r w:rsidRPr="00EB2EAF">
        <w:rPr>
          <w:rFonts w:asciiTheme="minorHAnsi" w:eastAsiaTheme="minorHAnsi" w:hAnsiTheme="minorHAnsi" w:cs="David" w:hint="cs"/>
          <w:b/>
          <w:bCs/>
          <w:sz w:val="24"/>
          <w:rtl/>
        </w:rPr>
        <w:t>פי</w:t>
      </w:r>
      <w:r w:rsidRPr="00EB2EAF">
        <w:rPr>
          <w:rFonts w:asciiTheme="minorHAnsi" w:eastAsiaTheme="minorHAnsi" w:hAnsiTheme="minorHAnsi" w:cs="David"/>
          <w:b/>
          <w:bCs/>
          <w:sz w:val="24"/>
          <w:rtl/>
        </w:rPr>
        <w:t xml:space="preserve"> </w:t>
      </w:r>
      <w:r w:rsidRPr="00EB2EAF">
        <w:rPr>
          <w:rFonts w:asciiTheme="minorHAnsi" w:eastAsiaTheme="minorHAnsi" w:hAnsiTheme="minorHAnsi" w:cs="David" w:hint="cs"/>
          <w:b/>
          <w:bCs/>
          <w:sz w:val="24"/>
          <w:rtl/>
        </w:rPr>
        <w:t>האמור</w:t>
      </w:r>
      <w:r w:rsidRPr="00EB2EAF">
        <w:rPr>
          <w:rFonts w:asciiTheme="minorHAnsi" w:eastAsiaTheme="minorHAnsi" w:hAnsiTheme="minorHAnsi" w:cs="David"/>
          <w:b/>
          <w:bCs/>
          <w:sz w:val="24"/>
          <w:rtl/>
        </w:rPr>
        <w:t xml:space="preserve"> </w:t>
      </w:r>
      <w:r w:rsidRPr="00EB2EAF">
        <w:rPr>
          <w:rFonts w:asciiTheme="minorHAnsi" w:eastAsiaTheme="minorHAnsi" w:hAnsiTheme="minorHAnsi" w:cs="David" w:hint="cs"/>
          <w:b/>
          <w:bCs/>
          <w:sz w:val="24"/>
          <w:rtl/>
        </w:rPr>
        <w:t>באישור</w:t>
      </w:r>
      <w:r w:rsidRPr="00EB2EAF">
        <w:rPr>
          <w:rFonts w:asciiTheme="minorHAnsi" w:eastAsiaTheme="minorHAnsi" w:hAnsiTheme="minorHAnsi" w:cs="David"/>
          <w:b/>
          <w:bCs/>
          <w:sz w:val="24"/>
          <w:rtl/>
        </w:rPr>
        <w:t xml:space="preserve"> </w:t>
      </w:r>
      <w:r w:rsidRPr="00EB2EAF">
        <w:rPr>
          <w:rFonts w:asciiTheme="minorHAnsi" w:eastAsiaTheme="minorHAnsi" w:hAnsiTheme="minorHAnsi" w:cs="David" w:hint="cs"/>
          <w:b/>
          <w:bCs/>
          <w:sz w:val="24"/>
          <w:rtl/>
        </w:rPr>
        <w:t>זה</w:t>
      </w:r>
      <w:r w:rsidRPr="00EB2EAF">
        <w:rPr>
          <w:rFonts w:asciiTheme="minorHAnsi" w:eastAsiaTheme="minorHAnsi" w:hAnsiTheme="minorHAnsi" w:cs="David"/>
          <w:b/>
          <w:bCs/>
          <w:sz w:val="24"/>
          <w:rtl/>
        </w:rPr>
        <w:t>.</w:t>
      </w:r>
    </w:p>
    <w:p w:rsidR="00464FB1" w:rsidRPr="00EB2EAF" w:rsidRDefault="00464FB1" w:rsidP="00464FB1">
      <w:pPr>
        <w:widowControl/>
        <w:rPr>
          <w:rFonts w:asciiTheme="minorHAnsi" w:eastAsiaTheme="minorHAnsi" w:hAnsiTheme="minorHAnsi" w:cs="David"/>
          <w:color w:val="FF0000"/>
          <w:sz w:val="24"/>
          <w:rtl/>
        </w:rPr>
      </w:pPr>
    </w:p>
    <w:p w:rsidR="00464FB1" w:rsidRPr="00EB2EAF" w:rsidRDefault="00464FB1" w:rsidP="00464FB1">
      <w:pPr>
        <w:widowControl/>
        <w:rPr>
          <w:rFonts w:asciiTheme="minorHAnsi" w:eastAsiaTheme="minorHAnsi" w:hAnsiTheme="minorHAnsi" w:cs="David"/>
          <w:sz w:val="24"/>
          <w:rtl/>
        </w:rPr>
      </w:pP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בכבוד</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רב</w:t>
      </w:r>
      <w:r w:rsidRPr="00EB2EAF">
        <w:rPr>
          <w:rFonts w:asciiTheme="minorHAnsi" w:eastAsiaTheme="minorHAnsi" w:hAnsiTheme="minorHAnsi" w:cs="David"/>
          <w:sz w:val="24"/>
          <w:rtl/>
        </w:rPr>
        <w:t>,</w:t>
      </w:r>
    </w:p>
    <w:p w:rsidR="00464FB1" w:rsidRPr="00EB2EAF" w:rsidRDefault="00464FB1" w:rsidP="00464FB1">
      <w:pPr>
        <w:widowControl/>
        <w:rPr>
          <w:rFonts w:asciiTheme="minorHAnsi" w:eastAsiaTheme="minorHAnsi" w:hAnsiTheme="minorHAnsi" w:cs="David"/>
          <w:sz w:val="24"/>
          <w:rtl/>
        </w:rPr>
      </w:pPr>
    </w:p>
    <w:p w:rsidR="00464FB1" w:rsidRPr="00EB2EAF" w:rsidRDefault="00464FB1" w:rsidP="00464FB1">
      <w:pPr>
        <w:widowControl/>
        <w:rPr>
          <w:rFonts w:asciiTheme="minorHAnsi" w:eastAsiaTheme="minorHAnsi" w:hAnsiTheme="minorHAnsi" w:cs="David"/>
          <w:sz w:val="24"/>
          <w:rtl/>
        </w:rPr>
      </w:pPr>
    </w:p>
    <w:p w:rsidR="00464FB1" w:rsidRPr="00EB2EAF" w:rsidRDefault="00464FB1" w:rsidP="00464FB1">
      <w:pPr>
        <w:widowControl/>
        <w:rPr>
          <w:rFonts w:asciiTheme="minorHAnsi" w:eastAsiaTheme="minorHAnsi" w:hAnsiTheme="minorHAnsi" w:cs="David"/>
          <w:sz w:val="24"/>
          <w:rtl/>
        </w:rPr>
      </w:pPr>
    </w:p>
    <w:p w:rsidR="00464FB1"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sz w:val="24"/>
          <w:rtl/>
        </w:rPr>
        <w:t xml:space="preserve">                                                                    ___________________________</w:t>
      </w:r>
    </w:p>
    <w:p w:rsidR="00464FB1" w:rsidRPr="00EB2EAF" w:rsidRDefault="00464FB1" w:rsidP="00464FB1">
      <w:pPr>
        <w:widowControl/>
        <w:rPr>
          <w:rFonts w:asciiTheme="minorHAnsi" w:eastAsiaTheme="minorHAnsi" w:hAnsiTheme="minorHAnsi" w:cs="David"/>
          <w:sz w:val="24"/>
          <w:rtl/>
        </w:rPr>
      </w:pPr>
      <w:r w:rsidRPr="00EB2EAF">
        <w:rPr>
          <w:rFonts w:asciiTheme="minorHAnsi" w:eastAsiaTheme="minorHAnsi" w:hAnsiTheme="minorHAnsi" w:cs="David" w:hint="cs"/>
          <w:sz w:val="24"/>
          <w:rtl/>
        </w:rPr>
        <w:t>תאריך</w:t>
      </w:r>
      <w:r w:rsidRPr="00EB2EAF">
        <w:rPr>
          <w:rFonts w:asciiTheme="minorHAnsi" w:eastAsiaTheme="minorHAnsi" w:hAnsiTheme="minorHAnsi" w:cs="David"/>
          <w:sz w:val="24"/>
          <w:rtl/>
        </w:rPr>
        <w:t xml:space="preserve">______________                        </w:t>
      </w:r>
      <w:r w:rsidRPr="00EB2EAF">
        <w:rPr>
          <w:rFonts w:asciiTheme="minorHAnsi" w:eastAsiaTheme="minorHAnsi" w:hAnsiTheme="minorHAnsi" w:cs="David" w:hint="cs"/>
          <w:sz w:val="24"/>
          <w:rtl/>
        </w:rPr>
        <w:t>חתימת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מורשה</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המבטח</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וחותמת</w:t>
      </w:r>
      <w:r w:rsidRPr="00EB2EAF">
        <w:rPr>
          <w:rFonts w:asciiTheme="minorHAnsi" w:eastAsiaTheme="minorHAnsi" w:hAnsiTheme="minorHAnsi" w:cs="David"/>
          <w:sz w:val="24"/>
          <w:rtl/>
        </w:rPr>
        <w:t xml:space="preserve"> </w:t>
      </w:r>
      <w:r w:rsidRPr="00EB2EAF">
        <w:rPr>
          <w:rFonts w:asciiTheme="minorHAnsi" w:eastAsiaTheme="minorHAnsi" w:hAnsiTheme="minorHAnsi" w:cs="David" w:hint="cs"/>
          <w:sz w:val="24"/>
          <w:rtl/>
        </w:rPr>
        <w:t>המבטח</w:t>
      </w:r>
    </w:p>
    <w:p w:rsidR="00464FB1" w:rsidRPr="00EB2EAF" w:rsidRDefault="00464FB1" w:rsidP="00464FB1">
      <w:pPr>
        <w:widowControl/>
        <w:rPr>
          <w:rFonts w:asciiTheme="minorHAnsi" w:eastAsiaTheme="minorHAnsi" w:hAnsiTheme="minorHAnsi" w:cs="David"/>
          <w:sz w:val="24"/>
          <w:rtl/>
        </w:rPr>
      </w:pPr>
    </w:p>
    <w:p w:rsidR="00464FB1" w:rsidRDefault="00464FB1" w:rsidP="00464FB1">
      <w:pPr>
        <w:overflowPunct w:val="0"/>
        <w:autoSpaceDE w:val="0"/>
        <w:autoSpaceDN w:val="0"/>
        <w:adjustRightInd w:val="0"/>
        <w:spacing w:before="120" w:after="120" w:line="360" w:lineRule="auto"/>
        <w:jc w:val="center"/>
        <w:textAlignment w:val="baseline"/>
        <w:rPr>
          <w:rFonts w:asciiTheme="minorHAnsi" w:eastAsiaTheme="minorHAnsi" w:hAnsiTheme="minorHAnsi" w:cs="David"/>
          <w:sz w:val="24"/>
          <w:rtl/>
        </w:rPr>
      </w:pPr>
    </w:p>
    <w:p w:rsidR="00464FB1" w:rsidRDefault="00464FB1" w:rsidP="00464FB1">
      <w:pPr>
        <w:overflowPunct w:val="0"/>
        <w:autoSpaceDE w:val="0"/>
        <w:autoSpaceDN w:val="0"/>
        <w:adjustRightInd w:val="0"/>
        <w:spacing w:before="120" w:after="120" w:line="360" w:lineRule="auto"/>
        <w:jc w:val="center"/>
        <w:textAlignment w:val="baseline"/>
        <w:rPr>
          <w:rFonts w:asciiTheme="minorHAnsi" w:eastAsiaTheme="minorHAnsi" w:hAnsiTheme="minorHAnsi" w:cs="David"/>
          <w:sz w:val="24"/>
          <w:rtl/>
        </w:rPr>
      </w:pPr>
    </w:p>
    <w:p w:rsidR="00464FB1" w:rsidRPr="00D006D8" w:rsidRDefault="00464FB1" w:rsidP="00464FB1">
      <w:pPr>
        <w:overflowPunct w:val="0"/>
        <w:autoSpaceDE w:val="0"/>
        <w:autoSpaceDN w:val="0"/>
        <w:adjustRightInd w:val="0"/>
        <w:spacing w:before="120" w:after="120" w:line="360" w:lineRule="auto"/>
        <w:jc w:val="center"/>
        <w:textAlignment w:val="baseline"/>
        <w:rPr>
          <w:rFonts w:cs="David"/>
          <w:b/>
          <w:bCs/>
          <w:sz w:val="24"/>
          <w:rtl/>
          <w:lang w:eastAsia="he-IL"/>
        </w:rPr>
      </w:pPr>
      <w:r w:rsidRPr="00D006D8">
        <w:rPr>
          <w:rFonts w:cs="David" w:hint="cs"/>
          <w:b/>
          <w:bCs/>
          <w:sz w:val="24"/>
          <w:rtl/>
          <w:lang w:eastAsia="he-IL"/>
        </w:rPr>
        <w:t>נספח י</w:t>
      </w:r>
      <w:r>
        <w:rPr>
          <w:rFonts w:cs="David" w:hint="cs"/>
          <w:b/>
          <w:bCs/>
          <w:sz w:val="24"/>
          <w:rtl/>
          <w:lang w:eastAsia="he-IL"/>
        </w:rPr>
        <w:t>ב</w:t>
      </w:r>
      <w:r w:rsidRPr="00D006D8">
        <w:rPr>
          <w:rFonts w:cs="David" w:hint="cs"/>
          <w:b/>
          <w:bCs/>
          <w:sz w:val="24"/>
          <w:rtl/>
          <w:lang w:eastAsia="he-IL"/>
        </w:rPr>
        <w:t>'</w: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464FB1" w:rsidRPr="00D006D8" w:rsidTr="000F420A">
        <w:trPr>
          <w:trHeight w:hRule="exact" w:val="567"/>
        </w:trPr>
        <w:tc>
          <w:tcPr>
            <w:tcW w:w="9166" w:type="dxa"/>
            <w:gridSpan w:val="2"/>
            <w:tcBorders>
              <w:top w:val="nil"/>
              <w:bottom w:val="nil"/>
            </w:tcBorders>
            <w:shd w:val="clear" w:color="auto" w:fill="1B3461"/>
            <w:vAlign w:val="center"/>
          </w:tcPr>
          <w:p w:rsidR="00464FB1" w:rsidRPr="00D006D8" w:rsidRDefault="00464FB1" w:rsidP="000F420A">
            <w:pPr>
              <w:widowControl/>
              <w:spacing w:line="360" w:lineRule="auto"/>
              <w:jc w:val="both"/>
              <w:rPr>
                <w:rFonts w:ascii="Arial" w:hAnsi="Arial" w:cs="David"/>
                <w:b/>
                <w:bCs/>
                <w:color w:val="FFFFFF"/>
                <w:sz w:val="24"/>
                <w:rtl/>
              </w:rPr>
            </w:pPr>
            <w:r w:rsidRPr="00D006D8">
              <w:rPr>
                <w:rFonts w:ascii="Arial" w:hAnsi="Arial" w:cs="David"/>
                <w:b/>
                <w:bCs/>
                <w:color w:val="FFFFFF"/>
                <w:sz w:val="24"/>
                <w:rtl/>
              </w:rPr>
              <w:t>שם ההוראה</w:t>
            </w:r>
            <w:r w:rsidRPr="00D006D8">
              <w:rPr>
                <w:rFonts w:ascii="Arial" w:hAnsi="Arial" w:cs="David" w:hint="cs"/>
                <w:b/>
                <w:bCs/>
                <w:color w:val="FFFFFF"/>
                <w:sz w:val="24"/>
                <w:rtl/>
              </w:rPr>
              <w:t>: התקשרות עם נותני שירותים חיצוניים</w:t>
            </w:r>
          </w:p>
        </w:tc>
      </w:tr>
      <w:tr w:rsidR="00464FB1" w:rsidRPr="00D006D8" w:rsidTr="000F420A">
        <w:trPr>
          <w:trHeight w:val="460"/>
        </w:trPr>
        <w:tc>
          <w:tcPr>
            <w:tcW w:w="5198" w:type="dxa"/>
            <w:tcBorders>
              <w:top w:val="nil"/>
            </w:tcBorders>
            <w:shd w:val="clear" w:color="auto" w:fill="E6E6E6"/>
            <w:vAlign w:val="center"/>
          </w:tcPr>
          <w:p w:rsidR="00464FB1" w:rsidRPr="00D006D8" w:rsidRDefault="00464FB1" w:rsidP="000F420A">
            <w:pPr>
              <w:widowControl/>
              <w:spacing w:line="360" w:lineRule="auto"/>
              <w:jc w:val="both"/>
              <w:rPr>
                <w:rFonts w:ascii="Arial" w:hAnsi="Arial" w:cs="David"/>
                <w:sz w:val="24"/>
                <w:rtl/>
              </w:rPr>
            </w:pPr>
            <w:r w:rsidRPr="00D006D8">
              <w:rPr>
                <w:rFonts w:ascii="Arial" w:hAnsi="Arial" w:cs="David" w:hint="cs"/>
                <w:sz w:val="24"/>
                <w:rtl/>
              </w:rPr>
              <w:t>פרק ראשי: ניהול תקציבי שכר, גמלאות וכוח אדם</w:t>
            </w:r>
          </w:p>
        </w:tc>
        <w:tc>
          <w:tcPr>
            <w:tcW w:w="3968" w:type="dxa"/>
            <w:tcBorders>
              <w:top w:val="nil"/>
            </w:tcBorders>
            <w:shd w:val="clear" w:color="auto" w:fill="E6E6E6"/>
            <w:vAlign w:val="center"/>
          </w:tcPr>
          <w:p w:rsidR="00464FB1" w:rsidRPr="00D006D8" w:rsidRDefault="00464FB1" w:rsidP="000F420A">
            <w:pPr>
              <w:widowControl/>
              <w:spacing w:line="360" w:lineRule="auto"/>
              <w:jc w:val="both"/>
              <w:rPr>
                <w:rFonts w:ascii="Arial" w:hAnsi="Arial" w:cs="David"/>
                <w:sz w:val="24"/>
              </w:rPr>
            </w:pPr>
            <w:r w:rsidRPr="00D006D8">
              <w:rPr>
                <w:rFonts w:ascii="Arial" w:hAnsi="Arial" w:cs="David" w:hint="cs"/>
                <w:sz w:val="24"/>
                <w:rtl/>
              </w:rPr>
              <w:t>מספר הוראה: 13.9.2</w:t>
            </w:r>
          </w:p>
        </w:tc>
      </w:tr>
      <w:tr w:rsidR="00464FB1" w:rsidRPr="00D006D8" w:rsidTr="000F420A">
        <w:trPr>
          <w:trHeight w:val="460"/>
        </w:trPr>
        <w:tc>
          <w:tcPr>
            <w:tcW w:w="5198" w:type="dxa"/>
            <w:tcBorders>
              <w:top w:val="single" w:sz="4" w:space="0" w:color="auto"/>
            </w:tcBorders>
            <w:shd w:val="clear" w:color="auto" w:fill="E6E6E6"/>
            <w:vAlign w:val="center"/>
          </w:tcPr>
          <w:p w:rsidR="00464FB1" w:rsidRPr="00D006D8" w:rsidRDefault="00464FB1" w:rsidP="000F420A">
            <w:pPr>
              <w:widowControl/>
              <w:spacing w:line="360" w:lineRule="auto"/>
              <w:jc w:val="both"/>
              <w:rPr>
                <w:rFonts w:ascii="Arial" w:hAnsi="Arial" w:cs="David"/>
                <w:sz w:val="24"/>
                <w:rtl/>
              </w:rPr>
            </w:pPr>
            <w:r w:rsidRPr="00D006D8">
              <w:rPr>
                <w:rFonts w:ascii="Arial" w:hAnsi="Arial" w:cs="David" w:hint="cs"/>
                <w:sz w:val="24"/>
                <w:rtl/>
              </w:rPr>
              <w:t xml:space="preserve">פרק משני: </w:t>
            </w:r>
            <w:r w:rsidRPr="00D006D8">
              <w:rPr>
                <w:rFonts w:ascii="Arial" w:hAnsi="Arial" w:cs="David"/>
                <w:sz w:val="24"/>
                <w:rtl/>
              </w:rPr>
              <w:t>העסקת עובדי ספק כוח אדם ונותני שירותים חיצוניים</w:t>
            </w:r>
          </w:p>
        </w:tc>
        <w:tc>
          <w:tcPr>
            <w:tcW w:w="3968" w:type="dxa"/>
            <w:tcBorders>
              <w:top w:val="single" w:sz="4" w:space="0" w:color="auto"/>
            </w:tcBorders>
            <w:shd w:val="clear" w:color="auto" w:fill="E6E6E6"/>
            <w:vAlign w:val="center"/>
          </w:tcPr>
          <w:p w:rsidR="00464FB1" w:rsidRPr="00D006D8" w:rsidRDefault="00464FB1" w:rsidP="000F420A">
            <w:pPr>
              <w:widowControl/>
              <w:spacing w:line="360" w:lineRule="auto"/>
              <w:jc w:val="both"/>
              <w:rPr>
                <w:rFonts w:ascii="Arial" w:hAnsi="Arial" w:cs="David"/>
                <w:sz w:val="24"/>
                <w:rtl/>
              </w:rPr>
            </w:pPr>
            <w:r w:rsidRPr="00D006D8">
              <w:rPr>
                <w:rFonts w:ascii="Arial" w:hAnsi="Arial" w:cs="David" w:hint="cs"/>
                <w:sz w:val="24"/>
                <w:rtl/>
              </w:rPr>
              <w:t>מהדורה: 03</w:t>
            </w:r>
          </w:p>
        </w:tc>
      </w:tr>
    </w:tbl>
    <w:p w:rsidR="00464FB1" w:rsidRPr="00D006D8" w:rsidRDefault="00464FB1" w:rsidP="00464FB1">
      <w:pPr>
        <w:widowControl/>
        <w:snapToGrid w:val="0"/>
        <w:spacing w:before="120" w:line="360" w:lineRule="auto"/>
        <w:jc w:val="both"/>
        <w:rPr>
          <w:rFonts w:ascii="Arial" w:hAnsi="Arial" w:cs="David"/>
          <w:b/>
          <w:bCs/>
          <w:color w:val="1B3461"/>
          <w:sz w:val="24"/>
          <w:rtl/>
        </w:rPr>
      </w:pPr>
      <w:r w:rsidRPr="00D006D8">
        <w:rPr>
          <w:rFonts w:ascii="Arial" w:hAnsi="Arial" w:cs="David" w:hint="cs"/>
          <w:b/>
          <w:bCs/>
          <w:color w:val="1B3461"/>
          <w:sz w:val="24"/>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464FB1" w:rsidRPr="00D006D8" w:rsidTr="000F420A">
        <w:trPr>
          <w:trHeight w:val="377"/>
        </w:trPr>
        <w:tc>
          <w:tcPr>
            <w:tcW w:w="5218" w:type="dxa"/>
            <w:tcBorders>
              <w:top w:val="single" w:sz="4" w:space="0" w:color="auto"/>
              <w:left w:val="nil"/>
              <w:bottom w:val="single" w:sz="4" w:space="0" w:color="auto"/>
              <w:right w:val="nil"/>
            </w:tcBorders>
            <w:shd w:val="clear" w:color="auto" w:fill="E0E0E0"/>
          </w:tcPr>
          <w:p w:rsidR="00464FB1" w:rsidRPr="00D006D8" w:rsidRDefault="00464FB1" w:rsidP="000F420A">
            <w:pPr>
              <w:widowControl/>
              <w:spacing w:line="360" w:lineRule="auto"/>
              <w:jc w:val="both"/>
              <w:rPr>
                <w:rFonts w:ascii="Arial" w:hAnsi="Arial" w:cs="David"/>
                <w:color w:val="808080"/>
                <w:sz w:val="24"/>
                <w:rtl/>
              </w:rPr>
            </w:pPr>
            <w:r w:rsidRPr="00D006D8">
              <w:rPr>
                <w:rFonts w:ascii="Arial" w:hAnsi="Arial" w:cs="David" w:hint="cs"/>
                <w:color w:val="808080"/>
                <w:sz w:val="24"/>
                <w:rtl/>
              </w:rPr>
              <w:t xml:space="preserve">התקשרות אקראית, התקשרות מתמשכת, נותן שירותים חיצוני, ביצוע הדרכה, החזר הוצאות נסיעה, ביטול זמן </w:t>
            </w:r>
          </w:p>
        </w:tc>
      </w:tr>
    </w:tbl>
    <w:p w:rsidR="00464FB1" w:rsidRPr="00D006D8" w:rsidRDefault="00464FB1" w:rsidP="00464FB1">
      <w:pPr>
        <w:widowControl/>
        <w:numPr>
          <w:ilvl w:val="0"/>
          <w:numId w:val="9"/>
        </w:numPr>
        <w:spacing w:before="240" w:line="360" w:lineRule="auto"/>
        <w:jc w:val="both"/>
        <w:rPr>
          <w:rFonts w:ascii="Arial" w:hAnsi="Arial" w:cs="David"/>
          <w:b/>
          <w:bCs/>
          <w:color w:val="1B3461"/>
          <w:sz w:val="24"/>
        </w:rPr>
      </w:pPr>
      <w:r w:rsidRPr="00D006D8">
        <w:rPr>
          <w:rFonts w:ascii="Arial" w:hAnsi="Arial" w:cs="David" w:hint="cs"/>
          <w:b/>
          <w:bCs/>
          <w:color w:val="1B3461"/>
          <w:sz w:val="24"/>
          <w:rtl/>
        </w:rPr>
        <w:t>כללי</w:t>
      </w:r>
    </w:p>
    <w:p w:rsidR="00464FB1" w:rsidRPr="00D006D8" w:rsidRDefault="00464FB1" w:rsidP="00464FB1">
      <w:pPr>
        <w:widowControl/>
        <w:numPr>
          <w:ilvl w:val="1"/>
          <w:numId w:val="9"/>
        </w:numPr>
        <w:spacing w:line="360" w:lineRule="auto"/>
        <w:jc w:val="both"/>
        <w:rPr>
          <w:rFonts w:ascii="Arial" w:hAnsi="Arial" w:cs="David"/>
          <w:sz w:val="24"/>
        </w:rPr>
      </w:pPr>
      <w:r w:rsidRPr="00D006D8">
        <w:rPr>
          <w:rFonts w:ascii="Arial" w:hAnsi="Arial" w:cs="David" w:hint="cs"/>
          <w:sz w:val="24"/>
          <w:rtl/>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464FB1" w:rsidRPr="00D006D8" w:rsidRDefault="00464FB1" w:rsidP="00464FB1">
      <w:pPr>
        <w:widowControl/>
        <w:numPr>
          <w:ilvl w:val="1"/>
          <w:numId w:val="9"/>
        </w:numPr>
        <w:spacing w:line="360" w:lineRule="auto"/>
        <w:jc w:val="both"/>
        <w:rPr>
          <w:rFonts w:ascii="Arial" w:hAnsi="Arial" w:cs="David"/>
          <w:sz w:val="24"/>
        </w:rPr>
      </w:pPr>
      <w:r w:rsidRPr="00D006D8">
        <w:rPr>
          <w:rFonts w:ascii="Arial" w:hAnsi="Arial" w:cs="David" w:hint="cs"/>
          <w:sz w:val="24"/>
          <w:rtl/>
        </w:rPr>
        <w:t xml:space="preserve">הנחיות בנושא התקשרות עם קבלנים חיצוניים המעסיקים נותני שירותים חיצוניים ראה </w:t>
      </w:r>
      <w:r w:rsidRPr="00D006D8">
        <w:rPr>
          <w:rFonts w:ascii="Arial" w:hAnsi="Arial" w:cs="David" w:hint="cs"/>
          <w:color w:val="0000FF"/>
          <w:sz w:val="24"/>
          <w:u w:val="single"/>
          <w:rtl/>
        </w:rPr>
        <w:t>.</w:t>
      </w:r>
    </w:p>
    <w:p w:rsidR="00464FB1" w:rsidRPr="00D006D8" w:rsidRDefault="00464FB1" w:rsidP="00464FB1">
      <w:pPr>
        <w:widowControl/>
        <w:numPr>
          <w:ilvl w:val="0"/>
          <w:numId w:val="9"/>
        </w:numPr>
        <w:spacing w:before="240" w:line="360" w:lineRule="auto"/>
        <w:jc w:val="both"/>
        <w:rPr>
          <w:rFonts w:ascii="Arial" w:hAnsi="Arial" w:cs="David"/>
          <w:b/>
          <w:bCs/>
          <w:color w:val="1B3461"/>
          <w:sz w:val="24"/>
        </w:rPr>
      </w:pPr>
      <w:r w:rsidRPr="00D006D8">
        <w:rPr>
          <w:rFonts w:ascii="Arial" w:hAnsi="Arial" w:cs="David" w:hint="cs"/>
          <w:b/>
          <w:bCs/>
          <w:color w:val="1B3461"/>
          <w:sz w:val="24"/>
          <w:rtl/>
        </w:rPr>
        <w:t>מטרת המסמך</w:t>
      </w:r>
    </w:p>
    <w:p w:rsidR="00464FB1" w:rsidRPr="00D006D8" w:rsidRDefault="00464FB1" w:rsidP="00464FB1">
      <w:pPr>
        <w:widowControl/>
        <w:numPr>
          <w:ilvl w:val="1"/>
          <w:numId w:val="9"/>
        </w:numPr>
        <w:spacing w:line="360" w:lineRule="auto"/>
        <w:jc w:val="both"/>
        <w:rPr>
          <w:rFonts w:ascii="Arial" w:hAnsi="Arial" w:cs="David"/>
          <w:sz w:val="24"/>
        </w:rPr>
      </w:pPr>
      <w:r w:rsidRPr="00D006D8">
        <w:rPr>
          <w:rFonts w:ascii="Arial" w:hAnsi="Arial" w:cs="David" w:hint="cs"/>
          <w:sz w:val="24"/>
          <w:rtl/>
        </w:rPr>
        <w:t>להנחות חשבים וגורמים נוספים במשרדי ממשלה בדבר כללי התשלום והתעריפים בגין מתן השירותים. יובהר כי הכללים המפורטים בהוראה זו כפופים ל</w:t>
      </w:r>
      <w:r w:rsidRPr="00D006D8">
        <w:rPr>
          <w:rFonts w:ascii="Arial" w:hAnsi="Arial" w:cs="David" w:hint="cs"/>
          <w:color w:val="0000FF"/>
          <w:sz w:val="24"/>
          <w:u w:val="single"/>
          <w:rtl/>
        </w:rPr>
        <w:t>תקנות חובת המכרזים, תשנ"ג-1993</w:t>
      </w:r>
      <w:r w:rsidRPr="00D006D8">
        <w:rPr>
          <w:rFonts w:ascii="Arial" w:hAnsi="Arial" w:cs="David" w:hint="cs"/>
          <w:sz w:val="24"/>
          <w:rtl/>
        </w:rPr>
        <w:t>.</w:t>
      </w:r>
    </w:p>
    <w:p w:rsidR="00464FB1" w:rsidRPr="00D006D8" w:rsidRDefault="00464FB1" w:rsidP="00464FB1">
      <w:pPr>
        <w:widowControl/>
        <w:numPr>
          <w:ilvl w:val="0"/>
          <w:numId w:val="9"/>
        </w:numPr>
        <w:spacing w:before="240" w:line="360" w:lineRule="auto"/>
        <w:jc w:val="both"/>
        <w:rPr>
          <w:rFonts w:ascii="Arial" w:hAnsi="Arial" w:cs="David"/>
          <w:b/>
          <w:bCs/>
          <w:color w:val="1B3461"/>
          <w:sz w:val="24"/>
        </w:rPr>
      </w:pPr>
      <w:r w:rsidRPr="00D006D8">
        <w:rPr>
          <w:rFonts w:ascii="Arial" w:hAnsi="Arial" w:cs="David" w:hint="cs"/>
          <w:b/>
          <w:bCs/>
          <w:color w:val="1B3461"/>
          <w:sz w:val="24"/>
          <w:rtl/>
        </w:rPr>
        <w:t>הגדרות</w:t>
      </w:r>
    </w:p>
    <w:p w:rsidR="00464FB1" w:rsidRPr="00D006D8" w:rsidRDefault="00464FB1" w:rsidP="00464FB1">
      <w:pPr>
        <w:widowControl/>
        <w:numPr>
          <w:ilvl w:val="1"/>
          <w:numId w:val="9"/>
        </w:numPr>
        <w:tabs>
          <w:tab w:val="left" w:pos="9070"/>
        </w:tabs>
        <w:spacing w:line="360" w:lineRule="auto"/>
        <w:jc w:val="both"/>
        <w:rPr>
          <w:rFonts w:ascii="Arial" w:hAnsi="Arial" w:cs="David"/>
          <w:sz w:val="24"/>
        </w:rPr>
      </w:pPr>
      <w:r w:rsidRPr="00D006D8">
        <w:rPr>
          <w:rFonts w:ascii="Arial" w:hAnsi="Arial" w:cs="David" w:hint="cs"/>
          <w:sz w:val="24"/>
          <w:rtl/>
        </w:rPr>
        <w:t xml:space="preserve">התקשרות אקראית </w:t>
      </w:r>
      <w:r w:rsidRPr="00D006D8">
        <w:rPr>
          <w:rFonts w:ascii="Arial" w:hAnsi="Arial" w:cs="David"/>
          <w:sz w:val="24"/>
          <w:rtl/>
        </w:rPr>
        <w:t>–</w:t>
      </w:r>
      <w:r w:rsidRPr="00D006D8">
        <w:rPr>
          <w:rFonts w:ascii="Arial" w:hAnsi="Arial" w:cs="David" w:hint="cs"/>
          <w:sz w:val="24"/>
          <w:rtl/>
        </w:rPr>
        <w:t xml:space="preserve"> כל התקשרות עם נותן שירותים שאינה עולה על 200 שעות, למעט התקשרות עם רואה חשבון.</w:t>
      </w:r>
    </w:p>
    <w:p w:rsidR="00464FB1" w:rsidRPr="00D006D8" w:rsidRDefault="00464FB1" w:rsidP="00464FB1">
      <w:pPr>
        <w:widowControl/>
        <w:numPr>
          <w:ilvl w:val="1"/>
          <w:numId w:val="9"/>
        </w:numPr>
        <w:tabs>
          <w:tab w:val="left" w:pos="9070"/>
        </w:tabs>
        <w:spacing w:line="360" w:lineRule="auto"/>
        <w:jc w:val="both"/>
        <w:rPr>
          <w:rFonts w:ascii="Arial" w:hAnsi="Arial" w:cs="David"/>
          <w:b/>
          <w:bCs/>
          <w:sz w:val="24"/>
        </w:rPr>
      </w:pPr>
      <w:r w:rsidRPr="00D006D8">
        <w:rPr>
          <w:rFonts w:ascii="Arial" w:hAnsi="Arial" w:cs="David" w:hint="cs"/>
          <w:sz w:val="24"/>
          <w:rtl/>
        </w:rPr>
        <w:t xml:space="preserve">התקשרות חדשה או נפרדת </w:t>
      </w:r>
      <w:r w:rsidRPr="00D006D8">
        <w:rPr>
          <w:rFonts w:ascii="Arial" w:hAnsi="Arial" w:cs="David"/>
          <w:sz w:val="24"/>
          <w:rtl/>
        </w:rPr>
        <w:t>–</w:t>
      </w:r>
      <w:r w:rsidRPr="00D006D8">
        <w:rPr>
          <w:rFonts w:ascii="Arial" w:hAnsi="Arial" w:cs="David" w:hint="cs"/>
          <w:sz w:val="24"/>
          <w:rtl/>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464FB1" w:rsidRPr="00D006D8" w:rsidRDefault="00464FB1" w:rsidP="00464FB1">
      <w:pPr>
        <w:widowControl/>
        <w:numPr>
          <w:ilvl w:val="1"/>
          <w:numId w:val="9"/>
        </w:numPr>
        <w:spacing w:line="360" w:lineRule="auto"/>
        <w:jc w:val="both"/>
        <w:rPr>
          <w:rFonts w:ascii="Arial" w:hAnsi="Arial" w:cs="David"/>
          <w:b/>
          <w:bCs/>
          <w:sz w:val="24"/>
        </w:rPr>
      </w:pPr>
      <w:r w:rsidRPr="00D006D8">
        <w:rPr>
          <w:rFonts w:ascii="Arial" w:hAnsi="Arial" w:cs="David" w:hint="cs"/>
          <w:sz w:val="24"/>
          <w:rtl/>
        </w:rPr>
        <w:t>התקשרות מתמשכת</w:t>
      </w:r>
      <w:r w:rsidRPr="00D006D8">
        <w:rPr>
          <w:rFonts w:ascii="Arial" w:hAnsi="Arial" w:cs="David" w:hint="cs"/>
          <w:b/>
          <w:bCs/>
          <w:sz w:val="24"/>
          <w:rtl/>
        </w:rPr>
        <w:t xml:space="preserve"> </w:t>
      </w:r>
      <w:r w:rsidRPr="00D006D8">
        <w:rPr>
          <w:rFonts w:ascii="Arial" w:hAnsi="Arial" w:cs="David"/>
          <w:sz w:val="24"/>
          <w:rtl/>
        </w:rPr>
        <w:t>–</w:t>
      </w:r>
      <w:r w:rsidRPr="00D006D8">
        <w:rPr>
          <w:rFonts w:ascii="Arial" w:hAnsi="Arial" w:cs="David" w:hint="cs"/>
          <w:b/>
          <w:bCs/>
          <w:sz w:val="24"/>
          <w:rtl/>
        </w:rPr>
        <w:t xml:space="preserve"> </w:t>
      </w:r>
      <w:r w:rsidRPr="00D006D8">
        <w:rPr>
          <w:rFonts w:ascii="Arial" w:hAnsi="Arial" w:cs="David" w:hint="cs"/>
          <w:sz w:val="24"/>
          <w:rtl/>
        </w:rPr>
        <w:t>כל התקשרות עם נותן שירותים בהיקף השווה ל-200 שעות או יותר, למעט התקשרות עם רואה חשבון.</w:t>
      </w:r>
    </w:p>
    <w:p w:rsidR="00464FB1" w:rsidRPr="00D006D8" w:rsidRDefault="00464FB1" w:rsidP="00464FB1">
      <w:pPr>
        <w:widowControl/>
        <w:numPr>
          <w:ilvl w:val="1"/>
          <w:numId w:val="9"/>
        </w:numPr>
        <w:spacing w:line="360" w:lineRule="auto"/>
        <w:jc w:val="both"/>
        <w:rPr>
          <w:rFonts w:ascii="Arial" w:hAnsi="Arial" w:cs="David"/>
          <w:sz w:val="24"/>
        </w:rPr>
      </w:pPr>
      <w:bookmarkStart w:id="3" w:name="_Ref173564176"/>
      <w:r w:rsidRPr="00D006D8">
        <w:rPr>
          <w:rFonts w:ascii="Arial" w:hAnsi="Arial" w:cs="David" w:hint="cs"/>
          <w:sz w:val="24"/>
          <w:rtl/>
        </w:rPr>
        <w:t xml:space="preserve">שירות המבוצע בידי משרד/חברה של נותני שירותים חיצוניים </w:t>
      </w:r>
      <w:r w:rsidRPr="00D006D8">
        <w:rPr>
          <w:rFonts w:ascii="Arial" w:hAnsi="Arial" w:cs="David" w:hint="eastAsia"/>
          <w:sz w:val="24"/>
          <w:rtl/>
        </w:rPr>
        <w:t>–</w:t>
      </w:r>
      <w:r w:rsidRPr="00D006D8">
        <w:rPr>
          <w:rFonts w:ascii="Arial" w:hAnsi="Arial" w:cs="David" w:hint="cs"/>
          <w:sz w:val="24"/>
          <w:rtl/>
        </w:rPr>
        <w:t xml:space="preserve"> שירות העונה על כל התנאים הבאים (התנאים מצטברים):</w:t>
      </w:r>
      <w:bookmarkEnd w:id="3"/>
    </w:p>
    <w:p w:rsidR="00464FB1" w:rsidRPr="00D006D8" w:rsidRDefault="00464FB1" w:rsidP="00464FB1">
      <w:pPr>
        <w:widowControl/>
        <w:numPr>
          <w:ilvl w:val="2"/>
          <w:numId w:val="9"/>
        </w:numPr>
        <w:spacing w:line="360" w:lineRule="auto"/>
        <w:jc w:val="both"/>
        <w:rPr>
          <w:rFonts w:cs="David"/>
          <w:sz w:val="24"/>
        </w:rPr>
      </w:pPr>
      <w:r w:rsidRPr="00D006D8">
        <w:rPr>
          <w:rFonts w:cs="David" w:hint="cs"/>
          <w:sz w:val="24"/>
          <w:rtl/>
        </w:rPr>
        <w:t>חוזה ההתקשרות לעניין מתן השירות נחתם מול החברה/שותפות.</w:t>
      </w:r>
    </w:p>
    <w:p w:rsidR="00464FB1" w:rsidRPr="00D006D8" w:rsidRDefault="00464FB1" w:rsidP="00464FB1">
      <w:pPr>
        <w:widowControl/>
        <w:numPr>
          <w:ilvl w:val="2"/>
          <w:numId w:val="9"/>
        </w:numPr>
        <w:spacing w:line="360" w:lineRule="auto"/>
        <w:jc w:val="both"/>
        <w:rPr>
          <w:rFonts w:cs="David"/>
          <w:sz w:val="24"/>
        </w:rPr>
      </w:pPr>
      <w:r w:rsidRPr="00D006D8">
        <w:rPr>
          <w:rFonts w:cs="David" w:hint="cs"/>
          <w:sz w:val="24"/>
          <w:rtl/>
        </w:rPr>
        <w:t>נותן השירותים עובד בחברה/שותפות או שותף בה.</w:t>
      </w:r>
    </w:p>
    <w:p w:rsidR="00464FB1" w:rsidRPr="00D006D8" w:rsidRDefault="00464FB1" w:rsidP="00464FB1">
      <w:pPr>
        <w:widowControl/>
        <w:numPr>
          <w:ilvl w:val="2"/>
          <w:numId w:val="9"/>
        </w:numPr>
        <w:tabs>
          <w:tab w:val="left" w:pos="9070"/>
        </w:tabs>
        <w:spacing w:line="360" w:lineRule="auto"/>
        <w:jc w:val="both"/>
        <w:rPr>
          <w:rFonts w:cs="David"/>
          <w:sz w:val="24"/>
        </w:rPr>
      </w:pPr>
      <w:r w:rsidRPr="00D006D8">
        <w:rPr>
          <w:rFonts w:cs="David" w:hint="cs"/>
          <w:sz w:val="24"/>
          <w:rtl/>
        </w:rPr>
        <w:t>החברה/השותפות מעסיקה לפחות 3 נותני שירותים מקצועיים בתחום שבו ניתן הייעוץ.</w:t>
      </w:r>
    </w:p>
    <w:p w:rsidR="00464FB1" w:rsidRPr="00D006D8" w:rsidRDefault="00464FB1" w:rsidP="00464FB1">
      <w:pPr>
        <w:widowControl/>
        <w:numPr>
          <w:ilvl w:val="2"/>
          <w:numId w:val="9"/>
        </w:numPr>
        <w:tabs>
          <w:tab w:val="left" w:pos="9070"/>
        </w:tabs>
        <w:spacing w:line="360" w:lineRule="auto"/>
        <w:jc w:val="both"/>
        <w:rPr>
          <w:rFonts w:cs="David"/>
          <w:sz w:val="24"/>
        </w:rPr>
      </w:pPr>
      <w:r w:rsidRPr="00D006D8">
        <w:rPr>
          <w:rFonts w:cs="David" w:hint="cs"/>
          <w:sz w:val="24"/>
          <w:rtl/>
        </w:rPr>
        <w:t>לחברה מערך לוגיסטי עצמאי (כגון שירותי מזכירות והדפסה, תקורה משרדית וכיו"ב).</w:t>
      </w:r>
    </w:p>
    <w:p w:rsidR="00464FB1" w:rsidRPr="00D006D8" w:rsidRDefault="00464FB1" w:rsidP="00464FB1">
      <w:pPr>
        <w:widowControl/>
        <w:numPr>
          <w:ilvl w:val="1"/>
          <w:numId w:val="9"/>
        </w:numPr>
        <w:tabs>
          <w:tab w:val="left" w:pos="9070"/>
        </w:tabs>
        <w:spacing w:line="360" w:lineRule="auto"/>
        <w:jc w:val="both"/>
        <w:rPr>
          <w:rFonts w:ascii="Arial" w:hAnsi="Arial" w:cs="David"/>
          <w:sz w:val="24"/>
        </w:rPr>
      </w:pPr>
      <w:r w:rsidRPr="00D006D8">
        <w:rPr>
          <w:rFonts w:ascii="Arial" w:hAnsi="Arial" w:cs="David" w:hint="cs"/>
          <w:sz w:val="24"/>
          <w:rtl/>
        </w:rPr>
        <w:t xml:space="preserve">שירות המבוצע בידי נותן שירותים שאינו מועסק על ידי משרד/חברה </w:t>
      </w:r>
      <w:r w:rsidRPr="00D006D8">
        <w:rPr>
          <w:rFonts w:ascii="Arial" w:hAnsi="Arial" w:cs="David"/>
          <w:sz w:val="24"/>
          <w:rtl/>
        </w:rPr>
        <w:t>–</w:t>
      </w:r>
      <w:r w:rsidRPr="00D006D8">
        <w:rPr>
          <w:rFonts w:ascii="Arial" w:hAnsi="Arial" w:cs="David" w:hint="cs"/>
          <w:sz w:val="24"/>
          <w:rtl/>
        </w:rPr>
        <w:t xml:space="preserve"> שירות שאינו עונה על כל התנאים הקבועים בסעיף.</w:t>
      </w:r>
    </w:p>
    <w:p w:rsidR="00464FB1" w:rsidRPr="00D006D8" w:rsidRDefault="00464FB1" w:rsidP="00464FB1">
      <w:pPr>
        <w:widowControl/>
        <w:numPr>
          <w:ilvl w:val="1"/>
          <w:numId w:val="9"/>
        </w:numPr>
        <w:tabs>
          <w:tab w:val="left" w:pos="9070"/>
        </w:tabs>
        <w:spacing w:line="360" w:lineRule="auto"/>
        <w:jc w:val="both"/>
        <w:rPr>
          <w:rFonts w:ascii="Arial" w:hAnsi="Arial" w:cs="David"/>
          <w:sz w:val="24"/>
        </w:rPr>
      </w:pPr>
      <w:r w:rsidRPr="00D006D8">
        <w:rPr>
          <w:rFonts w:ascii="Arial" w:hAnsi="Arial" w:cs="David" w:hint="cs"/>
          <w:sz w:val="24"/>
          <w:rtl/>
        </w:rPr>
        <w:t xml:space="preserve">שעת עבודה </w:t>
      </w:r>
      <w:r w:rsidRPr="00D006D8">
        <w:rPr>
          <w:rFonts w:ascii="Arial" w:hAnsi="Arial" w:cs="David"/>
          <w:sz w:val="24"/>
          <w:rtl/>
        </w:rPr>
        <w:t>–</w:t>
      </w:r>
      <w:r w:rsidRPr="00D006D8">
        <w:rPr>
          <w:rFonts w:ascii="Arial" w:hAnsi="Arial" w:cs="David" w:hint="cs"/>
          <w:sz w:val="24"/>
          <w:rtl/>
        </w:rPr>
        <w:t xml:space="preserve"> 60 דקות.</w:t>
      </w:r>
    </w:p>
    <w:p w:rsidR="00464FB1" w:rsidRPr="00D006D8" w:rsidRDefault="00464FB1" w:rsidP="00464FB1">
      <w:pPr>
        <w:widowControl/>
        <w:numPr>
          <w:ilvl w:val="1"/>
          <w:numId w:val="9"/>
        </w:numPr>
        <w:spacing w:line="360" w:lineRule="auto"/>
        <w:jc w:val="both"/>
        <w:rPr>
          <w:rFonts w:ascii="Arial" w:hAnsi="Arial" w:cs="David"/>
          <w:sz w:val="24"/>
        </w:rPr>
      </w:pPr>
      <w:r w:rsidRPr="00D006D8">
        <w:rPr>
          <w:rFonts w:ascii="Arial" w:hAnsi="Arial" w:cs="David" w:hint="cs"/>
          <w:sz w:val="24"/>
          <w:rtl/>
        </w:rPr>
        <w:t xml:space="preserve">תקופה (בהוראה זו) </w:t>
      </w:r>
      <w:r w:rsidRPr="00D006D8">
        <w:rPr>
          <w:rFonts w:ascii="Arial" w:hAnsi="Arial" w:cs="David"/>
          <w:sz w:val="24"/>
          <w:rtl/>
        </w:rPr>
        <w:t>–</w:t>
      </w:r>
      <w:r w:rsidRPr="00D006D8">
        <w:rPr>
          <w:rFonts w:ascii="Arial" w:hAnsi="Arial" w:cs="David" w:hint="cs"/>
          <w:sz w:val="24"/>
          <w:rtl/>
        </w:rPr>
        <w:t xml:space="preserve"> עד 6 חודשים קלנדאריי</w:t>
      </w:r>
      <w:r w:rsidRPr="00D006D8">
        <w:rPr>
          <w:rFonts w:ascii="Arial" w:hAnsi="Arial" w:cs="David" w:hint="eastAsia"/>
          <w:sz w:val="24"/>
          <w:rtl/>
        </w:rPr>
        <w:t>ם</w:t>
      </w:r>
      <w:r w:rsidRPr="00D006D8">
        <w:rPr>
          <w:rFonts w:ascii="Arial" w:hAnsi="Arial" w:cs="David" w:hint="cs"/>
          <w:sz w:val="24"/>
          <w:rtl/>
        </w:rPr>
        <w:t xml:space="preserve"> עוקבים.</w:t>
      </w:r>
    </w:p>
    <w:p w:rsidR="00464FB1" w:rsidRPr="00D006D8" w:rsidRDefault="00464FB1" w:rsidP="00464FB1">
      <w:pPr>
        <w:widowControl/>
        <w:numPr>
          <w:ilvl w:val="0"/>
          <w:numId w:val="9"/>
        </w:numPr>
        <w:spacing w:before="240" w:line="360" w:lineRule="auto"/>
        <w:jc w:val="both"/>
        <w:rPr>
          <w:rFonts w:ascii="Arial" w:hAnsi="Arial" w:cs="David"/>
          <w:b/>
          <w:bCs/>
          <w:color w:val="1B3461"/>
          <w:sz w:val="24"/>
        </w:rPr>
      </w:pPr>
      <w:r w:rsidRPr="00D006D8">
        <w:rPr>
          <w:rFonts w:ascii="Arial" w:hAnsi="Arial" w:cs="David" w:hint="cs"/>
          <w:b/>
          <w:bCs/>
          <w:color w:val="1B3461"/>
          <w:sz w:val="24"/>
          <w:rtl/>
        </w:rPr>
        <w:t xml:space="preserve">הנחיות לביצוע </w:t>
      </w:r>
    </w:p>
    <w:p w:rsidR="00464FB1" w:rsidRPr="00D006D8" w:rsidRDefault="00464FB1" w:rsidP="00464FB1">
      <w:pPr>
        <w:widowControl/>
        <w:numPr>
          <w:ilvl w:val="1"/>
          <w:numId w:val="9"/>
        </w:numPr>
        <w:spacing w:line="360" w:lineRule="auto"/>
        <w:jc w:val="both"/>
        <w:rPr>
          <w:rFonts w:ascii="Arial" w:hAnsi="Arial" w:cs="David"/>
          <w:sz w:val="24"/>
        </w:rPr>
      </w:pPr>
      <w:r w:rsidRPr="00D006D8">
        <w:rPr>
          <w:rFonts w:ascii="Arial" w:hAnsi="Arial" w:cs="David" w:hint="cs"/>
          <w:sz w:val="24"/>
          <w:rtl/>
        </w:rPr>
        <w:t>ההנחיות הבאות יחולו על התקשרויות שמתקיימים בהן כל התנאים הבאים:</w:t>
      </w:r>
    </w:p>
    <w:p w:rsidR="00464FB1" w:rsidRPr="00D006D8" w:rsidRDefault="00464FB1" w:rsidP="00464FB1">
      <w:pPr>
        <w:widowControl/>
        <w:numPr>
          <w:ilvl w:val="2"/>
          <w:numId w:val="9"/>
        </w:numPr>
        <w:spacing w:line="360" w:lineRule="auto"/>
        <w:jc w:val="both"/>
        <w:rPr>
          <w:rFonts w:cs="David"/>
          <w:sz w:val="24"/>
        </w:rPr>
      </w:pPr>
      <w:r w:rsidRPr="00D006D8">
        <w:rPr>
          <w:rFonts w:cs="David" w:hint="cs"/>
          <w:sz w:val="24"/>
          <w:rtl/>
        </w:rPr>
        <w:t>ההתקשרות היא עם נותן שירותים חיצוני עבור מתן שירות לפרויקט זמני או למשימה חולפת. עם תום הפרויקט או המשימה ההתקשרות מסתיימת.</w:t>
      </w:r>
    </w:p>
    <w:p w:rsidR="00464FB1" w:rsidRPr="00D006D8" w:rsidRDefault="00464FB1" w:rsidP="00464FB1">
      <w:pPr>
        <w:widowControl/>
        <w:numPr>
          <w:ilvl w:val="2"/>
          <w:numId w:val="9"/>
        </w:numPr>
        <w:spacing w:line="360" w:lineRule="auto"/>
        <w:jc w:val="both"/>
        <w:rPr>
          <w:rFonts w:cs="David"/>
          <w:sz w:val="24"/>
        </w:rPr>
      </w:pPr>
      <w:r w:rsidRPr="00D006D8">
        <w:rPr>
          <w:rFonts w:cs="David" w:hint="cs"/>
          <w:sz w:val="24"/>
          <w:rtl/>
        </w:rPr>
        <w:t xml:space="preserve">נותן השירותים הוא בעל מומחיות מיוחדת בתחום הייעוץ או השירות המבוקש, ולא ניתן להעסיקו כעובד מדינה מן המניין. </w:t>
      </w:r>
    </w:p>
    <w:p w:rsidR="00464FB1" w:rsidRPr="00D006D8" w:rsidRDefault="00464FB1" w:rsidP="00464FB1">
      <w:pPr>
        <w:widowControl/>
        <w:numPr>
          <w:ilvl w:val="1"/>
          <w:numId w:val="9"/>
        </w:numPr>
        <w:spacing w:line="360" w:lineRule="auto"/>
        <w:jc w:val="both"/>
        <w:rPr>
          <w:rFonts w:ascii="Arial" w:hAnsi="Arial" w:cs="David"/>
          <w:sz w:val="24"/>
          <w:u w:val="single"/>
        </w:rPr>
      </w:pPr>
      <w:r w:rsidRPr="00D006D8">
        <w:rPr>
          <w:rFonts w:ascii="Arial" w:hAnsi="Arial" w:cs="David" w:hint="cs"/>
          <w:sz w:val="24"/>
          <w:u w:val="single"/>
          <w:rtl/>
        </w:rPr>
        <w:t>העדפת תיחור על פי תפוקות</w:t>
      </w:r>
    </w:p>
    <w:p w:rsidR="00464FB1" w:rsidRPr="00D006D8" w:rsidRDefault="00464FB1" w:rsidP="00464FB1">
      <w:pPr>
        <w:widowControl/>
        <w:numPr>
          <w:ilvl w:val="2"/>
          <w:numId w:val="9"/>
        </w:numPr>
        <w:spacing w:line="360" w:lineRule="auto"/>
        <w:jc w:val="both"/>
        <w:rPr>
          <w:rFonts w:cs="David"/>
          <w:b/>
          <w:bCs/>
          <w:sz w:val="24"/>
        </w:rPr>
      </w:pPr>
      <w:r w:rsidRPr="00D006D8">
        <w:rPr>
          <w:rFonts w:cs="David" w:hint="cs"/>
          <w:sz w:val="24"/>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464FB1" w:rsidRPr="00D006D8" w:rsidRDefault="00464FB1" w:rsidP="00464FB1">
      <w:pPr>
        <w:widowControl/>
        <w:numPr>
          <w:ilvl w:val="2"/>
          <w:numId w:val="9"/>
        </w:numPr>
        <w:tabs>
          <w:tab w:val="num" w:pos="1150"/>
        </w:tabs>
        <w:spacing w:line="360" w:lineRule="auto"/>
        <w:jc w:val="both"/>
        <w:rPr>
          <w:rFonts w:cs="David"/>
          <w:b/>
          <w:bCs/>
          <w:sz w:val="24"/>
        </w:rPr>
      </w:pPr>
      <w:bookmarkStart w:id="4" w:name="_Ref172858852"/>
      <w:r w:rsidRPr="00D006D8">
        <w:rPr>
          <w:rFonts w:cs="David" w:hint="cs"/>
          <w:sz w:val="24"/>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4"/>
      <w:r w:rsidRPr="00D006D8">
        <w:rPr>
          <w:rFonts w:cs="David" w:hint="cs"/>
          <w:sz w:val="24"/>
          <w:rtl/>
        </w:rPr>
        <w:t xml:space="preserve"> </w:t>
      </w:r>
    </w:p>
    <w:p w:rsidR="00464FB1" w:rsidRPr="00D006D8" w:rsidRDefault="00464FB1" w:rsidP="00464FB1">
      <w:pPr>
        <w:widowControl/>
        <w:numPr>
          <w:ilvl w:val="1"/>
          <w:numId w:val="9"/>
        </w:numPr>
        <w:spacing w:line="360" w:lineRule="auto"/>
        <w:jc w:val="both"/>
        <w:rPr>
          <w:rFonts w:ascii="Arial" w:hAnsi="Arial" w:cs="David"/>
          <w:sz w:val="24"/>
          <w:u w:val="single"/>
        </w:rPr>
      </w:pPr>
      <w:r w:rsidRPr="00D006D8">
        <w:rPr>
          <w:rFonts w:ascii="Arial" w:hAnsi="Arial" w:cs="David" w:hint="cs"/>
          <w:sz w:val="24"/>
          <w:u w:val="single"/>
          <w:rtl/>
        </w:rPr>
        <w:t>התקשרות בתעריף שעתי</w:t>
      </w:r>
    </w:p>
    <w:p w:rsidR="00464FB1" w:rsidRPr="00D006D8" w:rsidRDefault="00464FB1" w:rsidP="00464FB1">
      <w:pPr>
        <w:widowControl/>
        <w:numPr>
          <w:ilvl w:val="2"/>
          <w:numId w:val="9"/>
        </w:numPr>
        <w:spacing w:line="360" w:lineRule="auto"/>
        <w:jc w:val="both"/>
        <w:rPr>
          <w:rFonts w:cs="David"/>
          <w:b/>
          <w:bCs/>
          <w:sz w:val="24"/>
        </w:rPr>
      </w:pPr>
      <w:r w:rsidRPr="00D006D8">
        <w:rPr>
          <w:rFonts w:cs="David" w:hint="cs"/>
          <w:sz w:val="24"/>
          <w:rtl/>
        </w:rPr>
        <w:t xml:space="preserve">במקרים שבהם התקבל אישור ועדת המכרזים להתקשר עם נותן שירותים בתעריף שעתי, כאמור בסעיף </w:t>
      </w:r>
      <w:r w:rsidRPr="00D006D8">
        <w:rPr>
          <w:rFonts w:cs="David"/>
          <w:sz w:val="24"/>
          <w:rtl/>
        </w:rPr>
        <w:fldChar w:fldCharType="begin"/>
      </w:r>
      <w:r w:rsidRPr="00D006D8">
        <w:rPr>
          <w:rFonts w:cs="David"/>
          <w:sz w:val="24"/>
          <w:rtl/>
        </w:rPr>
        <w:instrText xml:space="preserve"> </w:instrText>
      </w:r>
      <w:r w:rsidRPr="00D006D8">
        <w:rPr>
          <w:rFonts w:cs="David"/>
          <w:sz w:val="24"/>
        </w:rPr>
        <w:instrText>REF</w:instrText>
      </w:r>
      <w:r w:rsidRPr="00D006D8">
        <w:rPr>
          <w:rFonts w:cs="David"/>
          <w:sz w:val="24"/>
          <w:rtl/>
        </w:rPr>
        <w:instrText xml:space="preserve"> _</w:instrText>
      </w:r>
      <w:r w:rsidRPr="00D006D8">
        <w:rPr>
          <w:rFonts w:cs="David"/>
          <w:sz w:val="24"/>
        </w:rPr>
        <w:instrText>Ref172858852 \r \h</w:instrText>
      </w:r>
      <w:r w:rsidRPr="00D006D8">
        <w:rPr>
          <w:rFonts w:cs="David"/>
          <w:sz w:val="24"/>
          <w:rtl/>
        </w:rPr>
        <w:instrText xml:space="preserve">  \* </w:instrText>
      </w:r>
      <w:r w:rsidRPr="00D006D8">
        <w:rPr>
          <w:rFonts w:cs="David"/>
          <w:sz w:val="24"/>
        </w:rPr>
        <w:instrText>MERGEFORMAT</w:instrText>
      </w:r>
      <w:r w:rsidRPr="00D006D8">
        <w:rPr>
          <w:rFonts w:cs="David"/>
          <w:sz w:val="24"/>
          <w:rtl/>
        </w:rPr>
        <w:instrText xml:space="preserve"> </w:instrText>
      </w:r>
      <w:r w:rsidRPr="00D006D8">
        <w:rPr>
          <w:rFonts w:cs="David"/>
          <w:sz w:val="24"/>
          <w:rtl/>
        </w:rPr>
      </w:r>
      <w:r w:rsidRPr="00D006D8">
        <w:rPr>
          <w:rFonts w:cs="David"/>
          <w:sz w:val="24"/>
          <w:rtl/>
        </w:rPr>
        <w:fldChar w:fldCharType="separate"/>
      </w:r>
      <w:r w:rsidR="00454841">
        <w:rPr>
          <w:rFonts w:cs="David"/>
          <w:sz w:val="24"/>
          <w:cs/>
        </w:rPr>
        <w:t>‎</w:t>
      </w:r>
      <w:r w:rsidR="00454841">
        <w:rPr>
          <w:rFonts w:cs="David"/>
          <w:sz w:val="24"/>
        </w:rPr>
        <w:t>4.2.2</w:t>
      </w:r>
      <w:r w:rsidRPr="00D006D8">
        <w:rPr>
          <w:rFonts w:cs="David"/>
          <w:sz w:val="24"/>
          <w:rtl/>
        </w:rPr>
        <w:fldChar w:fldCharType="end"/>
      </w:r>
      <w:r w:rsidRPr="00D006D8">
        <w:rPr>
          <w:rFonts w:cs="David" w:hint="cs"/>
          <w:sz w:val="24"/>
          <w:rtl/>
        </w:rPr>
        <w:t>, יידרש המציע להגיש הצעת מחיר שעתית לשעת עבודתו אשר לא תעלה על התעריפים המפורטים ב</w:t>
      </w:r>
      <w:hyperlink r:id="rId20" w:history="1">
        <w:hyperlink r:id="rId21" w:history="1">
          <w:r w:rsidRPr="00D006D8">
            <w:rPr>
              <w:rFonts w:cs="David" w:hint="cs"/>
              <w:color w:val="0000FF"/>
              <w:sz w:val="24"/>
              <w:u w:val="single"/>
              <w:rtl/>
            </w:rPr>
            <w:t>הודעה, "תעריפי התקשרות עם נותן שירותים חיצוניים", מס' .ה. 13.9.2.1</w:t>
          </w:r>
        </w:hyperlink>
        <w:r w:rsidRPr="00D006D8">
          <w:rPr>
            <w:rFonts w:ascii="Arial" w:hAnsi="Arial" w:cs="David" w:hint="cs"/>
            <w:color w:val="0000FF"/>
            <w:sz w:val="24"/>
            <w:u w:val="single"/>
            <w:rtl/>
          </w:rPr>
          <w:t>.</w:t>
        </w:r>
      </w:hyperlink>
      <w:r w:rsidRPr="00D006D8">
        <w:rPr>
          <w:rFonts w:cs="David" w:hint="cs"/>
          <w:sz w:val="24"/>
          <w:rtl/>
        </w:rPr>
        <w:t xml:space="preserve"> </w:t>
      </w:r>
    </w:p>
    <w:p w:rsidR="00464FB1" w:rsidRPr="00D006D8" w:rsidRDefault="00464FB1" w:rsidP="00464FB1">
      <w:pPr>
        <w:widowControl/>
        <w:numPr>
          <w:ilvl w:val="2"/>
          <w:numId w:val="9"/>
        </w:numPr>
        <w:spacing w:line="360" w:lineRule="auto"/>
        <w:jc w:val="both"/>
        <w:rPr>
          <w:rFonts w:cs="David"/>
          <w:bCs/>
          <w:sz w:val="24"/>
        </w:rPr>
      </w:pPr>
      <w:r w:rsidRPr="00D006D8">
        <w:rPr>
          <w:rFonts w:cs="David" w:hint="cs"/>
          <w:sz w:val="24"/>
          <w:rtl/>
        </w:rPr>
        <w:t>התעריפים המפורטים ב</w:t>
      </w:r>
      <w:hyperlink r:id="rId22" w:history="1">
        <w:r w:rsidRPr="00D006D8">
          <w:rPr>
            <w:rFonts w:cs="David" w:hint="cs"/>
            <w:color w:val="0000FF"/>
            <w:sz w:val="24"/>
            <w:u w:val="single"/>
            <w:rtl/>
          </w:rPr>
          <w:t>הודעה, "תעריפי התקשרות עם נותן שירותים חיצוניים", מס' ה. 13.9.2.1</w:t>
        </w:r>
      </w:hyperlink>
      <w:r w:rsidRPr="00D006D8">
        <w:rPr>
          <w:rFonts w:cs="David" w:hint="cs"/>
          <w:sz w:val="24"/>
          <w:rtl/>
        </w:rPr>
        <w:t xml:space="preserve"> הם תעריפים </w:t>
      </w:r>
      <w:r w:rsidRPr="00D006D8">
        <w:rPr>
          <w:rFonts w:cs="David" w:hint="cs"/>
          <w:bCs/>
          <w:sz w:val="24"/>
          <w:rtl/>
        </w:rPr>
        <w:t>מרביים</w:t>
      </w:r>
      <w:r w:rsidRPr="00D006D8">
        <w:rPr>
          <w:rFonts w:cs="David" w:hint="cs"/>
          <w:sz w:val="24"/>
          <w:rtl/>
        </w:rPr>
        <w:t>. התשלום יהיה בהתאם לרמתו המקצועית של נותן השירותים בפועל.</w:t>
      </w:r>
    </w:p>
    <w:p w:rsidR="00464FB1" w:rsidRPr="00D006D8" w:rsidRDefault="00464FB1" w:rsidP="00464FB1">
      <w:pPr>
        <w:widowControl/>
        <w:numPr>
          <w:ilvl w:val="2"/>
          <w:numId w:val="9"/>
        </w:numPr>
        <w:spacing w:line="360" w:lineRule="auto"/>
        <w:jc w:val="both"/>
        <w:rPr>
          <w:rFonts w:cs="David"/>
          <w:b/>
          <w:i/>
          <w:sz w:val="24"/>
        </w:rPr>
      </w:pPr>
      <w:r w:rsidRPr="00D006D8">
        <w:rPr>
          <w:rFonts w:cs="David" w:hint="cs"/>
          <w:sz w:val="24"/>
          <w:rtl/>
        </w:rPr>
        <w:t>התעריפים שאליהם מתייחסת הוראה זו והמופיעים ב</w:t>
      </w:r>
      <w:r w:rsidRPr="00D006D8">
        <w:rPr>
          <w:rFonts w:cs="David" w:hint="cs"/>
          <w:color w:val="0000FF"/>
          <w:sz w:val="24"/>
          <w:u w:val="single"/>
          <w:rtl/>
        </w:rPr>
        <w:t xml:space="preserve">הודעה, "תעריפי התקשרות עם נותן שירותים חיצוניים", מס' .ה. 13.9.2.1 </w:t>
      </w:r>
      <w:r w:rsidRPr="00D006D8">
        <w:rPr>
          <w:rFonts w:cs="David" w:hint="cs"/>
          <w:sz w:val="24"/>
          <w:rtl/>
        </w:rPr>
        <w:t>לא יכללו מע"מ כדין.</w:t>
      </w:r>
    </w:p>
    <w:p w:rsidR="00464FB1" w:rsidRPr="00D006D8" w:rsidRDefault="00464FB1" w:rsidP="00464FB1">
      <w:pPr>
        <w:widowControl/>
        <w:numPr>
          <w:ilvl w:val="2"/>
          <w:numId w:val="9"/>
        </w:numPr>
        <w:spacing w:line="360" w:lineRule="auto"/>
        <w:jc w:val="both"/>
        <w:rPr>
          <w:rFonts w:cs="David"/>
          <w:sz w:val="24"/>
        </w:rPr>
      </w:pPr>
      <w:r w:rsidRPr="00D006D8">
        <w:rPr>
          <w:rFonts w:cs="David" w:hint="cs"/>
          <w:sz w:val="24"/>
          <w:rtl/>
        </w:rPr>
        <w:t xml:space="preserve">במקרים שבהם בוצעה התקשרות של המשרד עם נותן שירותים חיצוני בתעריף שעתי, ידרוש המזמין מנותן השירותים החיצוני להמציא, עם הגשת חשבון לתשלום, </w:t>
      </w:r>
      <w:hyperlink r:id="rId23" w:history="1">
        <w:hyperlink r:id="rId24" w:history="1">
          <w:r w:rsidRPr="00D006D8">
            <w:rPr>
              <w:rFonts w:cs="David" w:hint="cs"/>
              <w:color w:val="0000FF"/>
              <w:sz w:val="24"/>
              <w:u w:val="single"/>
              <w:rtl/>
            </w:rPr>
            <w:t>טופס, "הצהרה על ביצוע שעות העבודה ונסיעות שניתנו בפועל", מס' ט. 13.9.2.1</w:t>
          </w:r>
        </w:hyperlink>
        <w:r w:rsidRPr="00D006D8">
          <w:rPr>
            <w:rFonts w:cs="David" w:hint="cs"/>
            <w:color w:val="0000FF"/>
            <w:sz w:val="24"/>
            <w:u w:val="single"/>
            <w:rtl/>
          </w:rPr>
          <w:t>.</w:t>
        </w:r>
      </w:hyperlink>
    </w:p>
    <w:p w:rsidR="00464FB1" w:rsidRPr="00D006D8" w:rsidRDefault="00464FB1" w:rsidP="00464FB1">
      <w:pPr>
        <w:widowControl/>
        <w:numPr>
          <w:ilvl w:val="2"/>
          <w:numId w:val="9"/>
        </w:numPr>
        <w:spacing w:line="360" w:lineRule="auto"/>
        <w:jc w:val="both"/>
        <w:rPr>
          <w:rFonts w:cs="David"/>
          <w:sz w:val="24"/>
        </w:rPr>
      </w:pPr>
      <w:r w:rsidRPr="00D006D8">
        <w:rPr>
          <w:rFonts w:cs="David" w:hint="cs"/>
          <w:sz w:val="24"/>
          <w:rtl/>
        </w:rPr>
        <w:t xml:space="preserve">המזמין שקיבל את השירותים יאשר בכתב כי קיימת התאמה בין מספר השעות שהוצהרו לבין מהותם והיקפם של השירותים שניתנו בפועל. </w:t>
      </w:r>
    </w:p>
    <w:p w:rsidR="00464FB1" w:rsidRPr="00D006D8" w:rsidRDefault="00464FB1" w:rsidP="00464FB1">
      <w:pPr>
        <w:widowControl/>
        <w:numPr>
          <w:ilvl w:val="2"/>
          <w:numId w:val="9"/>
        </w:numPr>
        <w:spacing w:line="360" w:lineRule="auto"/>
        <w:jc w:val="both"/>
        <w:rPr>
          <w:rFonts w:cs="David"/>
          <w:sz w:val="24"/>
          <w:u w:val="single"/>
        </w:rPr>
      </w:pPr>
      <w:r w:rsidRPr="00D006D8">
        <w:rPr>
          <w:rFonts w:cs="David" w:hint="cs"/>
          <w:sz w:val="24"/>
          <w:u w:val="single"/>
          <w:rtl/>
        </w:rPr>
        <w:t>היקף התקשרות מרבי לתקופה בהתקשרות מתמשכת בתעריף שעתי</w:t>
      </w:r>
    </w:p>
    <w:p w:rsidR="00464FB1" w:rsidRPr="00D006D8" w:rsidRDefault="00464FB1" w:rsidP="00464FB1">
      <w:pPr>
        <w:widowControl/>
        <w:numPr>
          <w:ilvl w:val="3"/>
          <w:numId w:val="9"/>
        </w:numPr>
        <w:spacing w:line="360" w:lineRule="auto"/>
        <w:jc w:val="both"/>
        <w:rPr>
          <w:rFonts w:cs="David"/>
          <w:sz w:val="24"/>
        </w:rPr>
      </w:pPr>
      <w:r w:rsidRPr="00D006D8">
        <w:rPr>
          <w:rFonts w:cs="David" w:hint="cs"/>
          <w:sz w:val="24"/>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464FB1" w:rsidRPr="00D006D8" w:rsidRDefault="00464FB1" w:rsidP="00464FB1">
      <w:pPr>
        <w:widowControl/>
        <w:numPr>
          <w:ilvl w:val="2"/>
          <w:numId w:val="9"/>
        </w:numPr>
        <w:spacing w:line="360" w:lineRule="auto"/>
        <w:jc w:val="both"/>
        <w:rPr>
          <w:rFonts w:cs="David"/>
          <w:sz w:val="24"/>
        </w:rPr>
      </w:pPr>
      <w:r w:rsidRPr="00D006D8">
        <w:rPr>
          <w:rFonts w:cs="David" w:hint="cs"/>
          <w:sz w:val="24"/>
          <w:rtl/>
        </w:rPr>
        <w:t>חשב המשרד יבצע בקרה, לפחות אחת לשנה, אחר ביצוע הנחיות במסגרת התקשרות בתעריף שעתי.</w:t>
      </w:r>
    </w:p>
    <w:p w:rsidR="00464FB1" w:rsidRPr="00D006D8" w:rsidRDefault="00464FB1" w:rsidP="00464FB1">
      <w:pPr>
        <w:widowControl/>
        <w:numPr>
          <w:ilvl w:val="1"/>
          <w:numId w:val="9"/>
        </w:numPr>
        <w:spacing w:line="360" w:lineRule="auto"/>
        <w:jc w:val="both"/>
        <w:rPr>
          <w:rFonts w:ascii="Arial" w:hAnsi="Arial" w:cs="David"/>
          <w:sz w:val="24"/>
          <w:u w:val="single"/>
        </w:rPr>
      </w:pPr>
      <w:r w:rsidRPr="00D006D8">
        <w:rPr>
          <w:rFonts w:ascii="Arial" w:hAnsi="Arial" w:cs="David" w:hint="cs"/>
          <w:sz w:val="24"/>
          <w:u w:val="single"/>
          <w:rtl/>
        </w:rPr>
        <w:t>התקשרות עם יועצים, מתכננים ונותני שירותים פסיכולוגיים</w:t>
      </w:r>
    </w:p>
    <w:p w:rsidR="00464FB1" w:rsidRPr="00D006D8" w:rsidRDefault="00464FB1" w:rsidP="00464FB1">
      <w:pPr>
        <w:widowControl/>
        <w:numPr>
          <w:ilvl w:val="2"/>
          <w:numId w:val="9"/>
        </w:numPr>
        <w:spacing w:line="360" w:lineRule="auto"/>
        <w:jc w:val="both"/>
        <w:rPr>
          <w:rFonts w:cs="David"/>
          <w:sz w:val="24"/>
        </w:rPr>
      </w:pPr>
      <w:r w:rsidRPr="00D006D8">
        <w:rPr>
          <w:rFonts w:cs="David" w:hint="cs"/>
          <w:sz w:val="24"/>
          <w:rtl/>
        </w:rPr>
        <w:t>התעריפים המפורטים ב</w:t>
      </w:r>
      <w:hyperlink r:id="rId25" w:history="1">
        <w:r w:rsidRPr="00D006D8">
          <w:rPr>
            <w:rFonts w:cs="David" w:hint="cs"/>
            <w:color w:val="0000FF"/>
            <w:sz w:val="24"/>
            <w:u w:val="single"/>
            <w:rtl/>
          </w:rPr>
          <w:t>הודעה, "תעריפי התקשרות עם נותן שירותים חיצוניים", מס' ה. 13.9.2.1</w:t>
        </w:r>
      </w:hyperlink>
      <w:r w:rsidRPr="00D006D8">
        <w:rPr>
          <w:rFonts w:cs="David" w:hint="cs"/>
          <w:b/>
          <w:i/>
          <w:sz w:val="24"/>
          <w:rtl/>
        </w:rPr>
        <w:t xml:space="preserve"> הם תעריפים עבור התקשרות </w:t>
      </w:r>
      <w:r w:rsidRPr="00D006D8">
        <w:rPr>
          <w:rFonts w:cs="David" w:hint="cs"/>
          <w:bCs/>
          <w:i/>
          <w:sz w:val="24"/>
          <w:rtl/>
        </w:rPr>
        <w:t>אקראית</w:t>
      </w:r>
      <w:r w:rsidRPr="00D006D8">
        <w:rPr>
          <w:rFonts w:cs="David" w:hint="cs"/>
          <w:b/>
          <w:i/>
          <w:sz w:val="24"/>
          <w:rtl/>
        </w:rPr>
        <w:t xml:space="preserve"> בלבד.</w:t>
      </w:r>
    </w:p>
    <w:p w:rsidR="00464FB1" w:rsidRPr="00D006D8" w:rsidRDefault="00464FB1" w:rsidP="00464FB1">
      <w:pPr>
        <w:widowControl/>
        <w:numPr>
          <w:ilvl w:val="2"/>
          <w:numId w:val="9"/>
        </w:numPr>
        <w:spacing w:line="360" w:lineRule="auto"/>
        <w:jc w:val="both"/>
        <w:rPr>
          <w:rFonts w:cs="David"/>
          <w:sz w:val="24"/>
        </w:rPr>
      </w:pPr>
      <w:bookmarkStart w:id="5" w:name="_Ref217899593"/>
      <w:r w:rsidRPr="00D006D8">
        <w:rPr>
          <w:rFonts w:cs="David" w:hint="cs"/>
          <w:sz w:val="24"/>
          <w:rtl/>
        </w:rPr>
        <w:t>בהתקשרויות עם יועצים, מתכננים ונותני שירותים פסיכולוגיים, במקרים שבהם נדרשת הארכת תקופת ההתקשרות האקראית, המזמין יפעל כדלהלן:</w:t>
      </w:r>
      <w:bookmarkEnd w:id="5"/>
      <w:r w:rsidRPr="00D006D8">
        <w:rPr>
          <w:rFonts w:cs="David" w:hint="cs"/>
          <w:sz w:val="24"/>
          <w:rtl/>
        </w:rPr>
        <w:t xml:space="preserve"> </w:t>
      </w:r>
    </w:p>
    <w:p w:rsidR="00464FB1" w:rsidRPr="00D006D8" w:rsidRDefault="00464FB1" w:rsidP="00464FB1">
      <w:pPr>
        <w:widowControl/>
        <w:numPr>
          <w:ilvl w:val="3"/>
          <w:numId w:val="9"/>
        </w:numPr>
        <w:spacing w:line="360" w:lineRule="auto"/>
        <w:jc w:val="both"/>
        <w:rPr>
          <w:rFonts w:cs="David"/>
          <w:sz w:val="24"/>
          <w:rtl/>
        </w:rPr>
      </w:pPr>
      <w:r w:rsidRPr="00D006D8">
        <w:rPr>
          <w:rFonts w:cs="David" w:hint="cs"/>
          <w:sz w:val="24"/>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464FB1" w:rsidRPr="00D006D8" w:rsidRDefault="00464FB1" w:rsidP="00464FB1">
      <w:pPr>
        <w:widowControl/>
        <w:numPr>
          <w:ilvl w:val="2"/>
          <w:numId w:val="9"/>
        </w:numPr>
        <w:spacing w:line="360" w:lineRule="auto"/>
        <w:jc w:val="both"/>
        <w:rPr>
          <w:rFonts w:cs="David"/>
          <w:sz w:val="24"/>
        </w:rPr>
      </w:pPr>
      <w:bookmarkStart w:id="6" w:name="_Ref217899608"/>
      <w:r w:rsidRPr="00D006D8">
        <w:rPr>
          <w:rFonts w:cs="David" w:hint="cs"/>
          <w:sz w:val="24"/>
          <w:rtl/>
        </w:rPr>
        <w:t>עבור</w:t>
      </w:r>
      <w:r w:rsidRPr="00D006D8">
        <w:rPr>
          <w:rFonts w:cs="David" w:hint="cs"/>
          <w:b/>
          <w:bCs/>
          <w:sz w:val="24"/>
          <w:rtl/>
        </w:rPr>
        <w:t xml:space="preserve"> התקשרות מתמשכת</w:t>
      </w:r>
      <w:r w:rsidRPr="00D006D8">
        <w:rPr>
          <w:rFonts w:cs="David" w:hint="cs"/>
          <w:sz w:val="24"/>
          <w:rtl/>
        </w:rPr>
        <w:t xml:space="preserve"> ישולמו התעריפים המרביים הבאים:</w:t>
      </w:r>
      <w:bookmarkEnd w:id="6"/>
    </w:p>
    <w:p w:rsidR="00464FB1" w:rsidRPr="00D006D8" w:rsidRDefault="00464FB1" w:rsidP="00464FB1">
      <w:pPr>
        <w:widowControl/>
        <w:numPr>
          <w:ilvl w:val="3"/>
          <w:numId w:val="9"/>
        </w:numPr>
        <w:spacing w:line="360" w:lineRule="auto"/>
        <w:jc w:val="both"/>
        <w:rPr>
          <w:rFonts w:cs="David"/>
          <w:sz w:val="24"/>
        </w:rPr>
      </w:pPr>
      <w:r w:rsidRPr="00D006D8">
        <w:rPr>
          <w:rFonts w:cs="David" w:hint="cs"/>
          <w:sz w:val="24"/>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26" w:history="1">
        <w:r w:rsidRPr="00D006D8">
          <w:rPr>
            <w:rFonts w:cs="David" w:hint="cs"/>
            <w:color w:val="0000FF"/>
            <w:sz w:val="24"/>
            <w:u w:val="single"/>
            <w:rtl/>
          </w:rPr>
          <w:t>הודעה, "תעריפי התקשרות עם נותן שירותים חיצוניים", מס' .ה. 13.9.2.1</w:t>
        </w:r>
      </w:hyperlink>
      <w:r w:rsidRPr="00D006D8">
        <w:rPr>
          <w:rFonts w:cs="David" w:hint="cs"/>
          <w:sz w:val="24"/>
          <w:rtl/>
        </w:rPr>
        <w:t>].</w:t>
      </w:r>
    </w:p>
    <w:p w:rsidR="00464FB1" w:rsidRPr="00D006D8" w:rsidRDefault="00464FB1" w:rsidP="00464FB1">
      <w:pPr>
        <w:widowControl/>
        <w:numPr>
          <w:ilvl w:val="3"/>
          <w:numId w:val="9"/>
        </w:numPr>
        <w:spacing w:line="360" w:lineRule="auto"/>
        <w:jc w:val="both"/>
        <w:rPr>
          <w:rFonts w:cs="David"/>
          <w:sz w:val="24"/>
        </w:rPr>
      </w:pPr>
      <w:r w:rsidRPr="00D006D8">
        <w:rPr>
          <w:rFonts w:cs="David" w:hint="cs"/>
          <w:sz w:val="24"/>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7" w:history="1">
        <w:r w:rsidRPr="00D006D8">
          <w:rPr>
            <w:rFonts w:cs="David" w:hint="cs"/>
            <w:color w:val="0000FF"/>
            <w:sz w:val="24"/>
            <w:u w:val="single"/>
            <w:rtl/>
          </w:rPr>
          <w:t>הודעה, "תעריפי התקשרות עם נותן שירותים חיצוניים", מס' .ה. 13.9.2.1</w:t>
        </w:r>
      </w:hyperlink>
      <w:r w:rsidRPr="00D006D8">
        <w:rPr>
          <w:rFonts w:cs="David" w:hint="cs"/>
          <w:sz w:val="24"/>
          <w:rtl/>
        </w:rPr>
        <w:t>.</w:t>
      </w:r>
    </w:p>
    <w:p w:rsidR="00464FB1" w:rsidRPr="00D006D8" w:rsidRDefault="00464FB1" w:rsidP="00464FB1">
      <w:pPr>
        <w:widowControl/>
        <w:numPr>
          <w:ilvl w:val="3"/>
          <w:numId w:val="9"/>
        </w:numPr>
        <w:spacing w:line="360" w:lineRule="auto"/>
        <w:jc w:val="both"/>
        <w:rPr>
          <w:rFonts w:cs="David"/>
          <w:sz w:val="24"/>
        </w:rPr>
      </w:pPr>
      <w:r w:rsidRPr="00D006D8">
        <w:rPr>
          <w:rFonts w:cs="David" w:hint="cs"/>
          <w:sz w:val="24"/>
          <w:u w:val="single"/>
          <w:rtl/>
        </w:rPr>
        <w:t>הפחתה נוספת בשל עבודה בהיקף מלא לתקופה ממושכת</w:t>
      </w:r>
      <w:r w:rsidRPr="00D006D8">
        <w:rPr>
          <w:rFonts w:cs="David" w:hint="cs"/>
          <w:sz w:val="24"/>
          <w:rtl/>
        </w:rPr>
        <w:t xml:space="preserve"> </w:t>
      </w:r>
    </w:p>
    <w:p w:rsidR="00464FB1" w:rsidRPr="00D006D8" w:rsidRDefault="00464FB1" w:rsidP="00464FB1">
      <w:pPr>
        <w:widowControl/>
        <w:numPr>
          <w:ilvl w:val="4"/>
          <w:numId w:val="9"/>
        </w:numPr>
        <w:spacing w:line="360" w:lineRule="auto"/>
        <w:ind w:left="4030" w:hanging="1153"/>
        <w:jc w:val="both"/>
        <w:rPr>
          <w:rFonts w:cs="David"/>
          <w:sz w:val="24"/>
        </w:rPr>
      </w:pPr>
      <w:r w:rsidRPr="00D006D8">
        <w:rPr>
          <w:rFonts w:cs="David" w:hint="cs"/>
          <w:sz w:val="24"/>
          <w:rtl/>
        </w:rPr>
        <w:t xml:space="preserve">הפחתה של 10% מהתעריף תחול על תעריף שעתי לנותן שירותים חיצוני שמועסק למעלה מ-180 שעות בחודש בממוצע לתקופה כמוגדר בהוראה זו, או לחלופין </w:t>
      </w:r>
      <w:r w:rsidRPr="00D006D8">
        <w:rPr>
          <w:rFonts w:cs="David"/>
          <w:sz w:val="24"/>
          <w:rtl/>
        </w:rPr>
        <w:t>–</w:t>
      </w:r>
      <w:r w:rsidRPr="00D006D8">
        <w:rPr>
          <w:rFonts w:cs="David" w:hint="cs"/>
          <w:sz w:val="24"/>
          <w:rtl/>
        </w:rPr>
        <w:t xml:space="preserve"> לתקופת התקשרות למתן השירות העולה על שנתיים. הפחתה זו תחול על התעריפים לאחר ההפחתה הקבועה בסעיף </w:t>
      </w:r>
      <w:r w:rsidRPr="00D006D8">
        <w:rPr>
          <w:rFonts w:cs="David"/>
          <w:sz w:val="24"/>
          <w:rtl/>
        </w:rPr>
        <w:fldChar w:fldCharType="begin"/>
      </w:r>
      <w:r w:rsidRPr="00D006D8">
        <w:rPr>
          <w:rFonts w:cs="David"/>
          <w:sz w:val="24"/>
          <w:rtl/>
        </w:rPr>
        <w:instrText xml:space="preserve"> </w:instrText>
      </w:r>
      <w:r w:rsidRPr="00D006D8">
        <w:rPr>
          <w:rFonts w:cs="David"/>
          <w:sz w:val="24"/>
        </w:rPr>
        <w:instrText>REF</w:instrText>
      </w:r>
      <w:r w:rsidRPr="00D006D8">
        <w:rPr>
          <w:rFonts w:cs="David"/>
          <w:sz w:val="24"/>
          <w:rtl/>
        </w:rPr>
        <w:instrText xml:space="preserve"> _</w:instrText>
      </w:r>
      <w:r w:rsidRPr="00D006D8">
        <w:rPr>
          <w:rFonts w:cs="David"/>
          <w:sz w:val="24"/>
        </w:rPr>
        <w:instrText>Ref217899608 \r \h</w:instrText>
      </w:r>
      <w:r w:rsidRPr="00D006D8">
        <w:rPr>
          <w:rFonts w:cs="David"/>
          <w:sz w:val="24"/>
          <w:rtl/>
        </w:rPr>
        <w:instrText xml:space="preserve">  \* </w:instrText>
      </w:r>
      <w:r w:rsidRPr="00D006D8">
        <w:rPr>
          <w:rFonts w:cs="David"/>
          <w:sz w:val="24"/>
        </w:rPr>
        <w:instrText>MERGEFORMAT</w:instrText>
      </w:r>
      <w:r w:rsidRPr="00D006D8">
        <w:rPr>
          <w:rFonts w:cs="David"/>
          <w:sz w:val="24"/>
          <w:rtl/>
        </w:rPr>
        <w:instrText xml:space="preserve"> </w:instrText>
      </w:r>
      <w:r w:rsidRPr="00D006D8">
        <w:rPr>
          <w:rFonts w:cs="David"/>
          <w:sz w:val="24"/>
          <w:rtl/>
        </w:rPr>
      </w:r>
      <w:r w:rsidRPr="00D006D8">
        <w:rPr>
          <w:rFonts w:cs="David"/>
          <w:sz w:val="24"/>
          <w:rtl/>
        </w:rPr>
        <w:fldChar w:fldCharType="separate"/>
      </w:r>
      <w:r w:rsidR="00454841">
        <w:rPr>
          <w:rFonts w:cs="David"/>
          <w:sz w:val="24"/>
          <w:cs/>
        </w:rPr>
        <w:t>‎</w:t>
      </w:r>
      <w:r w:rsidR="00454841">
        <w:rPr>
          <w:rFonts w:cs="David"/>
          <w:sz w:val="24"/>
        </w:rPr>
        <w:t>4.4.3</w:t>
      </w:r>
      <w:r w:rsidRPr="00D006D8">
        <w:rPr>
          <w:rFonts w:cs="David"/>
          <w:sz w:val="24"/>
          <w:rtl/>
        </w:rPr>
        <w:fldChar w:fldCharType="end"/>
      </w:r>
      <w:r w:rsidRPr="00D006D8">
        <w:rPr>
          <w:rFonts w:cs="David" w:hint="cs"/>
          <w:sz w:val="24"/>
          <w:rtl/>
        </w:rPr>
        <w:t>.</w:t>
      </w:r>
    </w:p>
    <w:p w:rsidR="00464FB1" w:rsidRPr="00D006D8" w:rsidRDefault="00464FB1" w:rsidP="00464FB1">
      <w:pPr>
        <w:widowControl/>
        <w:numPr>
          <w:ilvl w:val="4"/>
          <w:numId w:val="9"/>
        </w:numPr>
        <w:spacing w:line="360" w:lineRule="auto"/>
        <w:ind w:left="4030" w:hanging="1153"/>
        <w:jc w:val="both"/>
        <w:rPr>
          <w:rFonts w:cs="David"/>
          <w:sz w:val="24"/>
        </w:rPr>
      </w:pPr>
      <w:r w:rsidRPr="00D006D8">
        <w:rPr>
          <w:rFonts w:cs="David" w:hint="cs"/>
          <w:sz w:val="24"/>
          <w:rtl/>
        </w:rPr>
        <w:t>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w:t>
      </w:r>
      <w:r w:rsidRPr="00D006D8">
        <w:rPr>
          <w:rFonts w:cs="David" w:hint="eastAsia"/>
          <w:sz w:val="24"/>
          <w:rtl/>
        </w:rPr>
        <w:t>ס</w:t>
      </w:r>
      <w:r w:rsidRPr="00D006D8">
        <w:rPr>
          <w:rFonts w:cs="David" w:hint="cs"/>
          <w:sz w:val="24"/>
          <w:rtl/>
        </w:rPr>
        <w:t xml:space="preserve"> לתקופת התקשרות זו כהמשך של ההתקשרות הקודמת לעניין מניין החודשים או שעות ההתקשרות. </w:t>
      </w:r>
    </w:p>
    <w:p w:rsidR="00464FB1" w:rsidRPr="00D006D8" w:rsidRDefault="00464FB1" w:rsidP="00464FB1">
      <w:pPr>
        <w:widowControl/>
        <w:numPr>
          <w:ilvl w:val="3"/>
          <w:numId w:val="9"/>
        </w:numPr>
        <w:spacing w:line="360" w:lineRule="auto"/>
        <w:jc w:val="both"/>
        <w:rPr>
          <w:rFonts w:cs="David"/>
          <w:sz w:val="24"/>
        </w:rPr>
      </w:pPr>
      <w:r w:rsidRPr="00D006D8">
        <w:rPr>
          <w:rFonts w:cs="David" w:hint="cs"/>
          <w:sz w:val="24"/>
          <w:rtl/>
        </w:rPr>
        <w:t>במקרים שבהם מתבצעת התקשרות עם נותן שירותים אחד במספר התקשרויות חדשות או נפרדות, תחושב כל תקופת התקשרות בנפרד לעניין משך תקופת ההתקשרות.</w:t>
      </w:r>
    </w:p>
    <w:p w:rsidR="00464FB1" w:rsidRPr="00D006D8" w:rsidRDefault="00464FB1" w:rsidP="00464FB1">
      <w:pPr>
        <w:widowControl/>
        <w:numPr>
          <w:ilvl w:val="2"/>
          <w:numId w:val="9"/>
        </w:numPr>
        <w:spacing w:line="360" w:lineRule="auto"/>
        <w:jc w:val="both"/>
        <w:rPr>
          <w:rFonts w:cs="David"/>
          <w:sz w:val="24"/>
        </w:rPr>
      </w:pPr>
      <w:r w:rsidRPr="00D006D8">
        <w:rPr>
          <w:rFonts w:cs="David" w:hint="cs"/>
          <w:sz w:val="24"/>
          <w:rtl/>
        </w:rPr>
        <w:t xml:space="preserve">סעיפים </w:t>
      </w:r>
      <w:r w:rsidRPr="00D006D8">
        <w:rPr>
          <w:rFonts w:ascii="Arial" w:hAnsi="Arial" w:cs="David"/>
          <w:sz w:val="24"/>
          <w:rtl/>
        </w:rPr>
        <w:fldChar w:fldCharType="begin"/>
      </w:r>
      <w:r w:rsidRPr="00D006D8">
        <w:rPr>
          <w:rFonts w:ascii="Arial" w:hAnsi="Arial" w:cs="David"/>
          <w:sz w:val="24"/>
          <w:rtl/>
        </w:rPr>
        <w:instrText xml:space="preserve"> </w:instrText>
      </w:r>
      <w:r w:rsidRPr="00D006D8">
        <w:rPr>
          <w:rFonts w:ascii="Arial" w:hAnsi="Arial" w:cs="David"/>
          <w:sz w:val="24"/>
        </w:rPr>
        <w:instrText>REF</w:instrText>
      </w:r>
      <w:r w:rsidRPr="00D006D8">
        <w:rPr>
          <w:rFonts w:ascii="Arial" w:hAnsi="Arial" w:cs="David"/>
          <w:sz w:val="24"/>
          <w:rtl/>
        </w:rPr>
        <w:instrText xml:space="preserve"> _</w:instrText>
      </w:r>
      <w:r w:rsidRPr="00D006D8">
        <w:rPr>
          <w:rFonts w:ascii="Arial" w:hAnsi="Arial" w:cs="David"/>
          <w:sz w:val="24"/>
        </w:rPr>
        <w:instrText>Ref217899593 \r \h</w:instrText>
      </w:r>
      <w:r w:rsidRPr="00D006D8">
        <w:rPr>
          <w:rFonts w:ascii="Arial" w:hAnsi="Arial" w:cs="David"/>
          <w:sz w:val="24"/>
          <w:rtl/>
        </w:rPr>
        <w:instrText xml:space="preserve">  \* </w:instrText>
      </w:r>
      <w:r w:rsidRPr="00D006D8">
        <w:rPr>
          <w:rFonts w:ascii="Arial" w:hAnsi="Arial" w:cs="David"/>
          <w:sz w:val="24"/>
        </w:rPr>
        <w:instrText>MERGEFORMAT</w:instrText>
      </w:r>
      <w:r w:rsidRPr="00D006D8">
        <w:rPr>
          <w:rFonts w:ascii="Arial" w:hAnsi="Arial" w:cs="David"/>
          <w:sz w:val="24"/>
          <w:rtl/>
        </w:rPr>
        <w:instrText xml:space="preserve"> </w:instrText>
      </w:r>
      <w:r w:rsidRPr="00D006D8">
        <w:rPr>
          <w:rFonts w:ascii="Arial" w:hAnsi="Arial" w:cs="David"/>
          <w:sz w:val="24"/>
          <w:rtl/>
        </w:rPr>
      </w:r>
      <w:r w:rsidRPr="00D006D8">
        <w:rPr>
          <w:rFonts w:ascii="Arial" w:hAnsi="Arial" w:cs="David"/>
          <w:sz w:val="24"/>
          <w:rtl/>
        </w:rPr>
        <w:fldChar w:fldCharType="separate"/>
      </w:r>
      <w:r w:rsidR="00454841">
        <w:rPr>
          <w:rFonts w:ascii="Arial" w:hAnsi="Arial" w:cs="David"/>
          <w:sz w:val="24"/>
          <w:cs/>
        </w:rPr>
        <w:t>‎</w:t>
      </w:r>
      <w:r w:rsidR="00454841">
        <w:rPr>
          <w:rFonts w:ascii="Arial" w:hAnsi="Arial" w:cs="David"/>
          <w:sz w:val="24"/>
        </w:rPr>
        <w:t>4.4.2</w:t>
      </w:r>
      <w:r w:rsidRPr="00D006D8">
        <w:rPr>
          <w:rFonts w:ascii="Arial" w:hAnsi="Arial" w:cs="David"/>
          <w:sz w:val="24"/>
          <w:rtl/>
        </w:rPr>
        <w:fldChar w:fldCharType="end"/>
      </w:r>
      <w:r w:rsidRPr="00D006D8">
        <w:rPr>
          <w:rFonts w:ascii="Arial" w:hAnsi="Arial" w:cs="David" w:hint="cs"/>
          <w:sz w:val="24"/>
          <w:rtl/>
        </w:rPr>
        <w:t xml:space="preserve"> </w:t>
      </w:r>
      <w:r w:rsidRPr="00D006D8">
        <w:rPr>
          <w:rFonts w:ascii="Arial" w:hAnsi="Arial" w:cs="David"/>
          <w:sz w:val="24"/>
          <w:rtl/>
        </w:rPr>
        <w:t>ו-</w:t>
      </w:r>
      <w:r w:rsidRPr="00D006D8">
        <w:rPr>
          <w:rFonts w:ascii="Arial" w:hAnsi="Arial" w:cs="David"/>
          <w:sz w:val="24"/>
          <w:rtl/>
        </w:rPr>
        <w:fldChar w:fldCharType="begin"/>
      </w:r>
      <w:r w:rsidRPr="00D006D8">
        <w:rPr>
          <w:rFonts w:ascii="Arial" w:hAnsi="Arial" w:cs="David"/>
          <w:sz w:val="24"/>
          <w:rtl/>
        </w:rPr>
        <w:instrText xml:space="preserve"> </w:instrText>
      </w:r>
      <w:r w:rsidRPr="00D006D8">
        <w:rPr>
          <w:rFonts w:ascii="Arial" w:hAnsi="Arial" w:cs="David"/>
          <w:sz w:val="24"/>
        </w:rPr>
        <w:instrText>REF</w:instrText>
      </w:r>
      <w:r w:rsidRPr="00D006D8">
        <w:rPr>
          <w:rFonts w:ascii="Arial" w:hAnsi="Arial" w:cs="David"/>
          <w:sz w:val="24"/>
          <w:rtl/>
        </w:rPr>
        <w:instrText xml:space="preserve"> _</w:instrText>
      </w:r>
      <w:r w:rsidRPr="00D006D8">
        <w:rPr>
          <w:rFonts w:ascii="Arial" w:hAnsi="Arial" w:cs="David"/>
          <w:sz w:val="24"/>
        </w:rPr>
        <w:instrText>Ref217899608 \r \h</w:instrText>
      </w:r>
      <w:r w:rsidRPr="00D006D8">
        <w:rPr>
          <w:rFonts w:ascii="Arial" w:hAnsi="Arial" w:cs="David"/>
          <w:sz w:val="24"/>
          <w:rtl/>
        </w:rPr>
        <w:instrText xml:space="preserve">  \* </w:instrText>
      </w:r>
      <w:r w:rsidRPr="00D006D8">
        <w:rPr>
          <w:rFonts w:ascii="Arial" w:hAnsi="Arial" w:cs="David"/>
          <w:sz w:val="24"/>
        </w:rPr>
        <w:instrText>MERGEFORMAT</w:instrText>
      </w:r>
      <w:r w:rsidRPr="00D006D8">
        <w:rPr>
          <w:rFonts w:ascii="Arial" w:hAnsi="Arial" w:cs="David"/>
          <w:sz w:val="24"/>
          <w:rtl/>
        </w:rPr>
        <w:instrText xml:space="preserve"> </w:instrText>
      </w:r>
      <w:r w:rsidRPr="00D006D8">
        <w:rPr>
          <w:rFonts w:ascii="Arial" w:hAnsi="Arial" w:cs="David"/>
          <w:sz w:val="24"/>
          <w:rtl/>
        </w:rPr>
      </w:r>
      <w:r w:rsidRPr="00D006D8">
        <w:rPr>
          <w:rFonts w:ascii="Arial" w:hAnsi="Arial" w:cs="David"/>
          <w:sz w:val="24"/>
          <w:rtl/>
        </w:rPr>
        <w:fldChar w:fldCharType="separate"/>
      </w:r>
      <w:r w:rsidR="00454841">
        <w:rPr>
          <w:rFonts w:ascii="Arial" w:hAnsi="Arial" w:cs="David"/>
          <w:sz w:val="24"/>
          <w:cs/>
        </w:rPr>
        <w:t>‎</w:t>
      </w:r>
      <w:r w:rsidR="00454841">
        <w:rPr>
          <w:rFonts w:ascii="Arial" w:hAnsi="Arial" w:cs="David"/>
          <w:sz w:val="24"/>
        </w:rPr>
        <w:t>4.4.3</w:t>
      </w:r>
      <w:r w:rsidRPr="00D006D8">
        <w:rPr>
          <w:rFonts w:ascii="Arial" w:hAnsi="Arial" w:cs="David"/>
          <w:sz w:val="24"/>
          <w:rtl/>
        </w:rPr>
        <w:fldChar w:fldCharType="end"/>
      </w:r>
      <w:r w:rsidRPr="00D006D8">
        <w:rPr>
          <w:rFonts w:cs="David" w:hint="cs"/>
          <w:sz w:val="24"/>
          <w:rtl/>
        </w:rPr>
        <w:t xml:space="preserve"> לא יחולו על התקשרויות עם רואי חשבון.</w:t>
      </w:r>
    </w:p>
    <w:p w:rsidR="00464FB1" w:rsidRPr="00D006D8" w:rsidRDefault="00464FB1" w:rsidP="00464FB1">
      <w:pPr>
        <w:widowControl/>
        <w:numPr>
          <w:ilvl w:val="1"/>
          <w:numId w:val="9"/>
        </w:numPr>
        <w:spacing w:line="360" w:lineRule="auto"/>
        <w:jc w:val="both"/>
        <w:rPr>
          <w:rFonts w:ascii="Arial" w:hAnsi="Arial" w:cs="David"/>
          <w:sz w:val="24"/>
          <w:u w:val="single"/>
        </w:rPr>
      </w:pPr>
      <w:r w:rsidRPr="00D006D8">
        <w:rPr>
          <w:rFonts w:ascii="Arial" w:hAnsi="Arial" w:cs="David" w:hint="cs"/>
          <w:sz w:val="24"/>
          <w:u w:val="single"/>
          <w:rtl/>
        </w:rPr>
        <w:t>התקשרות עם רואי חשבון</w:t>
      </w:r>
    </w:p>
    <w:p w:rsidR="00464FB1" w:rsidRPr="00D006D8" w:rsidRDefault="00464FB1" w:rsidP="00464FB1">
      <w:pPr>
        <w:widowControl/>
        <w:numPr>
          <w:ilvl w:val="2"/>
          <w:numId w:val="9"/>
        </w:numPr>
        <w:spacing w:line="360" w:lineRule="auto"/>
        <w:jc w:val="both"/>
        <w:rPr>
          <w:rFonts w:cs="David"/>
          <w:sz w:val="24"/>
        </w:rPr>
      </w:pPr>
      <w:r w:rsidRPr="00D006D8">
        <w:rPr>
          <w:rFonts w:cs="David"/>
          <w:sz w:val="24"/>
          <w:rtl/>
        </w:rPr>
        <w:t>כל התקשרות של גוף ממשלתי עם רואה חשבון חיצוני,</w:t>
      </w:r>
      <w:r w:rsidRPr="00D006D8">
        <w:rPr>
          <w:rFonts w:cs="David" w:hint="cs"/>
          <w:sz w:val="24"/>
          <w:rtl/>
        </w:rPr>
        <w:t xml:space="preserve"> תעשה </w:t>
      </w:r>
      <w:r w:rsidRPr="00D006D8">
        <w:rPr>
          <w:rFonts w:cs="David"/>
          <w:sz w:val="24"/>
          <w:rtl/>
        </w:rPr>
        <w:t>כמפורט ב</w:t>
      </w:r>
      <w:hyperlink r:id="rId28" w:history="1">
        <w:r w:rsidRPr="00D006D8">
          <w:rPr>
            <w:rFonts w:cs="David" w:hint="cs"/>
            <w:color w:val="0000FF"/>
            <w:sz w:val="24"/>
            <w:u w:val="single"/>
            <w:rtl/>
          </w:rPr>
          <w:t>הוראת תכ"ם, "מאגר רואי חשבון", מס' 7.19.1</w:t>
        </w:r>
      </w:hyperlink>
      <w:r w:rsidRPr="00D006D8">
        <w:rPr>
          <w:rFonts w:ascii="Arial" w:hAnsi="Arial" w:cs="David" w:hint="cs"/>
          <w:sz w:val="24"/>
          <w:rtl/>
        </w:rPr>
        <w:t>.</w:t>
      </w:r>
    </w:p>
    <w:p w:rsidR="00464FB1" w:rsidRPr="00D006D8" w:rsidRDefault="00464FB1" w:rsidP="00464FB1">
      <w:pPr>
        <w:widowControl/>
        <w:numPr>
          <w:ilvl w:val="2"/>
          <w:numId w:val="9"/>
        </w:numPr>
        <w:spacing w:line="360" w:lineRule="auto"/>
        <w:jc w:val="both"/>
        <w:rPr>
          <w:rFonts w:cs="David"/>
          <w:sz w:val="24"/>
        </w:rPr>
      </w:pPr>
      <w:r w:rsidRPr="00D006D8">
        <w:rPr>
          <w:rFonts w:cs="David" w:hint="cs"/>
          <w:sz w:val="24"/>
          <w:rtl/>
        </w:rPr>
        <w:t xml:space="preserve">הצעת המחיר תהיה אחידה ויחידה עבור שעת עבודה לספק (רואי חשבון+מתמחים), ולא תעלה על התעריף המקסימאלי שנקבע על פי </w:t>
      </w:r>
      <w:hyperlink r:id="rId29" w:history="1">
        <w:r w:rsidRPr="00D006D8">
          <w:rPr>
            <w:rFonts w:cs="David"/>
            <w:color w:val="0000FF"/>
            <w:sz w:val="24"/>
            <w:u w:val="single"/>
            <w:rtl/>
          </w:rPr>
          <w:t>הודעה, "תעריפי ההתקשרות עם נותני שירותים חיצוניים", מס' 13.</w:t>
        </w:r>
        <w:r w:rsidRPr="00D006D8">
          <w:rPr>
            <w:rFonts w:cs="David" w:hint="cs"/>
            <w:color w:val="0000FF"/>
            <w:sz w:val="24"/>
            <w:u w:val="single"/>
            <w:rtl/>
          </w:rPr>
          <w:t>9</w:t>
        </w:r>
        <w:r w:rsidRPr="00D006D8">
          <w:rPr>
            <w:rFonts w:cs="David"/>
            <w:color w:val="0000FF"/>
            <w:sz w:val="24"/>
            <w:u w:val="single"/>
            <w:rtl/>
          </w:rPr>
          <w:t>.2.1</w:t>
        </w:r>
      </w:hyperlink>
      <w:r w:rsidRPr="00D006D8">
        <w:rPr>
          <w:rFonts w:cs="David"/>
          <w:sz w:val="24"/>
          <w:rtl/>
        </w:rPr>
        <w:t>.</w:t>
      </w:r>
    </w:p>
    <w:p w:rsidR="00464FB1" w:rsidRPr="00D006D8" w:rsidRDefault="00464FB1" w:rsidP="00464FB1">
      <w:pPr>
        <w:widowControl/>
        <w:numPr>
          <w:ilvl w:val="1"/>
          <w:numId w:val="9"/>
        </w:numPr>
        <w:spacing w:line="360" w:lineRule="auto"/>
        <w:jc w:val="both"/>
        <w:rPr>
          <w:rFonts w:ascii="Arial" w:hAnsi="Arial" w:cs="David"/>
          <w:sz w:val="24"/>
          <w:u w:val="single"/>
        </w:rPr>
      </w:pPr>
      <w:r w:rsidRPr="00D006D8">
        <w:rPr>
          <w:rFonts w:ascii="Arial" w:hAnsi="Arial" w:cs="David" w:hint="cs"/>
          <w:sz w:val="24"/>
          <w:u w:val="single"/>
          <w:rtl/>
        </w:rPr>
        <w:t>השכלה ותקופת ניסיון</w:t>
      </w:r>
    </w:p>
    <w:p w:rsidR="00464FB1" w:rsidRPr="00D006D8" w:rsidRDefault="00464FB1" w:rsidP="00464FB1">
      <w:pPr>
        <w:widowControl/>
        <w:numPr>
          <w:ilvl w:val="2"/>
          <w:numId w:val="9"/>
        </w:numPr>
        <w:spacing w:line="360" w:lineRule="auto"/>
        <w:jc w:val="both"/>
        <w:rPr>
          <w:rFonts w:cs="David"/>
          <w:b/>
          <w:bCs/>
          <w:sz w:val="24"/>
          <w:u w:val="single"/>
        </w:rPr>
      </w:pPr>
      <w:r w:rsidRPr="00D006D8">
        <w:rPr>
          <w:rFonts w:cs="David" w:hint="cs"/>
          <w:sz w:val="24"/>
          <w:rtl/>
        </w:rPr>
        <w:t>תואר אקדמי ייחשב כתואר שנרכש במוסד אקדמי המוכר על ידי המועצה להשכלה גבוהה.</w:t>
      </w:r>
    </w:p>
    <w:p w:rsidR="00464FB1" w:rsidRPr="00D006D8" w:rsidRDefault="00464FB1" w:rsidP="00464FB1">
      <w:pPr>
        <w:widowControl/>
        <w:numPr>
          <w:ilvl w:val="2"/>
          <w:numId w:val="9"/>
        </w:numPr>
        <w:spacing w:line="360" w:lineRule="auto"/>
        <w:jc w:val="both"/>
        <w:rPr>
          <w:rFonts w:cs="David"/>
          <w:sz w:val="24"/>
        </w:rPr>
      </w:pPr>
      <w:r w:rsidRPr="00D006D8">
        <w:rPr>
          <w:rFonts w:cs="David" w:hint="cs"/>
          <w:sz w:val="24"/>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464FB1" w:rsidRPr="00D006D8" w:rsidRDefault="00464FB1" w:rsidP="00464FB1">
      <w:pPr>
        <w:widowControl/>
        <w:numPr>
          <w:ilvl w:val="2"/>
          <w:numId w:val="9"/>
        </w:numPr>
        <w:spacing w:line="360" w:lineRule="auto"/>
        <w:jc w:val="both"/>
        <w:rPr>
          <w:rFonts w:cs="David"/>
          <w:b/>
          <w:bCs/>
          <w:sz w:val="24"/>
          <w:u w:val="single"/>
        </w:rPr>
      </w:pPr>
      <w:r w:rsidRPr="00D006D8">
        <w:rPr>
          <w:rFonts w:cs="David" w:hint="cs"/>
          <w:sz w:val="24"/>
          <w:rtl/>
        </w:rPr>
        <w:t>ניסיון מקצועי יחשב כ</w:t>
      </w:r>
      <w:r w:rsidRPr="00D006D8">
        <w:rPr>
          <w:rFonts w:cs="David" w:hint="cs"/>
          <w:b/>
          <w:bCs/>
          <w:sz w:val="24"/>
          <w:rtl/>
        </w:rPr>
        <w:t>ניסיון בתחום המקצוע הרלוונטי</w:t>
      </w:r>
      <w:r w:rsidRPr="00D006D8">
        <w:rPr>
          <w:rFonts w:cs="David" w:hint="cs"/>
          <w:sz w:val="24"/>
          <w:rtl/>
        </w:rPr>
        <w:t xml:space="preserve"> שבו ניתנת עבודת הייעוץ, החל ממועד הזכאות לתואר ראשון או כל תואר מקצועי מוכר אחר. הניסיו</w:t>
      </w:r>
      <w:r w:rsidRPr="00D006D8">
        <w:rPr>
          <w:rFonts w:cs="David" w:hint="eastAsia"/>
          <w:sz w:val="24"/>
          <w:rtl/>
        </w:rPr>
        <w:t>ן</w:t>
      </w:r>
      <w:r w:rsidRPr="00D006D8">
        <w:rPr>
          <w:rFonts w:cs="David" w:hint="cs"/>
          <w:sz w:val="24"/>
          <w:rtl/>
        </w:rPr>
        <w:t xml:space="preserve"> יוכר לאחר המצאת האישורים והאסמכתאות הנדרשים על ידי נותן השירותים החיצוני. </w:t>
      </w:r>
      <w:r w:rsidRPr="00D006D8">
        <w:rPr>
          <w:rFonts w:ascii="Arial" w:hAnsi="Arial" w:cs="David" w:hint="cs"/>
          <w:sz w:val="24"/>
          <w:rtl/>
        </w:rPr>
        <w:t xml:space="preserve">ניתן יהיה להכיר בניסיון מקצועי לפני קבלת התואר רק אם הוא בתחום התפקיד אותו ממלא היועץ. </w:t>
      </w:r>
    </w:p>
    <w:p w:rsidR="00464FB1" w:rsidRPr="00D006D8" w:rsidRDefault="00464FB1" w:rsidP="00464FB1">
      <w:pPr>
        <w:widowControl/>
        <w:numPr>
          <w:ilvl w:val="2"/>
          <w:numId w:val="9"/>
        </w:numPr>
        <w:spacing w:line="360" w:lineRule="auto"/>
        <w:jc w:val="both"/>
        <w:rPr>
          <w:rFonts w:cs="David"/>
          <w:sz w:val="24"/>
        </w:rPr>
      </w:pPr>
      <w:r w:rsidRPr="00D006D8">
        <w:rPr>
          <w:rFonts w:cs="David" w:hint="cs"/>
          <w:sz w:val="24"/>
          <w:rtl/>
        </w:rPr>
        <w:t>לצורך אימות ניסיון רלוונטי, יידרש נותן השירותים להצהיר על עבודות קודמות שלו. אימות המסמכים ייעשה בוועדת מכרזים.</w:t>
      </w:r>
    </w:p>
    <w:p w:rsidR="00464FB1" w:rsidRPr="00D006D8" w:rsidRDefault="00464FB1" w:rsidP="00464FB1">
      <w:pPr>
        <w:widowControl/>
        <w:numPr>
          <w:ilvl w:val="1"/>
          <w:numId w:val="9"/>
        </w:numPr>
        <w:spacing w:line="360" w:lineRule="auto"/>
        <w:jc w:val="both"/>
        <w:rPr>
          <w:rFonts w:ascii="Arial" w:hAnsi="Arial" w:cs="David"/>
          <w:sz w:val="24"/>
          <w:u w:val="single"/>
        </w:rPr>
      </w:pPr>
      <w:r w:rsidRPr="00D006D8">
        <w:rPr>
          <w:rFonts w:ascii="Arial" w:hAnsi="Arial" w:cs="David" w:hint="cs"/>
          <w:sz w:val="24"/>
          <w:u w:val="single"/>
          <w:rtl/>
        </w:rPr>
        <w:t>ביצוע הדרכה</w:t>
      </w:r>
    </w:p>
    <w:p w:rsidR="00464FB1" w:rsidRPr="00D006D8" w:rsidRDefault="00464FB1" w:rsidP="00464FB1">
      <w:pPr>
        <w:widowControl/>
        <w:numPr>
          <w:ilvl w:val="2"/>
          <w:numId w:val="9"/>
        </w:numPr>
        <w:spacing w:line="360" w:lineRule="auto"/>
        <w:jc w:val="both"/>
        <w:rPr>
          <w:rFonts w:cs="David"/>
          <w:sz w:val="24"/>
        </w:rPr>
      </w:pPr>
      <w:r w:rsidRPr="00D006D8">
        <w:rPr>
          <w:rFonts w:cs="David" w:hint="cs"/>
          <w:sz w:val="24"/>
          <w:rtl/>
        </w:rPr>
        <w:t>נותן שירותים חיצוני, אשר במסגרת מתן השירותים נדרש לבצע הדרכה, לא יהיה זכאי לתעריפי הדרכה אלא לתעריפי ההתקשרות בהתאם להוראה זו.</w:t>
      </w:r>
    </w:p>
    <w:p w:rsidR="00464FB1" w:rsidRPr="00D006D8" w:rsidRDefault="00464FB1" w:rsidP="00464FB1">
      <w:pPr>
        <w:widowControl/>
        <w:numPr>
          <w:ilvl w:val="1"/>
          <w:numId w:val="9"/>
        </w:numPr>
        <w:spacing w:line="360" w:lineRule="auto"/>
        <w:jc w:val="both"/>
        <w:rPr>
          <w:rFonts w:ascii="Arial" w:hAnsi="Arial" w:cs="David"/>
          <w:sz w:val="24"/>
          <w:u w:val="single"/>
        </w:rPr>
      </w:pPr>
      <w:r w:rsidRPr="00D006D8">
        <w:rPr>
          <w:rFonts w:ascii="Arial" w:hAnsi="Arial" w:cs="David" w:hint="cs"/>
          <w:sz w:val="24"/>
          <w:u w:val="single"/>
          <w:rtl/>
        </w:rPr>
        <w:t>תשלומים נוספים בשל ביצוע התפוקות</w:t>
      </w:r>
    </w:p>
    <w:p w:rsidR="00464FB1" w:rsidRPr="00D006D8" w:rsidRDefault="00464FB1" w:rsidP="00464FB1">
      <w:pPr>
        <w:widowControl/>
        <w:numPr>
          <w:ilvl w:val="2"/>
          <w:numId w:val="9"/>
        </w:numPr>
        <w:spacing w:line="360" w:lineRule="auto"/>
        <w:jc w:val="both"/>
        <w:rPr>
          <w:rFonts w:cs="David"/>
          <w:b/>
          <w:bCs/>
          <w:sz w:val="24"/>
        </w:rPr>
      </w:pPr>
      <w:r w:rsidRPr="00D006D8">
        <w:rPr>
          <w:rFonts w:cs="David" w:hint="cs"/>
          <w:sz w:val="24"/>
          <w:rtl/>
        </w:rPr>
        <w:t>נותן השירותים, המשתייך לאחת הקבוצות המפורטות בסעיפים לעיל,</w:t>
      </w:r>
      <w:r w:rsidRPr="00D006D8">
        <w:rPr>
          <w:rFonts w:cs="David" w:hint="cs"/>
          <w:b/>
          <w:bCs/>
          <w:sz w:val="24"/>
          <w:rtl/>
        </w:rPr>
        <w:t xml:space="preserve"> לא יקבל</w:t>
      </w:r>
      <w:r w:rsidRPr="00D006D8">
        <w:rPr>
          <w:rFonts w:cs="David" w:hint="cs"/>
          <w:sz w:val="24"/>
          <w:rtl/>
        </w:rPr>
        <w:t xml:space="preserve"> </w:t>
      </w:r>
      <w:r w:rsidRPr="00D006D8">
        <w:rPr>
          <w:rFonts w:cs="David" w:hint="cs"/>
          <w:b/>
          <w:bCs/>
          <w:sz w:val="24"/>
          <w:rtl/>
        </w:rPr>
        <w:t xml:space="preserve">כל תשלום או הטבה אחרת בשל ביצוע התפוקות, </w:t>
      </w:r>
      <w:r w:rsidRPr="00D006D8">
        <w:rPr>
          <w:rFonts w:cs="David" w:hint="cs"/>
          <w:sz w:val="24"/>
          <w:rtl/>
        </w:rPr>
        <w:t xml:space="preserve">לרבות תשלומים בעד הוצאות טלפון, דואר, צילומים, הדפסות, פקס, אש"ל, וכיוצא באלה הוצאות. </w:t>
      </w:r>
    </w:p>
    <w:p w:rsidR="00464FB1" w:rsidRPr="00D006D8" w:rsidRDefault="00464FB1" w:rsidP="00464FB1">
      <w:pPr>
        <w:widowControl/>
        <w:numPr>
          <w:ilvl w:val="1"/>
          <w:numId w:val="9"/>
        </w:numPr>
        <w:spacing w:line="360" w:lineRule="auto"/>
        <w:jc w:val="both"/>
        <w:rPr>
          <w:rFonts w:ascii="Arial" w:hAnsi="Arial" w:cs="David"/>
          <w:sz w:val="24"/>
          <w:u w:val="single"/>
        </w:rPr>
      </w:pPr>
      <w:r w:rsidRPr="00D006D8">
        <w:rPr>
          <w:rFonts w:ascii="Arial" w:hAnsi="Arial" w:cs="David" w:hint="cs"/>
          <w:sz w:val="24"/>
          <w:u w:val="single"/>
          <w:rtl/>
        </w:rPr>
        <w:t>החזר הוצאות נסיעה</w:t>
      </w:r>
    </w:p>
    <w:p w:rsidR="00464FB1" w:rsidRPr="00D006D8" w:rsidRDefault="00464FB1" w:rsidP="00464FB1">
      <w:pPr>
        <w:widowControl/>
        <w:numPr>
          <w:ilvl w:val="2"/>
          <w:numId w:val="9"/>
        </w:numPr>
        <w:spacing w:line="360" w:lineRule="auto"/>
        <w:jc w:val="both"/>
        <w:rPr>
          <w:rFonts w:cs="David"/>
          <w:sz w:val="24"/>
          <w:u w:val="single"/>
        </w:rPr>
      </w:pPr>
      <w:r w:rsidRPr="00D006D8">
        <w:rPr>
          <w:rFonts w:cs="David" w:hint="cs"/>
          <w:sz w:val="24"/>
          <w:u w:val="single"/>
          <w:rtl/>
        </w:rPr>
        <w:t>זכאות לקבלת החזר הוצאות נסיעה בתפקיד לנותני שירותים חיצוניים</w:t>
      </w:r>
    </w:p>
    <w:p w:rsidR="00464FB1" w:rsidRPr="00D006D8" w:rsidRDefault="00464FB1" w:rsidP="00464FB1">
      <w:pPr>
        <w:widowControl/>
        <w:numPr>
          <w:ilvl w:val="3"/>
          <w:numId w:val="9"/>
        </w:numPr>
        <w:spacing w:line="360" w:lineRule="auto"/>
        <w:jc w:val="both"/>
        <w:rPr>
          <w:rFonts w:cs="David"/>
          <w:sz w:val="24"/>
        </w:rPr>
      </w:pPr>
      <w:r w:rsidRPr="00D006D8">
        <w:rPr>
          <w:rFonts w:cs="David" w:hint="cs"/>
          <w:sz w:val="24"/>
          <w:rtl/>
        </w:rPr>
        <w:t>עורך המכרז יהיה רשאי לקבוע כי לנותן השירותים החיצוני לא ישולמו החזרי הוצאות נסיעה בתפקיד וזאת בהתאם לשיקול דעתו ובשים לב לתדירות הנסיעות ולסבירות העניין.</w:t>
      </w:r>
    </w:p>
    <w:p w:rsidR="00464FB1" w:rsidRPr="00D006D8" w:rsidRDefault="00464FB1" w:rsidP="00464FB1">
      <w:pPr>
        <w:widowControl/>
        <w:numPr>
          <w:ilvl w:val="3"/>
          <w:numId w:val="9"/>
        </w:numPr>
        <w:spacing w:line="360" w:lineRule="auto"/>
        <w:jc w:val="both"/>
        <w:rPr>
          <w:rFonts w:cs="David"/>
          <w:sz w:val="24"/>
        </w:rPr>
      </w:pPr>
      <w:r w:rsidRPr="00D006D8">
        <w:rPr>
          <w:rFonts w:cs="David" w:hint="cs"/>
          <w:sz w:val="24"/>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D006D8">
        <w:rPr>
          <w:rFonts w:cs="David" w:hint="cs"/>
          <w:b/>
          <w:bCs/>
          <w:sz w:val="24"/>
          <w:rtl/>
        </w:rPr>
        <w:t>כל</w:t>
      </w:r>
      <w:r w:rsidRPr="00D006D8">
        <w:rPr>
          <w:rFonts w:cs="David" w:hint="cs"/>
          <w:sz w:val="24"/>
          <w:rtl/>
        </w:rPr>
        <w:t xml:space="preserve"> התנאים הבאים:</w:t>
      </w:r>
    </w:p>
    <w:p w:rsidR="00464FB1" w:rsidRPr="00D006D8" w:rsidRDefault="00464FB1" w:rsidP="00464FB1">
      <w:pPr>
        <w:widowControl/>
        <w:numPr>
          <w:ilvl w:val="4"/>
          <w:numId w:val="9"/>
        </w:numPr>
        <w:spacing w:line="360" w:lineRule="auto"/>
        <w:ind w:left="4030" w:hanging="1153"/>
        <w:jc w:val="both"/>
        <w:rPr>
          <w:rFonts w:cs="David"/>
          <w:sz w:val="24"/>
        </w:rPr>
      </w:pPr>
      <w:r w:rsidRPr="00D006D8">
        <w:rPr>
          <w:rFonts w:cs="David" w:hint="cs"/>
          <w:sz w:val="24"/>
          <w:rtl/>
        </w:rPr>
        <w:t>מרחק הנסיעה של נותן השירותים החיצוני ממקום עבודתו הקבוע למקום מתן השירות עולה על 30 קילומטרים.</w:t>
      </w:r>
    </w:p>
    <w:p w:rsidR="00464FB1" w:rsidRPr="00D006D8" w:rsidRDefault="00464FB1" w:rsidP="00464FB1">
      <w:pPr>
        <w:widowControl/>
        <w:numPr>
          <w:ilvl w:val="4"/>
          <w:numId w:val="9"/>
        </w:numPr>
        <w:spacing w:line="360" w:lineRule="auto"/>
        <w:ind w:left="4030" w:hanging="1153"/>
        <w:jc w:val="both"/>
        <w:rPr>
          <w:rFonts w:cs="David"/>
          <w:sz w:val="24"/>
        </w:rPr>
      </w:pPr>
      <w:r w:rsidRPr="00D006D8">
        <w:rPr>
          <w:rFonts w:cs="David" w:hint="cs"/>
          <w:sz w:val="24"/>
          <w:rtl/>
        </w:rPr>
        <w:t>הנסיעה כרוכה בהוצאה כספית מצדו של נותן השירותים החיצוני.</w:t>
      </w:r>
    </w:p>
    <w:p w:rsidR="00464FB1" w:rsidRPr="00D006D8" w:rsidRDefault="00464FB1" w:rsidP="00464FB1">
      <w:pPr>
        <w:widowControl/>
        <w:numPr>
          <w:ilvl w:val="4"/>
          <w:numId w:val="9"/>
        </w:numPr>
        <w:spacing w:line="360" w:lineRule="auto"/>
        <w:ind w:left="4030" w:hanging="1153"/>
        <w:jc w:val="both"/>
        <w:rPr>
          <w:rFonts w:cs="David"/>
          <w:sz w:val="24"/>
        </w:rPr>
      </w:pPr>
      <w:r w:rsidRPr="00D006D8">
        <w:rPr>
          <w:rFonts w:cs="David" w:hint="cs"/>
          <w:sz w:val="24"/>
          <w:rtl/>
        </w:rPr>
        <w:t xml:space="preserve">עם הגשת החשבון לתשלום חתם נותן השירותים החיצוני על </w:t>
      </w:r>
      <w:hyperlink r:id="rId30" w:history="1">
        <w:r w:rsidRPr="00D006D8">
          <w:rPr>
            <w:rFonts w:cs="David" w:hint="cs"/>
            <w:color w:val="0000FF"/>
            <w:sz w:val="24"/>
            <w:u w:val="single"/>
            <w:rtl/>
          </w:rPr>
          <w:t>טופס, "הצהרה על נסיעה בתפקיד של נותן שירותים חיצוני", מס' ט. 13.9.2.2</w:t>
        </w:r>
      </w:hyperlink>
      <w:r w:rsidRPr="00D006D8">
        <w:rPr>
          <w:rFonts w:cs="David" w:hint="cs"/>
          <w:sz w:val="24"/>
          <w:rtl/>
        </w:rPr>
        <w:t>.</w:t>
      </w:r>
    </w:p>
    <w:p w:rsidR="00464FB1" w:rsidRPr="00D006D8" w:rsidRDefault="00464FB1" w:rsidP="00464FB1">
      <w:pPr>
        <w:widowControl/>
        <w:numPr>
          <w:ilvl w:val="3"/>
          <w:numId w:val="9"/>
        </w:numPr>
        <w:tabs>
          <w:tab w:val="left" w:pos="9070"/>
        </w:tabs>
        <w:spacing w:line="360" w:lineRule="auto"/>
        <w:jc w:val="both"/>
        <w:rPr>
          <w:rFonts w:cs="David"/>
          <w:sz w:val="24"/>
        </w:rPr>
      </w:pPr>
      <w:r w:rsidRPr="00D006D8">
        <w:rPr>
          <w:rFonts w:cs="David" w:hint="cs"/>
          <w:sz w:val="24"/>
          <w:rtl/>
        </w:rPr>
        <w:t>התשלום לנותן השירותים ישולם עבור מספר הקילומטרים שביצע במכפלת התעריף, כאמור ב</w:t>
      </w:r>
      <w:hyperlink r:id="rId31" w:history="1">
        <w:r w:rsidRPr="00D006D8">
          <w:rPr>
            <w:rFonts w:cs="David" w:hint="cs"/>
            <w:color w:val="0000FF"/>
            <w:sz w:val="24"/>
            <w:u w:val="single"/>
            <w:rtl/>
          </w:rPr>
          <w:t xml:space="preserve">הודעה, "החזר הוצאות נסיעה בתפקיד לנותני שירותים חיצוניים </w:t>
        </w:r>
        <w:r w:rsidRPr="00D006D8">
          <w:rPr>
            <w:rFonts w:cs="David"/>
            <w:color w:val="0000FF"/>
            <w:sz w:val="24"/>
            <w:u w:val="single"/>
            <w:rtl/>
          </w:rPr>
          <w:t>–</w:t>
        </w:r>
        <w:r w:rsidRPr="00D006D8">
          <w:rPr>
            <w:rFonts w:cs="David" w:hint="cs"/>
            <w:color w:val="0000FF"/>
            <w:sz w:val="24"/>
            <w:u w:val="single"/>
            <w:rtl/>
          </w:rPr>
          <w:t xml:space="preserve"> תעריפים", מס' ה. 13.9.2.2</w:t>
        </w:r>
      </w:hyperlink>
      <w:r w:rsidRPr="00D006D8">
        <w:rPr>
          <w:rFonts w:cs="David" w:hint="cs"/>
          <w:sz w:val="24"/>
          <w:rtl/>
        </w:rPr>
        <w:t xml:space="preserve">. </w:t>
      </w:r>
    </w:p>
    <w:p w:rsidR="00464FB1" w:rsidRPr="00D006D8" w:rsidRDefault="00464FB1" w:rsidP="00464FB1">
      <w:pPr>
        <w:widowControl/>
        <w:numPr>
          <w:ilvl w:val="3"/>
          <w:numId w:val="9"/>
        </w:numPr>
        <w:spacing w:line="360" w:lineRule="auto"/>
        <w:jc w:val="both"/>
        <w:rPr>
          <w:rFonts w:cs="David"/>
          <w:sz w:val="24"/>
        </w:rPr>
      </w:pPr>
      <w:r w:rsidRPr="00D006D8">
        <w:rPr>
          <w:rFonts w:cs="David" w:hint="cs"/>
          <w:sz w:val="24"/>
          <w:rtl/>
        </w:rPr>
        <w:t xml:space="preserve">המרחק בין יעדי הנסיעה ייקבע בהתאם לטבלת המרחקים המפורסמת על ידי חטיבת השכר באגף החשב הכללי [ראה </w:t>
      </w:r>
      <w:hyperlink r:id="rId32" w:history="1">
        <w:r w:rsidRPr="00D006D8">
          <w:rPr>
            <w:rFonts w:cs="David" w:hint="cs"/>
            <w:color w:val="0000FF"/>
            <w:sz w:val="24"/>
            <w:u w:val="single"/>
            <w:rtl/>
          </w:rPr>
          <w:t>הוראת תכ"ם, "החזר הוצאות נסיעה בתפקיד ברכב פרטי", מס' 13.4.1</w:t>
        </w:r>
      </w:hyperlink>
      <w:r w:rsidRPr="00D006D8">
        <w:rPr>
          <w:rFonts w:cs="David" w:hint="cs"/>
          <w:sz w:val="24"/>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464FB1" w:rsidRPr="00D006D8" w:rsidRDefault="00464FB1" w:rsidP="00464FB1">
      <w:pPr>
        <w:widowControl/>
        <w:numPr>
          <w:ilvl w:val="3"/>
          <w:numId w:val="9"/>
        </w:numPr>
        <w:spacing w:line="360" w:lineRule="auto"/>
        <w:jc w:val="both"/>
        <w:rPr>
          <w:rFonts w:cs="David"/>
          <w:sz w:val="24"/>
        </w:rPr>
      </w:pPr>
      <w:r w:rsidRPr="00D006D8">
        <w:rPr>
          <w:rFonts w:cs="David" w:hint="cs"/>
          <w:sz w:val="24"/>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464FB1" w:rsidRPr="00D006D8" w:rsidRDefault="00464FB1" w:rsidP="00464FB1">
      <w:pPr>
        <w:widowControl/>
        <w:numPr>
          <w:ilvl w:val="2"/>
          <w:numId w:val="9"/>
        </w:numPr>
        <w:spacing w:line="360" w:lineRule="auto"/>
        <w:jc w:val="both"/>
        <w:rPr>
          <w:rFonts w:cs="David"/>
          <w:sz w:val="24"/>
          <w:u w:val="single"/>
        </w:rPr>
      </w:pPr>
      <w:r w:rsidRPr="00D006D8">
        <w:rPr>
          <w:rFonts w:cs="David" w:hint="cs"/>
          <w:sz w:val="24"/>
          <w:u w:val="single"/>
          <w:rtl/>
        </w:rPr>
        <w:t>ביטול זמן</w:t>
      </w:r>
    </w:p>
    <w:p w:rsidR="00464FB1" w:rsidRPr="00D006D8" w:rsidRDefault="00464FB1" w:rsidP="00464FB1">
      <w:pPr>
        <w:widowControl/>
        <w:numPr>
          <w:ilvl w:val="3"/>
          <w:numId w:val="9"/>
        </w:numPr>
        <w:spacing w:line="360" w:lineRule="auto"/>
        <w:jc w:val="both"/>
        <w:rPr>
          <w:rFonts w:cs="David"/>
          <w:sz w:val="24"/>
        </w:rPr>
      </w:pPr>
      <w:r w:rsidRPr="00D006D8">
        <w:rPr>
          <w:rFonts w:cs="David" w:hint="cs"/>
          <w:sz w:val="24"/>
          <w:rtl/>
        </w:rPr>
        <w:t>לא ישולם לנותן השירותים תשלום עבור ביטול זמנו עקב נסיעה.</w:t>
      </w:r>
    </w:p>
    <w:p w:rsidR="00464FB1" w:rsidRPr="00D006D8" w:rsidRDefault="00464FB1" w:rsidP="00464FB1">
      <w:pPr>
        <w:widowControl/>
        <w:numPr>
          <w:ilvl w:val="2"/>
          <w:numId w:val="9"/>
        </w:numPr>
        <w:spacing w:line="360" w:lineRule="auto"/>
        <w:jc w:val="both"/>
        <w:rPr>
          <w:rFonts w:cs="David"/>
          <w:sz w:val="24"/>
          <w:u w:val="single"/>
          <w:rtl/>
        </w:rPr>
      </w:pPr>
      <w:r w:rsidRPr="00D006D8">
        <w:rPr>
          <w:rFonts w:cs="David" w:hint="cs"/>
          <w:sz w:val="24"/>
          <w:u w:val="single"/>
          <w:rtl/>
        </w:rPr>
        <w:t>כפל תשלום עבור החזר הוצאות נסיעה</w:t>
      </w:r>
    </w:p>
    <w:p w:rsidR="00464FB1" w:rsidRPr="00D006D8" w:rsidRDefault="00464FB1" w:rsidP="00464FB1">
      <w:pPr>
        <w:widowControl/>
        <w:numPr>
          <w:ilvl w:val="3"/>
          <w:numId w:val="9"/>
        </w:numPr>
        <w:spacing w:line="360" w:lineRule="auto"/>
        <w:jc w:val="both"/>
        <w:rPr>
          <w:rFonts w:cs="David"/>
          <w:sz w:val="24"/>
        </w:rPr>
      </w:pPr>
      <w:r w:rsidRPr="00D006D8">
        <w:rPr>
          <w:rFonts w:cs="David" w:hint="cs"/>
          <w:sz w:val="24"/>
          <w:rtl/>
        </w:rPr>
        <w:t xml:space="preserve">נותן שירותים חיצוני </w:t>
      </w:r>
      <w:r w:rsidRPr="00D006D8">
        <w:rPr>
          <w:rFonts w:cs="David" w:hint="cs"/>
          <w:b/>
          <w:bCs/>
          <w:sz w:val="24"/>
          <w:rtl/>
        </w:rPr>
        <w:t>לא יקבל</w:t>
      </w:r>
      <w:r w:rsidRPr="00D006D8">
        <w:rPr>
          <w:rFonts w:cs="David" w:hint="cs"/>
          <w:sz w:val="24"/>
          <w:rtl/>
        </w:rPr>
        <w:t xml:space="preserve"> הוצאות נסיעה משני גופים ממשלתיים שונים (או יותר) עבור אותה נסיעה לאותו היעד. כל נסיעה ליעד במרחק הקטן מ-15 קילומטרים תיחשב כנסיעה לאותו היעד (לדוגמה, נסיעה מתל אביב למבשרת ציון ולאחר מכן לירושלים תיחשב כנסיעה אחת, מתל אביב לירושלים).</w:t>
      </w:r>
    </w:p>
    <w:p w:rsidR="00464FB1" w:rsidRPr="00D006D8" w:rsidRDefault="00464FB1" w:rsidP="00464FB1">
      <w:pPr>
        <w:widowControl/>
        <w:numPr>
          <w:ilvl w:val="0"/>
          <w:numId w:val="9"/>
        </w:numPr>
        <w:spacing w:before="240" w:line="360" w:lineRule="auto"/>
        <w:jc w:val="both"/>
        <w:rPr>
          <w:rFonts w:ascii="Arial" w:hAnsi="Arial" w:cs="David"/>
          <w:b/>
          <w:bCs/>
          <w:color w:val="1B3461"/>
          <w:sz w:val="24"/>
        </w:rPr>
      </w:pPr>
      <w:r w:rsidRPr="00D006D8">
        <w:rPr>
          <w:rFonts w:ascii="Arial" w:hAnsi="Arial" w:cs="David" w:hint="cs"/>
          <w:b/>
          <w:bCs/>
          <w:color w:val="1B3461"/>
          <w:sz w:val="24"/>
          <w:rtl/>
        </w:rPr>
        <w:t>מסמכים ישימים</w:t>
      </w:r>
    </w:p>
    <w:p w:rsidR="00464FB1" w:rsidRPr="00D006D8" w:rsidRDefault="00A07552" w:rsidP="00464FB1">
      <w:pPr>
        <w:widowControl/>
        <w:numPr>
          <w:ilvl w:val="1"/>
          <w:numId w:val="9"/>
        </w:numPr>
        <w:spacing w:line="360" w:lineRule="auto"/>
        <w:jc w:val="both"/>
        <w:rPr>
          <w:rFonts w:ascii="Arial" w:hAnsi="Arial" w:cs="David"/>
          <w:color w:val="0000FF"/>
          <w:sz w:val="24"/>
          <w:u w:val="single"/>
        </w:rPr>
      </w:pPr>
      <w:hyperlink r:id="rId33" w:history="1">
        <w:r w:rsidR="00464FB1" w:rsidRPr="00D006D8">
          <w:rPr>
            <w:rFonts w:ascii="Arial" w:hAnsi="Arial" w:cs="David" w:hint="cs"/>
            <w:color w:val="0000FF"/>
            <w:sz w:val="24"/>
            <w:u w:val="single"/>
            <w:rtl/>
          </w:rPr>
          <w:t>הוראת תכ"ם, "התקשרות לרכישת שירותי כוח אדם", מס' 7.11.2</w:t>
        </w:r>
      </w:hyperlink>
      <w:r w:rsidR="00464FB1" w:rsidRPr="00D006D8">
        <w:rPr>
          <w:rFonts w:ascii="Arial" w:hAnsi="Arial" w:cs="David" w:hint="cs"/>
          <w:color w:val="0000FF"/>
          <w:sz w:val="24"/>
          <w:u w:val="single"/>
          <w:rtl/>
        </w:rPr>
        <w:t>.</w:t>
      </w:r>
    </w:p>
    <w:p w:rsidR="00464FB1" w:rsidRPr="00D006D8" w:rsidRDefault="00A07552" w:rsidP="00464FB1">
      <w:pPr>
        <w:widowControl/>
        <w:numPr>
          <w:ilvl w:val="1"/>
          <w:numId w:val="9"/>
        </w:numPr>
        <w:spacing w:line="360" w:lineRule="auto"/>
        <w:jc w:val="both"/>
        <w:rPr>
          <w:rFonts w:ascii="Arial" w:hAnsi="Arial" w:cs="David"/>
          <w:color w:val="0000FF"/>
          <w:sz w:val="24"/>
          <w:u w:val="single"/>
        </w:rPr>
      </w:pPr>
      <w:hyperlink r:id="rId34" w:history="1">
        <w:r w:rsidR="00464FB1" w:rsidRPr="00D006D8">
          <w:rPr>
            <w:rFonts w:ascii="Arial" w:hAnsi="Arial" w:cs="David" w:hint="cs"/>
            <w:color w:val="0000FF"/>
            <w:sz w:val="24"/>
            <w:u w:val="single"/>
            <w:rtl/>
          </w:rPr>
          <w:t>הוראת תכ"ם, "מאגר רואי חשבון", מס' 7.19.1</w:t>
        </w:r>
      </w:hyperlink>
      <w:r w:rsidR="00464FB1" w:rsidRPr="00D006D8">
        <w:rPr>
          <w:rFonts w:ascii="Arial" w:hAnsi="Arial" w:cs="David" w:hint="cs"/>
          <w:color w:val="0000FF"/>
          <w:sz w:val="24"/>
          <w:u w:val="single"/>
          <w:rtl/>
        </w:rPr>
        <w:t>.</w:t>
      </w:r>
    </w:p>
    <w:p w:rsidR="00464FB1" w:rsidRPr="00D006D8" w:rsidRDefault="00A07552" w:rsidP="00464FB1">
      <w:pPr>
        <w:widowControl/>
        <w:numPr>
          <w:ilvl w:val="1"/>
          <w:numId w:val="9"/>
        </w:numPr>
        <w:spacing w:line="360" w:lineRule="auto"/>
        <w:jc w:val="both"/>
        <w:rPr>
          <w:rFonts w:ascii="Arial" w:hAnsi="Arial" w:cs="David"/>
          <w:color w:val="0000FF"/>
          <w:sz w:val="24"/>
          <w:u w:val="single"/>
        </w:rPr>
      </w:pPr>
      <w:hyperlink r:id="rId35" w:history="1">
        <w:r w:rsidR="00464FB1" w:rsidRPr="00D006D8">
          <w:rPr>
            <w:rFonts w:ascii="Arial" w:hAnsi="Arial" w:cs="David" w:hint="cs"/>
            <w:color w:val="0000FF"/>
            <w:sz w:val="24"/>
            <w:u w:val="single"/>
            <w:rtl/>
          </w:rPr>
          <w:t>הוראת תכ"ם, "החזר הוצאות נסיעה בתפקיד ברכב פרטי", מס' 13.4.1</w:t>
        </w:r>
      </w:hyperlink>
      <w:r w:rsidR="00464FB1" w:rsidRPr="00D006D8">
        <w:rPr>
          <w:rFonts w:ascii="Arial" w:hAnsi="Arial" w:cs="David" w:hint="cs"/>
          <w:color w:val="0000FF"/>
          <w:sz w:val="24"/>
          <w:u w:val="single"/>
          <w:rtl/>
        </w:rPr>
        <w:t>.</w:t>
      </w:r>
    </w:p>
    <w:p w:rsidR="00464FB1" w:rsidRPr="00D006D8" w:rsidRDefault="00A07552" w:rsidP="00464FB1">
      <w:pPr>
        <w:widowControl/>
        <w:numPr>
          <w:ilvl w:val="1"/>
          <w:numId w:val="9"/>
        </w:numPr>
        <w:spacing w:line="360" w:lineRule="auto"/>
        <w:jc w:val="both"/>
        <w:rPr>
          <w:rFonts w:ascii="Arial" w:hAnsi="Arial" w:cs="David"/>
          <w:color w:val="0000FF"/>
          <w:sz w:val="24"/>
          <w:u w:val="single"/>
        </w:rPr>
      </w:pPr>
      <w:hyperlink r:id="rId36" w:history="1">
        <w:r w:rsidR="00464FB1" w:rsidRPr="00D006D8">
          <w:rPr>
            <w:rFonts w:ascii="Arial" w:hAnsi="Arial" w:cs="David" w:hint="cs"/>
            <w:color w:val="0000FF"/>
            <w:sz w:val="24"/>
            <w:u w:val="single"/>
            <w:rtl/>
          </w:rPr>
          <w:t>טופס, "הצהרה על ביצוע שעות העבודה ונסיעות שניתנו בפועל", מס' ט. 13.9.2.1</w:t>
        </w:r>
      </w:hyperlink>
      <w:r w:rsidR="00464FB1" w:rsidRPr="00D006D8">
        <w:rPr>
          <w:rFonts w:ascii="Arial" w:hAnsi="Arial" w:cs="David" w:hint="cs"/>
          <w:color w:val="0000FF"/>
          <w:sz w:val="24"/>
          <w:u w:val="single"/>
          <w:rtl/>
        </w:rPr>
        <w:t>.</w:t>
      </w:r>
    </w:p>
    <w:p w:rsidR="00464FB1" w:rsidRPr="00D006D8" w:rsidRDefault="00A07552" w:rsidP="00464FB1">
      <w:pPr>
        <w:widowControl/>
        <w:numPr>
          <w:ilvl w:val="1"/>
          <w:numId w:val="9"/>
        </w:numPr>
        <w:spacing w:line="360" w:lineRule="auto"/>
        <w:jc w:val="both"/>
        <w:rPr>
          <w:rFonts w:ascii="Arial" w:hAnsi="Arial" w:cs="David"/>
          <w:color w:val="0000FF"/>
          <w:sz w:val="24"/>
          <w:u w:val="single"/>
        </w:rPr>
      </w:pPr>
      <w:hyperlink r:id="rId37" w:history="1">
        <w:r w:rsidR="00464FB1" w:rsidRPr="00D006D8">
          <w:rPr>
            <w:rFonts w:ascii="Arial" w:hAnsi="Arial" w:cs="David" w:hint="cs"/>
            <w:color w:val="0000FF"/>
            <w:sz w:val="24"/>
            <w:u w:val="single"/>
            <w:rtl/>
          </w:rPr>
          <w:t>טופס, "הצהרה על נסיעה בתפקיד של נותן שירותים חיצוני", מס' ט. 13.9.2.2</w:t>
        </w:r>
      </w:hyperlink>
      <w:r w:rsidR="00464FB1" w:rsidRPr="00D006D8">
        <w:rPr>
          <w:rFonts w:ascii="Arial" w:hAnsi="Arial" w:cs="David" w:hint="cs"/>
          <w:color w:val="0000FF"/>
          <w:sz w:val="24"/>
          <w:u w:val="single"/>
          <w:rtl/>
        </w:rPr>
        <w:t>.</w:t>
      </w:r>
    </w:p>
    <w:p w:rsidR="00464FB1" w:rsidRPr="00D006D8" w:rsidRDefault="00A07552" w:rsidP="00464FB1">
      <w:pPr>
        <w:widowControl/>
        <w:numPr>
          <w:ilvl w:val="1"/>
          <w:numId w:val="9"/>
        </w:numPr>
        <w:spacing w:line="360" w:lineRule="auto"/>
        <w:jc w:val="both"/>
        <w:rPr>
          <w:rFonts w:ascii="Arial" w:hAnsi="Arial" w:cs="David"/>
          <w:color w:val="0000FF"/>
          <w:sz w:val="24"/>
          <w:u w:val="single"/>
        </w:rPr>
      </w:pPr>
      <w:hyperlink r:id="rId38" w:history="1">
        <w:r w:rsidR="00464FB1" w:rsidRPr="00D006D8">
          <w:rPr>
            <w:rFonts w:ascii="Arial" w:hAnsi="Arial" w:cs="David" w:hint="cs"/>
            <w:color w:val="0000FF"/>
            <w:sz w:val="24"/>
            <w:u w:val="single"/>
            <w:rtl/>
          </w:rPr>
          <w:t>הודעה, "תעריפי התקשרות עם נותן שירותים חיצוניים", מס' .ה. 13.9.2.1</w:t>
        </w:r>
      </w:hyperlink>
      <w:r w:rsidR="00464FB1" w:rsidRPr="00D006D8">
        <w:rPr>
          <w:rFonts w:ascii="Arial" w:hAnsi="Arial" w:cs="David" w:hint="cs"/>
          <w:color w:val="0000FF"/>
          <w:sz w:val="24"/>
          <w:u w:val="single"/>
          <w:rtl/>
        </w:rPr>
        <w:t>.</w:t>
      </w:r>
    </w:p>
    <w:p w:rsidR="00464FB1" w:rsidRPr="00D006D8" w:rsidRDefault="00A07552" w:rsidP="00464FB1">
      <w:pPr>
        <w:widowControl/>
        <w:numPr>
          <w:ilvl w:val="1"/>
          <w:numId w:val="9"/>
        </w:numPr>
        <w:spacing w:line="360" w:lineRule="auto"/>
        <w:jc w:val="both"/>
        <w:rPr>
          <w:rFonts w:ascii="Arial" w:hAnsi="Arial" w:cs="David"/>
          <w:color w:val="0000FF"/>
          <w:sz w:val="24"/>
          <w:u w:val="single"/>
        </w:rPr>
      </w:pPr>
      <w:hyperlink r:id="rId39" w:history="1">
        <w:r w:rsidR="00464FB1" w:rsidRPr="00D006D8">
          <w:rPr>
            <w:rFonts w:ascii="Arial" w:hAnsi="Arial" w:cs="David" w:hint="cs"/>
            <w:color w:val="0000FF"/>
            <w:sz w:val="24"/>
            <w:u w:val="single"/>
            <w:rtl/>
          </w:rPr>
          <w:t xml:space="preserve">הודעה, "החזר הוצאות נסיעה בתפקיד לנותני שירותים חיצוניים </w:t>
        </w:r>
        <w:r w:rsidR="00464FB1" w:rsidRPr="00D006D8">
          <w:rPr>
            <w:rFonts w:ascii="Arial" w:hAnsi="Arial" w:cs="David"/>
            <w:color w:val="0000FF"/>
            <w:sz w:val="24"/>
            <w:u w:val="single"/>
            <w:rtl/>
          </w:rPr>
          <w:t>–</w:t>
        </w:r>
        <w:r w:rsidR="00464FB1" w:rsidRPr="00D006D8">
          <w:rPr>
            <w:rFonts w:ascii="Arial" w:hAnsi="Arial" w:cs="David" w:hint="cs"/>
            <w:color w:val="0000FF"/>
            <w:sz w:val="24"/>
            <w:u w:val="single"/>
            <w:rtl/>
          </w:rPr>
          <w:t xml:space="preserve"> תעריפים", מס' ה. 13.9.2.2</w:t>
        </w:r>
      </w:hyperlink>
      <w:r w:rsidR="00464FB1" w:rsidRPr="00D006D8">
        <w:rPr>
          <w:rFonts w:ascii="Arial" w:hAnsi="Arial" w:cs="David" w:hint="cs"/>
          <w:color w:val="0000FF"/>
          <w:sz w:val="24"/>
          <w:u w:val="single"/>
          <w:rtl/>
        </w:rPr>
        <w:t>.</w:t>
      </w:r>
    </w:p>
    <w:p w:rsidR="00464FB1" w:rsidRPr="00D006D8" w:rsidRDefault="00464FB1" w:rsidP="00464FB1">
      <w:pPr>
        <w:widowControl/>
        <w:numPr>
          <w:ilvl w:val="0"/>
          <w:numId w:val="9"/>
        </w:numPr>
        <w:spacing w:before="240" w:line="360" w:lineRule="auto"/>
        <w:jc w:val="both"/>
        <w:rPr>
          <w:rFonts w:ascii="Arial" w:hAnsi="Arial" w:cs="David"/>
          <w:b/>
          <w:bCs/>
          <w:color w:val="1B3461"/>
          <w:sz w:val="24"/>
        </w:rPr>
      </w:pPr>
      <w:r w:rsidRPr="00D006D8">
        <w:rPr>
          <w:rFonts w:ascii="Arial" w:hAnsi="Arial" w:cs="David" w:hint="cs"/>
          <w:b/>
          <w:bCs/>
          <w:color w:val="1B3461"/>
          <w:sz w:val="24"/>
          <w:rtl/>
        </w:rPr>
        <w:t>נספחים</w:t>
      </w:r>
    </w:p>
    <w:p w:rsidR="00464FB1" w:rsidRPr="00D006D8" w:rsidRDefault="00A07552" w:rsidP="00464FB1">
      <w:pPr>
        <w:widowControl/>
        <w:numPr>
          <w:ilvl w:val="1"/>
          <w:numId w:val="9"/>
        </w:numPr>
        <w:spacing w:line="360" w:lineRule="auto"/>
        <w:jc w:val="both"/>
        <w:rPr>
          <w:rFonts w:ascii="Arial" w:hAnsi="Arial" w:cs="David"/>
          <w:b/>
          <w:bCs/>
          <w:sz w:val="24"/>
        </w:rPr>
      </w:pPr>
      <w:hyperlink w:anchor="_נספח_א_–_[טבלת שינויים שבוצעו בהורא" w:history="1">
        <w:r w:rsidR="00464FB1" w:rsidRPr="00D006D8">
          <w:rPr>
            <w:rFonts w:ascii="Arial" w:hAnsi="Arial" w:cs="David" w:hint="cs"/>
            <w:color w:val="0000FF"/>
            <w:sz w:val="24"/>
            <w:u w:val="single"/>
            <w:rtl/>
          </w:rPr>
          <w:t xml:space="preserve">נספח א </w:t>
        </w:r>
        <w:r w:rsidR="00464FB1" w:rsidRPr="00D006D8">
          <w:rPr>
            <w:rFonts w:ascii="Arial" w:hAnsi="Arial" w:cs="David"/>
            <w:color w:val="0000FF"/>
            <w:sz w:val="24"/>
            <w:u w:val="single"/>
            <w:rtl/>
          </w:rPr>
          <w:t>–</w:t>
        </w:r>
        <w:r w:rsidR="00464FB1" w:rsidRPr="00D006D8">
          <w:rPr>
            <w:rFonts w:ascii="Arial" w:hAnsi="Arial" w:cs="David" w:hint="cs"/>
            <w:color w:val="0000FF"/>
            <w:sz w:val="24"/>
            <w:u w:val="single"/>
            <w:rtl/>
          </w:rPr>
          <w:t xml:space="preserve"> טבלת שינויים שבוצעו בהוראה</w:t>
        </w:r>
      </w:hyperlink>
      <w:r w:rsidR="00464FB1" w:rsidRPr="00D006D8">
        <w:rPr>
          <w:rFonts w:ascii="Arial" w:hAnsi="Arial" w:cs="David" w:hint="cs"/>
          <w:sz w:val="24"/>
          <w:rtl/>
        </w:rPr>
        <w:t>.</w:t>
      </w:r>
    </w:p>
    <w:p w:rsidR="00464FB1" w:rsidRPr="00D006D8" w:rsidRDefault="00464FB1" w:rsidP="00464FB1">
      <w:pPr>
        <w:widowControl/>
        <w:spacing w:line="360" w:lineRule="auto"/>
        <w:ind w:left="1107"/>
        <w:jc w:val="both"/>
        <w:rPr>
          <w:rFonts w:ascii="Arial" w:hAnsi="Arial" w:cs="David"/>
          <w:b/>
          <w:bCs/>
          <w:sz w:val="24"/>
          <w:rtl/>
        </w:rPr>
      </w:pPr>
    </w:p>
    <w:p w:rsidR="00464FB1" w:rsidRPr="00D006D8" w:rsidRDefault="00464FB1" w:rsidP="00464FB1">
      <w:pPr>
        <w:widowControl/>
        <w:spacing w:line="360" w:lineRule="auto"/>
        <w:jc w:val="both"/>
        <w:rPr>
          <w:rFonts w:ascii="Arial" w:hAnsi="Arial" w:cs="David"/>
          <w:b/>
          <w:bCs/>
          <w:sz w:val="24"/>
          <w:rtl/>
          <w:lang w:eastAsia="he-IL"/>
        </w:rPr>
      </w:pPr>
      <w:r w:rsidRPr="00D006D8">
        <w:rPr>
          <w:rFonts w:cs="David"/>
          <w:sz w:val="24"/>
          <w:rtl/>
          <w:lang w:eastAsia="he-IL"/>
        </w:rPr>
        <w:br w:type="page"/>
      </w:r>
      <w:bookmarkStart w:id="7" w:name="_נספח_א_–_[טבלת_שינויים_שבוצעו_בהורא"/>
      <w:bookmarkEnd w:id="7"/>
      <w:r w:rsidRPr="00D006D8">
        <w:rPr>
          <w:rFonts w:ascii="Arial" w:hAnsi="Arial" w:cs="David"/>
          <w:b/>
          <w:bCs/>
          <w:sz w:val="24"/>
          <w:rtl/>
          <w:lang w:eastAsia="he-IL"/>
        </w:rPr>
        <w:t>נספח א – [טבלת שינויים שבוצעו בהוראה]</w:t>
      </w:r>
    </w:p>
    <w:p w:rsidR="00464FB1" w:rsidRPr="00D006D8" w:rsidRDefault="00464FB1" w:rsidP="00464FB1">
      <w:pPr>
        <w:widowControl/>
        <w:spacing w:line="360" w:lineRule="auto"/>
        <w:jc w:val="both"/>
        <w:rPr>
          <w:rFonts w:cs="David"/>
          <w:sz w:val="24"/>
          <w:rtl/>
          <w:lang w:eastAsia="he-I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464FB1" w:rsidRPr="00D006D8" w:rsidTr="000F420A">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464FB1" w:rsidRPr="00D006D8" w:rsidRDefault="00464FB1" w:rsidP="000F420A">
            <w:pPr>
              <w:widowControl/>
              <w:tabs>
                <w:tab w:val="num" w:pos="1107"/>
              </w:tabs>
              <w:spacing w:line="360" w:lineRule="auto"/>
              <w:jc w:val="center"/>
              <w:rPr>
                <w:rFonts w:ascii="Arial" w:hAnsi="Arial" w:cs="David"/>
                <w:b/>
                <w:color w:val="1B3461"/>
                <w:sz w:val="24"/>
                <w:rtl/>
              </w:rPr>
            </w:pPr>
            <w:r w:rsidRPr="00D006D8">
              <w:rPr>
                <w:rFonts w:ascii="Arial" w:hAnsi="Arial" w:cs="David" w:hint="cs"/>
                <w:b/>
                <w:color w:val="1B3461"/>
                <w:sz w:val="24"/>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464FB1" w:rsidRPr="00D006D8" w:rsidRDefault="00464FB1" w:rsidP="000F420A">
            <w:pPr>
              <w:widowControl/>
              <w:tabs>
                <w:tab w:val="num" w:pos="1107"/>
              </w:tabs>
              <w:spacing w:line="360" w:lineRule="auto"/>
              <w:jc w:val="center"/>
              <w:rPr>
                <w:rFonts w:ascii="Arial" w:hAnsi="Arial" w:cs="David"/>
                <w:b/>
                <w:color w:val="1B3461"/>
                <w:sz w:val="24"/>
                <w:rtl/>
              </w:rPr>
            </w:pPr>
            <w:r w:rsidRPr="00D006D8">
              <w:rPr>
                <w:rFonts w:ascii="Arial" w:hAnsi="Arial" w:cs="David" w:hint="cs"/>
                <w:b/>
                <w:color w:val="1B3461"/>
                <w:sz w:val="24"/>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464FB1" w:rsidRPr="00D006D8" w:rsidRDefault="00464FB1" w:rsidP="000F420A">
            <w:pPr>
              <w:widowControl/>
              <w:tabs>
                <w:tab w:val="num" w:pos="1107"/>
              </w:tabs>
              <w:spacing w:line="360" w:lineRule="auto"/>
              <w:jc w:val="center"/>
              <w:rPr>
                <w:rFonts w:ascii="Arial" w:hAnsi="Arial" w:cs="David"/>
                <w:b/>
                <w:color w:val="1B3461"/>
                <w:sz w:val="24"/>
                <w:rtl/>
              </w:rPr>
            </w:pPr>
            <w:r w:rsidRPr="00D006D8">
              <w:rPr>
                <w:rFonts w:ascii="Arial" w:hAnsi="Arial" w:cs="David" w:hint="cs"/>
                <w:b/>
                <w:color w:val="1B3461"/>
                <w:sz w:val="24"/>
                <w:rtl/>
              </w:rPr>
              <w:t xml:space="preserve">תאריך </w:t>
            </w:r>
          </w:p>
          <w:p w:rsidR="00464FB1" w:rsidRPr="00D006D8" w:rsidRDefault="00464FB1" w:rsidP="000F420A">
            <w:pPr>
              <w:widowControl/>
              <w:tabs>
                <w:tab w:val="num" w:pos="1107"/>
              </w:tabs>
              <w:spacing w:line="360" w:lineRule="auto"/>
              <w:jc w:val="center"/>
              <w:rPr>
                <w:rFonts w:ascii="Arial" w:hAnsi="Arial" w:cs="David"/>
                <w:b/>
                <w:color w:val="1B3461"/>
                <w:sz w:val="24"/>
                <w:rtl/>
              </w:rPr>
            </w:pPr>
            <w:r w:rsidRPr="00D006D8">
              <w:rPr>
                <w:rFonts w:ascii="Arial" w:hAnsi="Arial" w:cs="David" w:hint="cs"/>
                <w:b/>
                <w:color w:val="1B3461"/>
                <w:sz w:val="24"/>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464FB1" w:rsidRPr="00D006D8" w:rsidRDefault="00464FB1" w:rsidP="000F420A">
            <w:pPr>
              <w:widowControl/>
              <w:tabs>
                <w:tab w:val="num" w:pos="1107"/>
              </w:tabs>
              <w:spacing w:line="360" w:lineRule="auto"/>
              <w:jc w:val="center"/>
              <w:rPr>
                <w:rFonts w:ascii="Arial" w:hAnsi="Arial" w:cs="David"/>
                <w:b/>
                <w:color w:val="1B3461"/>
                <w:sz w:val="24"/>
                <w:rtl/>
              </w:rPr>
            </w:pPr>
            <w:r w:rsidRPr="00D006D8">
              <w:rPr>
                <w:rFonts w:ascii="Arial" w:hAnsi="Arial" w:cs="David" w:hint="cs"/>
                <w:b/>
                <w:color w:val="1B3461"/>
                <w:sz w:val="24"/>
                <w:rtl/>
              </w:rPr>
              <w:t xml:space="preserve">מהדורה </w:t>
            </w:r>
          </w:p>
          <w:p w:rsidR="00464FB1" w:rsidRPr="00D006D8" w:rsidRDefault="00464FB1" w:rsidP="000F420A">
            <w:pPr>
              <w:widowControl/>
              <w:tabs>
                <w:tab w:val="num" w:pos="1107"/>
              </w:tabs>
              <w:spacing w:line="360" w:lineRule="auto"/>
              <w:jc w:val="center"/>
              <w:rPr>
                <w:rFonts w:ascii="Arial" w:hAnsi="Arial" w:cs="David"/>
                <w:b/>
                <w:color w:val="1B3461"/>
                <w:sz w:val="24"/>
                <w:rtl/>
              </w:rPr>
            </w:pPr>
            <w:r w:rsidRPr="00D006D8">
              <w:rPr>
                <w:rFonts w:ascii="Arial" w:hAnsi="Arial" w:cs="David" w:hint="cs"/>
                <w:b/>
                <w:color w:val="1B3461"/>
                <w:sz w:val="24"/>
                <w:rtl/>
              </w:rPr>
              <w:t xml:space="preserve">חדשה </w:t>
            </w:r>
          </w:p>
        </w:tc>
      </w:tr>
      <w:tr w:rsidR="00464FB1" w:rsidRPr="00D006D8" w:rsidTr="000F420A">
        <w:trPr>
          <w:trHeight w:hRule="exact" w:val="689"/>
        </w:trPr>
        <w:tc>
          <w:tcPr>
            <w:tcW w:w="3119" w:type="dxa"/>
            <w:tcBorders>
              <w:top w:val="single" w:sz="4" w:space="0" w:color="auto"/>
              <w:bottom w:val="single" w:sz="4" w:space="0" w:color="auto"/>
              <w:right w:val="single" w:sz="4" w:space="0" w:color="auto"/>
            </w:tcBorders>
            <w:vAlign w:val="center"/>
          </w:tcPr>
          <w:p w:rsidR="00464FB1" w:rsidRPr="00D006D8" w:rsidRDefault="00464FB1" w:rsidP="000F420A">
            <w:pPr>
              <w:widowControl/>
              <w:spacing w:line="360" w:lineRule="auto"/>
              <w:jc w:val="both"/>
              <w:rPr>
                <w:rFonts w:ascii="Arial" w:hAnsi="Arial" w:cs="David"/>
                <w:sz w:val="24"/>
                <w:rtl/>
                <w:lang w:eastAsia="he-IL"/>
              </w:rPr>
            </w:pPr>
            <w:r w:rsidRPr="00D006D8">
              <w:rPr>
                <w:rFonts w:ascii="Arial" w:hAnsi="Arial" w:cs="David" w:hint="cs"/>
                <w:sz w:val="24"/>
                <w:rtl/>
                <w:lang w:eastAsia="he-I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464FB1" w:rsidRPr="00D006D8" w:rsidRDefault="00464FB1" w:rsidP="000F420A">
            <w:pPr>
              <w:widowControl/>
              <w:spacing w:line="360" w:lineRule="auto"/>
              <w:jc w:val="both"/>
              <w:rPr>
                <w:rFonts w:ascii="Arial" w:hAnsi="Arial" w:cs="David"/>
                <w:sz w:val="24"/>
                <w:rtl/>
                <w:lang w:eastAsia="he-IL"/>
              </w:rPr>
            </w:pPr>
            <w:r w:rsidRPr="00D006D8">
              <w:rPr>
                <w:rFonts w:ascii="Arial" w:hAnsi="Arial" w:cs="David" w:hint="cs"/>
                <w:sz w:val="24"/>
                <w:rtl/>
                <w:lang w:eastAsia="he-IL"/>
              </w:rPr>
              <w:t>3.1, 3.3</w:t>
            </w:r>
          </w:p>
        </w:tc>
        <w:tc>
          <w:tcPr>
            <w:tcW w:w="1418" w:type="dxa"/>
            <w:vMerge w:val="restart"/>
            <w:tcBorders>
              <w:left w:val="single" w:sz="4" w:space="0" w:color="auto"/>
              <w:right w:val="single" w:sz="4" w:space="0" w:color="auto"/>
            </w:tcBorders>
            <w:vAlign w:val="center"/>
          </w:tcPr>
          <w:p w:rsidR="00464FB1" w:rsidRPr="00D006D8" w:rsidRDefault="00464FB1" w:rsidP="000F420A">
            <w:pPr>
              <w:widowControl/>
              <w:spacing w:line="360" w:lineRule="auto"/>
              <w:jc w:val="center"/>
              <w:rPr>
                <w:rFonts w:ascii="Arial" w:hAnsi="Arial" w:cs="David"/>
                <w:sz w:val="24"/>
                <w:rtl/>
                <w:lang w:eastAsia="he-IL"/>
              </w:rPr>
            </w:pPr>
            <w:r w:rsidRPr="00D006D8">
              <w:rPr>
                <w:rFonts w:ascii="Arial" w:hAnsi="Arial" w:cs="David" w:hint="cs"/>
                <w:sz w:val="24"/>
                <w:rtl/>
                <w:lang w:eastAsia="he-IL"/>
              </w:rPr>
              <w:t>30.06.2009</w:t>
            </w:r>
          </w:p>
        </w:tc>
        <w:tc>
          <w:tcPr>
            <w:tcW w:w="1418" w:type="dxa"/>
            <w:vMerge w:val="restart"/>
            <w:tcBorders>
              <w:left w:val="single" w:sz="4" w:space="0" w:color="auto"/>
            </w:tcBorders>
            <w:vAlign w:val="center"/>
          </w:tcPr>
          <w:p w:rsidR="00464FB1" w:rsidRPr="00D006D8" w:rsidRDefault="00464FB1" w:rsidP="000F420A">
            <w:pPr>
              <w:widowControl/>
              <w:spacing w:line="360" w:lineRule="auto"/>
              <w:jc w:val="center"/>
              <w:rPr>
                <w:rFonts w:ascii="Arial" w:hAnsi="Arial" w:cs="David"/>
                <w:sz w:val="24"/>
                <w:rtl/>
                <w:lang w:eastAsia="he-IL"/>
              </w:rPr>
            </w:pPr>
            <w:r w:rsidRPr="00D006D8">
              <w:rPr>
                <w:rFonts w:ascii="Arial" w:hAnsi="Arial" w:cs="David" w:hint="cs"/>
                <w:sz w:val="24"/>
                <w:rtl/>
                <w:lang w:eastAsia="he-IL"/>
              </w:rPr>
              <w:t>02</w:t>
            </w:r>
          </w:p>
        </w:tc>
      </w:tr>
      <w:tr w:rsidR="00464FB1" w:rsidRPr="00D006D8" w:rsidTr="000F420A">
        <w:trPr>
          <w:trHeight w:hRule="exact" w:val="946"/>
        </w:trPr>
        <w:tc>
          <w:tcPr>
            <w:tcW w:w="3119" w:type="dxa"/>
            <w:tcBorders>
              <w:top w:val="single" w:sz="4" w:space="0" w:color="auto"/>
              <w:bottom w:val="single" w:sz="4" w:space="0" w:color="auto"/>
              <w:right w:val="single" w:sz="4" w:space="0" w:color="auto"/>
            </w:tcBorders>
            <w:vAlign w:val="center"/>
          </w:tcPr>
          <w:p w:rsidR="00464FB1" w:rsidRPr="00D006D8" w:rsidRDefault="00464FB1" w:rsidP="000F420A">
            <w:pPr>
              <w:widowControl/>
              <w:spacing w:line="360" w:lineRule="auto"/>
              <w:jc w:val="both"/>
              <w:rPr>
                <w:rFonts w:ascii="Arial" w:hAnsi="Arial" w:cs="David"/>
                <w:sz w:val="24"/>
                <w:rtl/>
                <w:lang w:eastAsia="he-IL"/>
              </w:rPr>
            </w:pPr>
            <w:r w:rsidRPr="00D006D8">
              <w:rPr>
                <w:rFonts w:ascii="Arial" w:hAnsi="Arial" w:cs="David" w:hint="cs"/>
                <w:sz w:val="24"/>
                <w:rtl/>
                <w:lang w:eastAsia="he-IL"/>
              </w:rPr>
              <w:t>הוספת סעיף 4.4.4 המציין כי סעיפים 4.4.2 ו- 4.4.3 לא יחולו על התקשרויות עם רואי חשבון</w:t>
            </w:r>
          </w:p>
          <w:p w:rsidR="00464FB1" w:rsidRPr="00D006D8" w:rsidRDefault="00464FB1" w:rsidP="000F420A">
            <w:pPr>
              <w:widowControl/>
              <w:spacing w:line="360" w:lineRule="auto"/>
              <w:jc w:val="both"/>
              <w:rPr>
                <w:rFonts w:ascii="Arial" w:hAnsi="Arial" w:cs="David"/>
                <w:sz w:val="24"/>
                <w:rtl/>
                <w:lang w:eastAsia="he-IL"/>
              </w:rPr>
            </w:pPr>
          </w:p>
          <w:p w:rsidR="00464FB1" w:rsidRPr="00D006D8" w:rsidRDefault="00464FB1" w:rsidP="000F420A">
            <w:pPr>
              <w:widowControl/>
              <w:spacing w:line="360" w:lineRule="auto"/>
              <w:jc w:val="both"/>
              <w:rPr>
                <w:rFonts w:ascii="Arial" w:hAnsi="Arial" w:cs="David"/>
                <w:sz w:val="24"/>
                <w:rtl/>
                <w:lang w:eastAsia="he-IL"/>
              </w:rPr>
            </w:pPr>
          </w:p>
        </w:tc>
        <w:tc>
          <w:tcPr>
            <w:tcW w:w="3119" w:type="dxa"/>
            <w:tcBorders>
              <w:top w:val="single" w:sz="4" w:space="0" w:color="auto"/>
              <w:left w:val="single" w:sz="4" w:space="0" w:color="auto"/>
              <w:bottom w:val="single" w:sz="4" w:space="0" w:color="auto"/>
              <w:right w:val="single" w:sz="4" w:space="0" w:color="auto"/>
            </w:tcBorders>
            <w:vAlign w:val="center"/>
          </w:tcPr>
          <w:p w:rsidR="00464FB1" w:rsidRPr="00D006D8" w:rsidRDefault="00464FB1" w:rsidP="000F420A">
            <w:pPr>
              <w:widowControl/>
              <w:spacing w:line="360" w:lineRule="auto"/>
              <w:jc w:val="both"/>
              <w:rPr>
                <w:rFonts w:ascii="Arial" w:hAnsi="Arial" w:cs="David"/>
                <w:sz w:val="24"/>
                <w:rtl/>
                <w:lang w:eastAsia="he-IL"/>
              </w:rPr>
            </w:pPr>
            <w:r w:rsidRPr="00D006D8">
              <w:rPr>
                <w:rFonts w:ascii="Arial" w:hAnsi="Arial" w:cs="David" w:hint="cs"/>
                <w:sz w:val="24"/>
                <w:rtl/>
                <w:lang w:eastAsia="he-IL"/>
              </w:rPr>
              <w:t>4.4</w:t>
            </w:r>
          </w:p>
        </w:tc>
        <w:tc>
          <w:tcPr>
            <w:tcW w:w="1418" w:type="dxa"/>
            <w:vMerge/>
            <w:tcBorders>
              <w:left w:val="single" w:sz="4" w:space="0" w:color="auto"/>
              <w:right w:val="single" w:sz="4" w:space="0" w:color="auto"/>
            </w:tcBorders>
            <w:vAlign w:val="center"/>
          </w:tcPr>
          <w:p w:rsidR="00464FB1" w:rsidRPr="00D006D8" w:rsidRDefault="00464FB1" w:rsidP="000F420A">
            <w:pPr>
              <w:widowControl/>
              <w:spacing w:line="360" w:lineRule="auto"/>
              <w:jc w:val="both"/>
              <w:rPr>
                <w:rFonts w:ascii="Arial" w:hAnsi="Arial" w:cs="David"/>
                <w:sz w:val="24"/>
                <w:rtl/>
                <w:lang w:eastAsia="he-IL"/>
              </w:rPr>
            </w:pPr>
          </w:p>
        </w:tc>
        <w:tc>
          <w:tcPr>
            <w:tcW w:w="1418" w:type="dxa"/>
            <w:vMerge/>
            <w:tcBorders>
              <w:left w:val="single" w:sz="4" w:space="0" w:color="auto"/>
            </w:tcBorders>
            <w:vAlign w:val="center"/>
          </w:tcPr>
          <w:p w:rsidR="00464FB1" w:rsidRPr="00D006D8" w:rsidRDefault="00464FB1" w:rsidP="000F420A">
            <w:pPr>
              <w:widowControl/>
              <w:spacing w:line="360" w:lineRule="auto"/>
              <w:jc w:val="both"/>
              <w:rPr>
                <w:rFonts w:ascii="Arial" w:hAnsi="Arial" w:cs="David"/>
                <w:sz w:val="24"/>
                <w:rtl/>
                <w:lang w:eastAsia="he-IL"/>
              </w:rPr>
            </w:pPr>
          </w:p>
        </w:tc>
      </w:tr>
      <w:tr w:rsidR="00464FB1" w:rsidRPr="00D006D8" w:rsidTr="000F420A">
        <w:trPr>
          <w:trHeight w:hRule="exact" w:val="715"/>
        </w:trPr>
        <w:tc>
          <w:tcPr>
            <w:tcW w:w="3119" w:type="dxa"/>
            <w:tcBorders>
              <w:top w:val="single" w:sz="4" w:space="0" w:color="auto"/>
              <w:bottom w:val="single" w:sz="4" w:space="0" w:color="auto"/>
              <w:right w:val="single" w:sz="4" w:space="0" w:color="auto"/>
            </w:tcBorders>
            <w:vAlign w:val="center"/>
          </w:tcPr>
          <w:p w:rsidR="00464FB1" w:rsidRPr="00D006D8" w:rsidRDefault="00464FB1" w:rsidP="000F420A">
            <w:pPr>
              <w:widowControl/>
              <w:spacing w:line="360" w:lineRule="auto"/>
              <w:jc w:val="both"/>
              <w:rPr>
                <w:rFonts w:ascii="Arial" w:hAnsi="Arial" w:cs="David"/>
                <w:sz w:val="24"/>
                <w:rtl/>
                <w:lang w:eastAsia="he-IL"/>
              </w:rPr>
            </w:pPr>
            <w:r w:rsidRPr="00D006D8">
              <w:rPr>
                <w:rFonts w:ascii="Arial" w:hAnsi="Arial" w:cs="David" w:hint="cs"/>
                <w:sz w:val="24"/>
                <w:rtl/>
                <w:lang w:eastAsia="he-I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464FB1" w:rsidRPr="00D006D8" w:rsidRDefault="00464FB1" w:rsidP="000F420A">
            <w:pPr>
              <w:widowControl/>
              <w:spacing w:line="360" w:lineRule="auto"/>
              <w:jc w:val="both"/>
              <w:rPr>
                <w:rFonts w:ascii="Arial" w:hAnsi="Arial" w:cs="David"/>
                <w:sz w:val="24"/>
                <w:rtl/>
                <w:lang w:eastAsia="he-IL"/>
              </w:rPr>
            </w:pPr>
            <w:r w:rsidRPr="00D006D8">
              <w:rPr>
                <w:rFonts w:ascii="Arial" w:hAnsi="Arial" w:cs="David" w:hint="cs"/>
                <w:sz w:val="24"/>
                <w:rtl/>
                <w:lang w:eastAsia="he-IL"/>
              </w:rPr>
              <w:t>4</w:t>
            </w:r>
          </w:p>
        </w:tc>
        <w:tc>
          <w:tcPr>
            <w:tcW w:w="1418" w:type="dxa"/>
            <w:vMerge/>
            <w:tcBorders>
              <w:left w:val="single" w:sz="4" w:space="0" w:color="auto"/>
              <w:right w:val="single" w:sz="4" w:space="0" w:color="auto"/>
            </w:tcBorders>
            <w:vAlign w:val="center"/>
          </w:tcPr>
          <w:p w:rsidR="00464FB1" w:rsidRPr="00D006D8" w:rsidRDefault="00464FB1" w:rsidP="000F420A">
            <w:pPr>
              <w:widowControl/>
              <w:spacing w:line="360" w:lineRule="auto"/>
              <w:jc w:val="both"/>
              <w:rPr>
                <w:rFonts w:ascii="Arial" w:hAnsi="Arial" w:cs="David"/>
                <w:sz w:val="24"/>
                <w:rtl/>
                <w:lang w:eastAsia="he-IL"/>
              </w:rPr>
            </w:pPr>
          </w:p>
        </w:tc>
        <w:tc>
          <w:tcPr>
            <w:tcW w:w="1418" w:type="dxa"/>
            <w:vMerge/>
            <w:tcBorders>
              <w:left w:val="single" w:sz="4" w:space="0" w:color="auto"/>
            </w:tcBorders>
            <w:vAlign w:val="center"/>
          </w:tcPr>
          <w:p w:rsidR="00464FB1" w:rsidRPr="00D006D8" w:rsidRDefault="00464FB1" w:rsidP="000F420A">
            <w:pPr>
              <w:widowControl/>
              <w:spacing w:line="360" w:lineRule="auto"/>
              <w:jc w:val="both"/>
              <w:rPr>
                <w:rFonts w:ascii="Arial" w:hAnsi="Arial" w:cs="David"/>
                <w:sz w:val="24"/>
                <w:rtl/>
                <w:lang w:eastAsia="he-IL"/>
              </w:rPr>
            </w:pPr>
          </w:p>
        </w:tc>
      </w:tr>
      <w:tr w:rsidR="00464FB1" w:rsidRPr="00D006D8" w:rsidTr="000F420A">
        <w:trPr>
          <w:trHeight w:hRule="exact" w:val="702"/>
        </w:trPr>
        <w:tc>
          <w:tcPr>
            <w:tcW w:w="3119" w:type="dxa"/>
            <w:tcBorders>
              <w:top w:val="single" w:sz="4" w:space="0" w:color="auto"/>
              <w:bottom w:val="single" w:sz="4" w:space="0" w:color="auto"/>
              <w:right w:val="single" w:sz="4" w:space="0" w:color="auto"/>
            </w:tcBorders>
            <w:vAlign w:val="center"/>
          </w:tcPr>
          <w:p w:rsidR="00464FB1" w:rsidRPr="00D006D8" w:rsidRDefault="00464FB1" w:rsidP="000F420A">
            <w:pPr>
              <w:widowControl/>
              <w:spacing w:line="360" w:lineRule="auto"/>
              <w:jc w:val="both"/>
              <w:rPr>
                <w:rFonts w:ascii="Arial" w:hAnsi="Arial" w:cs="David"/>
                <w:sz w:val="24"/>
                <w:rtl/>
                <w:lang w:eastAsia="he-IL"/>
              </w:rPr>
            </w:pPr>
          </w:p>
        </w:tc>
        <w:tc>
          <w:tcPr>
            <w:tcW w:w="3119" w:type="dxa"/>
            <w:tcBorders>
              <w:top w:val="single" w:sz="4" w:space="0" w:color="auto"/>
              <w:left w:val="single" w:sz="4" w:space="0" w:color="auto"/>
              <w:bottom w:val="single" w:sz="4" w:space="0" w:color="auto"/>
              <w:right w:val="single" w:sz="4" w:space="0" w:color="auto"/>
            </w:tcBorders>
            <w:vAlign w:val="center"/>
          </w:tcPr>
          <w:p w:rsidR="00464FB1" w:rsidRPr="00D006D8" w:rsidRDefault="00464FB1" w:rsidP="000F420A">
            <w:pPr>
              <w:widowControl/>
              <w:spacing w:line="360" w:lineRule="auto"/>
              <w:jc w:val="both"/>
              <w:rPr>
                <w:rFonts w:ascii="Arial" w:hAnsi="Arial" w:cs="David"/>
                <w:sz w:val="24"/>
                <w:rtl/>
                <w:lang w:eastAsia="he-IL"/>
              </w:rPr>
            </w:pPr>
            <w:r w:rsidRPr="00D006D8">
              <w:rPr>
                <w:rFonts w:ascii="Arial" w:hAnsi="Arial" w:cs="David" w:hint="cs"/>
                <w:sz w:val="24"/>
                <w:rtl/>
                <w:lang w:eastAsia="he-IL"/>
              </w:rPr>
              <w:t>4</w:t>
            </w:r>
          </w:p>
        </w:tc>
        <w:tc>
          <w:tcPr>
            <w:tcW w:w="1418" w:type="dxa"/>
            <w:vMerge/>
            <w:tcBorders>
              <w:left w:val="single" w:sz="4" w:space="0" w:color="auto"/>
              <w:bottom w:val="single" w:sz="4" w:space="0" w:color="auto"/>
              <w:right w:val="single" w:sz="4" w:space="0" w:color="auto"/>
            </w:tcBorders>
            <w:vAlign w:val="center"/>
          </w:tcPr>
          <w:p w:rsidR="00464FB1" w:rsidRPr="00D006D8" w:rsidRDefault="00464FB1" w:rsidP="000F420A">
            <w:pPr>
              <w:widowControl/>
              <w:spacing w:line="360" w:lineRule="auto"/>
              <w:jc w:val="both"/>
              <w:rPr>
                <w:rFonts w:ascii="Arial" w:hAnsi="Arial" w:cs="David"/>
                <w:sz w:val="24"/>
                <w:rtl/>
                <w:lang w:eastAsia="he-IL"/>
              </w:rPr>
            </w:pPr>
          </w:p>
        </w:tc>
        <w:tc>
          <w:tcPr>
            <w:tcW w:w="1418" w:type="dxa"/>
            <w:vMerge/>
            <w:tcBorders>
              <w:left w:val="single" w:sz="4" w:space="0" w:color="auto"/>
              <w:bottom w:val="single" w:sz="4" w:space="0" w:color="auto"/>
            </w:tcBorders>
            <w:vAlign w:val="center"/>
          </w:tcPr>
          <w:p w:rsidR="00464FB1" w:rsidRPr="00D006D8" w:rsidRDefault="00464FB1" w:rsidP="000F420A">
            <w:pPr>
              <w:widowControl/>
              <w:spacing w:line="360" w:lineRule="auto"/>
              <w:jc w:val="both"/>
              <w:rPr>
                <w:rFonts w:ascii="Arial" w:hAnsi="Arial" w:cs="David"/>
                <w:sz w:val="24"/>
                <w:rtl/>
                <w:lang w:eastAsia="he-IL"/>
              </w:rPr>
            </w:pPr>
          </w:p>
        </w:tc>
      </w:tr>
      <w:tr w:rsidR="00464FB1" w:rsidRPr="00D006D8" w:rsidTr="000F420A">
        <w:trPr>
          <w:trHeight w:hRule="exact" w:val="770"/>
        </w:trPr>
        <w:tc>
          <w:tcPr>
            <w:tcW w:w="3119" w:type="dxa"/>
            <w:tcBorders>
              <w:top w:val="single" w:sz="4" w:space="0" w:color="auto"/>
              <w:bottom w:val="single" w:sz="4" w:space="0" w:color="auto"/>
              <w:right w:val="single" w:sz="4" w:space="0" w:color="auto"/>
            </w:tcBorders>
            <w:vAlign w:val="center"/>
          </w:tcPr>
          <w:p w:rsidR="00464FB1" w:rsidRPr="00D006D8" w:rsidRDefault="00464FB1" w:rsidP="000F420A">
            <w:pPr>
              <w:widowControl/>
              <w:spacing w:line="360" w:lineRule="auto"/>
              <w:jc w:val="both"/>
              <w:rPr>
                <w:rFonts w:ascii="Arial" w:hAnsi="Arial" w:cs="David"/>
                <w:sz w:val="24"/>
                <w:rtl/>
                <w:lang w:eastAsia="he-IL"/>
              </w:rPr>
            </w:pPr>
            <w:r w:rsidRPr="00D006D8">
              <w:rPr>
                <w:rFonts w:ascii="Arial" w:hAnsi="Arial" w:cs="David" w:hint="cs"/>
                <w:sz w:val="24"/>
                <w:rtl/>
                <w:lang w:eastAsia="he-I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464FB1" w:rsidRPr="00D006D8" w:rsidRDefault="00464FB1" w:rsidP="000F420A">
            <w:pPr>
              <w:widowControl/>
              <w:spacing w:line="360" w:lineRule="auto"/>
              <w:jc w:val="both"/>
              <w:rPr>
                <w:rFonts w:ascii="Arial" w:hAnsi="Arial" w:cs="David"/>
                <w:sz w:val="24"/>
                <w:rtl/>
                <w:lang w:eastAsia="he-IL"/>
              </w:rPr>
            </w:pPr>
            <w:r w:rsidRPr="00D006D8">
              <w:rPr>
                <w:rFonts w:ascii="Arial" w:hAnsi="Arial" w:cs="David" w:hint="cs"/>
                <w:sz w:val="24"/>
                <w:rtl/>
                <w:lang w:eastAsia="he-IL"/>
              </w:rPr>
              <w:t>4.5.2</w:t>
            </w:r>
          </w:p>
        </w:tc>
        <w:tc>
          <w:tcPr>
            <w:tcW w:w="1418" w:type="dxa"/>
            <w:vMerge w:val="restart"/>
            <w:tcBorders>
              <w:top w:val="single" w:sz="4" w:space="0" w:color="auto"/>
              <w:left w:val="single" w:sz="4" w:space="0" w:color="auto"/>
              <w:right w:val="single" w:sz="4" w:space="0" w:color="auto"/>
            </w:tcBorders>
            <w:vAlign w:val="center"/>
          </w:tcPr>
          <w:p w:rsidR="00464FB1" w:rsidRPr="00D006D8" w:rsidRDefault="00464FB1" w:rsidP="000F420A">
            <w:pPr>
              <w:widowControl/>
              <w:spacing w:line="360" w:lineRule="auto"/>
              <w:jc w:val="both"/>
              <w:rPr>
                <w:rFonts w:ascii="Arial" w:hAnsi="Arial" w:cs="David"/>
                <w:sz w:val="24"/>
                <w:rtl/>
                <w:lang w:eastAsia="he-IL"/>
              </w:rPr>
            </w:pPr>
            <w:r w:rsidRPr="00D006D8">
              <w:rPr>
                <w:rFonts w:ascii="Arial" w:hAnsi="Arial" w:cs="David" w:hint="cs"/>
                <w:sz w:val="24"/>
                <w:rtl/>
                <w:lang w:eastAsia="he-IL"/>
              </w:rPr>
              <w:t>13.05.2010</w:t>
            </w:r>
          </w:p>
        </w:tc>
        <w:tc>
          <w:tcPr>
            <w:tcW w:w="1418" w:type="dxa"/>
            <w:vMerge w:val="restart"/>
            <w:tcBorders>
              <w:top w:val="single" w:sz="4" w:space="0" w:color="auto"/>
              <w:left w:val="single" w:sz="4" w:space="0" w:color="auto"/>
            </w:tcBorders>
            <w:vAlign w:val="center"/>
          </w:tcPr>
          <w:p w:rsidR="00464FB1" w:rsidRPr="00D006D8" w:rsidRDefault="00464FB1" w:rsidP="000F420A">
            <w:pPr>
              <w:widowControl/>
              <w:spacing w:line="360" w:lineRule="auto"/>
              <w:jc w:val="center"/>
              <w:rPr>
                <w:rFonts w:ascii="Arial" w:hAnsi="Arial" w:cs="David"/>
                <w:sz w:val="24"/>
                <w:rtl/>
                <w:lang w:eastAsia="he-IL"/>
              </w:rPr>
            </w:pPr>
            <w:r w:rsidRPr="00D006D8">
              <w:rPr>
                <w:rFonts w:ascii="Arial" w:hAnsi="Arial" w:cs="David" w:hint="cs"/>
                <w:sz w:val="24"/>
                <w:rtl/>
                <w:lang w:eastAsia="he-IL"/>
              </w:rPr>
              <w:t>03</w:t>
            </w:r>
          </w:p>
        </w:tc>
      </w:tr>
      <w:tr w:rsidR="00464FB1" w:rsidRPr="00D006D8" w:rsidTr="000F420A">
        <w:trPr>
          <w:trHeight w:hRule="exact" w:val="708"/>
        </w:trPr>
        <w:tc>
          <w:tcPr>
            <w:tcW w:w="3119" w:type="dxa"/>
            <w:tcBorders>
              <w:top w:val="single" w:sz="4" w:space="0" w:color="auto"/>
              <w:right w:val="single" w:sz="4" w:space="0" w:color="auto"/>
            </w:tcBorders>
            <w:vAlign w:val="center"/>
          </w:tcPr>
          <w:p w:rsidR="00464FB1" w:rsidRPr="00D006D8" w:rsidRDefault="00464FB1" w:rsidP="000F420A">
            <w:pPr>
              <w:widowControl/>
              <w:spacing w:line="360" w:lineRule="auto"/>
              <w:jc w:val="both"/>
              <w:rPr>
                <w:rFonts w:ascii="Arial" w:hAnsi="Arial" w:cs="David"/>
                <w:sz w:val="24"/>
                <w:rtl/>
                <w:lang w:eastAsia="he-IL"/>
              </w:rPr>
            </w:pPr>
            <w:r w:rsidRPr="00D006D8">
              <w:rPr>
                <w:rFonts w:ascii="Arial" w:hAnsi="Arial" w:cs="David" w:hint="cs"/>
                <w:sz w:val="24"/>
                <w:rtl/>
                <w:lang w:eastAsia="he-I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464FB1" w:rsidRPr="00D006D8" w:rsidRDefault="00464FB1" w:rsidP="000F420A">
            <w:pPr>
              <w:widowControl/>
              <w:spacing w:line="360" w:lineRule="auto"/>
              <w:jc w:val="both"/>
              <w:rPr>
                <w:rFonts w:ascii="Arial" w:hAnsi="Arial" w:cs="David"/>
                <w:sz w:val="24"/>
                <w:rtl/>
                <w:lang w:eastAsia="he-IL"/>
              </w:rPr>
            </w:pPr>
            <w:r w:rsidRPr="00D006D8">
              <w:rPr>
                <w:rFonts w:ascii="Arial" w:hAnsi="Arial" w:cs="David" w:hint="cs"/>
                <w:sz w:val="24"/>
                <w:rtl/>
                <w:lang w:eastAsia="he-IL"/>
              </w:rPr>
              <w:t>4.9.1.1</w:t>
            </w:r>
          </w:p>
        </w:tc>
        <w:tc>
          <w:tcPr>
            <w:tcW w:w="1418" w:type="dxa"/>
            <w:vMerge/>
            <w:tcBorders>
              <w:left w:val="single" w:sz="4" w:space="0" w:color="auto"/>
              <w:right w:val="single" w:sz="4" w:space="0" w:color="auto"/>
            </w:tcBorders>
            <w:vAlign w:val="center"/>
          </w:tcPr>
          <w:p w:rsidR="00464FB1" w:rsidRPr="00D006D8" w:rsidRDefault="00464FB1" w:rsidP="000F420A">
            <w:pPr>
              <w:widowControl/>
              <w:spacing w:line="360" w:lineRule="auto"/>
              <w:jc w:val="both"/>
              <w:rPr>
                <w:rFonts w:ascii="Arial" w:hAnsi="Arial" w:cs="David"/>
                <w:sz w:val="24"/>
                <w:rtl/>
                <w:lang w:eastAsia="he-IL"/>
              </w:rPr>
            </w:pPr>
          </w:p>
        </w:tc>
        <w:tc>
          <w:tcPr>
            <w:tcW w:w="1418" w:type="dxa"/>
            <w:vMerge/>
            <w:tcBorders>
              <w:left w:val="single" w:sz="4" w:space="0" w:color="auto"/>
            </w:tcBorders>
            <w:vAlign w:val="center"/>
          </w:tcPr>
          <w:p w:rsidR="00464FB1" w:rsidRPr="00D006D8" w:rsidRDefault="00464FB1" w:rsidP="000F420A">
            <w:pPr>
              <w:widowControl/>
              <w:spacing w:line="360" w:lineRule="auto"/>
              <w:jc w:val="both"/>
              <w:rPr>
                <w:rFonts w:ascii="Arial" w:hAnsi="Arial" w:cs="David"/>
                <w:sz w:val="24"/>
                <w:rtl/>
                <w:lang w:eastAsia="he-IL"/>
              </w:rPr>
            </w:pPr>
          </w:p>
        </w:tc>
      </w:tr>
      <w:tr w:rsidR="00464FB1" w:rsidRPr="00D006D8" w:rsidTr="000F420A">
        <w:trPr>
          <w:trHeight w:hRule="exact" w:val="714"/>
        </w:trPr>
        <w:tc>
          <w:tcPr>
            <w:tcW w:w="3119" w:type="dxa"/>
            <w:tcBorders>
              <w:top w:val="single" w:sz="4" w:space="0" w:color="auto"/>
              <w:right w:val="single" w:sz="4" w:space="0" w:color="auto"/>
            </w:tcBorders>
            <w:vAlign w:val="center"/>
          </w:tcPr>
          <w:p w:rsidR="00464FB1" w:rsidRPr="00D006D8" w:rsidRDefault="00464FB1" w:rsidP="000F420A">
            <w:pPr>
              <w:widowControl/>
              <w:spacing w:line="360" w:lineRule="auto"/>
              <w:jc w:val="both"/>
              <w:rPr>
                <w:rFonts w:ascii="Arial" w:hAnsi="Arial" w:cs="David"/>
                <w:sz w:val="24"/>
                <w:rtl/>
                <w:lang w:eastAsia="he-IL"/>
              </w:rPr>
            </w:pPr>
            <w:r w:rsidRPr="00D006D8">
              <w:rPr>
                <w:rFonts w:ascii="Arial" w:hAnsi="Arial" w:cs="David" w:hint="cs"/>
                <w:sz w:val="24"/>
                <w:rtl/>
                <w:lang w:eastAsia="he-IL"/>
              </w:rPr>
              <w:t>הוספת הנחיה בדבר הכרה בניסיון מקצועי לפני קבלת התואר</w:t>
            </w:r>
          </w:p>
        </w:tc>
        <w:tc>
          <w:tcPr>
            <w:tcW w:w="3119" w:type="dxa"/>
            <w:tcBorders>
              <w:top w:val="single" w:sz="4" w:space="0" w:color="auto"/>
              <w:left w:val="single" w:sz="4" w:space="0" w:color="auto"/>
              <w:right w:val="single" w:sz="4" w:space="0" w:color="auto"/>
            </w:tcBorders>
            <w:vAlign w:val="center"/>
          </w:tcPr>
          <w:p w:rsidR="00464FB1" w:rsidRPr="00D006D8" w:rsidRDefault="00464FB1" w:rsidP="000F420A">
            <w:pPr>
              <w:widowControl/>
              <w:spacing w:line="360" w:lineRule="auto"/>
              <w:jc w:val="both"/>
              <w:rPr>
                <w:rFonts w:ascii="Arial" w:hAnsi="Arial" w:cs="David"/>
                <w:sz w:val="24"/>
                <w:rtl/>
                <w:lang w:eastAsia="he-IL"/>
              </w:rPr>
            </w:pPr>
            <w:r w:rsidRPr="00D006D8">
              <w:rPr>
                <w:rFonts w:ascii="Arial" w:hAnsi="Arial" w:cs="David" w:hint="cs"/>
                <w:sz w:val="24"/>
                <w:rtl/>
                <w:lang w:eastAsia="he-IL"/>
              </w:rPr>
              <w:t>4.6.3</w:t>
            </w:r>
          </w:p>
        </w:tc>
        <w:tc>
          <w:tcPr>
            <w:tcW w:w="1418" w:type="dxa"/>
            <w:vMerge/>
            <w:tcBorders>
              <w:left w:val="single" w:sz="4" w:space="0" w:color="auto"/>
              <w:right w:val="single" w:sz="4" w:space="0" w:color="auto"/>
            </w:tcBorders>
            <w:vAlign w:val="center"/>
          </w:tcPr>
          <w:p w:rsidR="00464FB1" w:rsidRPr="00D006D8" w:rsidRDefault="00464FB1" w:rsidP="000F420A">
            <w:pPr>
              <w:widowControl/>
              <w:spacing w:line="360" w:lineRule="auto"/>
              <w:jc w:val="both"/>
              <w:rPr>
                <w:rFonts w:ascii="Arial" w:hAnsi="Arial" w:cs="David"/>
                <w:sz w:val="24"/>
                <w:rtl/>
                <w:lang w:eastAsia="he-IL"/>
              </w:rPr>
            </w:pPr>
          </w:p>
        </w:tc>
        <w:tc>
          <w:tcPr>
            <w:tcW w:w="1418" w:type="dxa"/>
            <w:vMerge/>
            <w:tcBorders>
              <w:left w:val="single" w:sz="4" w:space="0" w:color="auto"/>
            </w:tcBorders>
            <w:vAlign w:val="center"/>
          </w:tcPr>
          <w:p w:rsidR="00464FB1" w:rsidRPr="00D006D8" w:rsidRDefault="00464FB1" w:rsidP="000F420A">
            <w:pPr>
              <w:widowControl/>
              <w:spacing w:line="360" w:lineRule="auto"/>
              <w:jc w:val="center"/>
              <w:rPr>
                <w:rFonts w:ascii="Arial" w:hAnsi="Arial" w:cs="David"/>
                <w:sz w:val="24"/>
                <w:rtl/>
                <w:lang w:eastAsia="he-IL"/>
              </w:rPr>
            </w:pPr>
          </w:p>
        </w:tc>
      </w:tr>
    </w:tbl>
    <w:p w:rsidR="00464FB1" w:rsidRPr="00D006D8" w:rsidRDefault="00464FB1" w:rsidP="00464FB1">
      <w:pPr>
        <w:widowControl/>
        <w:spacing w:line="360" w:lineRule="auto"/>
        <w:jc w:val="both"/>
        <w:rPr>
          <w:rFonts w:cs="David"/>
          <w:sz w:val="24"/>
          <w:rtl/>
          <w:lang w:eastAsia="he-IL"/>
        </w:rPr>
      </w:pPr>
    </w:p>
    <w:p w:rsidR="00464FB1" w:rsidRPr="00D006D8" w:rsidRDefault="00464FB1" w:rsidP="00464FB1">
      <w:pPr>
        <w:widowControl/>
        <w:spacing w:line="360" w:lineRule="auto"/>
        <w:ind w:left="792" w:hanging="432"/>
        <w:jc w:val="both"/>
        <w:rPr>
          <w:rFonts w:ascii="Arial" w:hAnsi="Arial" w:cs="David"/>
          <w:b/>
          <w:bCs/>
          <w:sz w:val="24"/>
          <w:rtl/>
        </w:rPr>
      </w:pPr>
    </w:p>
    <w:p w:rsidR="00464FB1" w:rsidRPr="00D006D8" w:rsidRDefault="00464FB1" w:rsidP="00464FB1">
      <w:pPr>
        <w:widowControl/>
        <w:spacing w:line="360" w:lineRule="auto"/>
        <w:ind w:left="792" w:hanging="432"/>
        <w:jc w:val="both"/>
        <w:rPr>
          <w:rFonts w:ascii="Arial" w:hAnsi="Arial" w:cs="David"/>
          <w:b/>
          <w:bCs/>
          <w:sz w:val="24"/>
          <w:rtl/>
        </w:rPr>
      </w:pPr>
    </w:p>
    <w:p w:rsidR="00464FB1" w:rsidRPr="00D006D8" w:rsidRDefault="00464FB1" w:rsidP="00464FB1">
      <w:pPr>
        <w:widowControl/>
        <w:spacing w:line="360" w:lineRule="auto"/>
        <w:jc w:val="both"/>
        <w:rPr>
          <w:rFonts w:cs="David"/>
          <w:sz w:val="24"/>
          <w:rtl/>
          <w:lang w:eastAsia="he-IL"/>
        </w:rPr>
      </w:pPr>
    </w:p>
    <w:p w:rsidR="00464FB1" w:rsidRPr="00D006D8" w:rsidRDefault="00464FB1" w:rsidP="00464FB1">
      <w:pPr>
        <w:widowControl/>
        <w:spacing w:line="360" w:lineRule="auto"/>
        <w:jc w:val="both"/>
        <w:rPr>
          <w:rFonts w:cs="David"/>
          <w:sz w:val="24"/>
          <w:rtl/>
          <w:lang w:eastAsia="he-IL"/>
        </w:rPr>
      </w:pPr>
    </w:p>
    <w:p w:rsidR="00464FB1" w:rsidRPr="00D006D8" w:rsidRDefault="00464FB1" w:rsidP="00464FB1">
      <w:pPr>
        <w:widowControl/>
        <w:spacing w:line="360" w:lineRule="auto"/>
        <w:jc w:val="both"/>
        <w:rPr>
          <w:rFonts w:cs="David"/>
          <w:sz w:val="24"/>
          <w:rtl/>
          <w:lang w:eastAsia="he-IL"/>
        </w:rPr>
      </w:pPr>
    </w:p>
    <w:p w:rsidR="00464FB1" w:rsidRPr="00D006D8" w:rsidRDefault="00464FB1" w:rsidP="00464FB1">
      <w:pPr>
        <w:widowControl/>
        <w:spacing w:line="360" w:lineRule="auto"/>
        <w:jc w:val="both"/>
        <w:rPr>
          <w:rFonts w:cs="David"/>
          <w:sz w:val="24"/>
          <w:rtl/>
          <w:lang w:eastAsia="he-IL"/>
        </w:rPr>
      </w:pPr>
    </w:p>
    <w:p w:rsidR="00464FB1" w:rsidRPr="00D006D8" w:rsidRDefault="00464FB1" w:rsidP="00464FB1">
      <w:pPr>
        <w:widowControl/>
        <w:spacing w:line="360" w:lineRule="auto"/>
        <w:jc w:val="both"/>
        <w:rPr>
          <w:rFonts w:cs="David"/>
          <w:sz w:val="24"/>
          <w:rtl/>
          <w:lang w:eastAsia="he-IL"/>
        </w:rPr>
      </w:pPr>
    </w:p>
    <w:p w:rsidR="00464FB1" w:rsidRPr="00D006D8" w:rsidRDefault="00464FB1" w:rsidP="00464FB1">
      <w:pPr>
        <w:widowControl/>
        <w:spacing w:line="360" w:lineRule="auto"/>
        <w:jc w:val="both"/>
        <w:rPr>
          <w:rFonts w:cs="David"/>
          <w:sz w:val="24"/>
          <w:rtl/>
          <w:lang w:eastAsia="he-IL"/>
        </w:rPr>
      </w:pPr>
    </w:p>
    <w:p w:rsidR="00464FB1" w:rsidRPr="00D006D8" w:rsidRDefault="00464FB1" w:rsidP="00464FB1">
      <w:pPr>
        <w:widowControl/>
        <w:spacing w:line="360" w:lineRule="auto"/>
        <w:jc w:val="both"/>
        <w:rPr>
          <w:rFonts w:cs="David"/>
          <w:sz w:val="24"/>
          <w:rtl/>
          <w:lang w:eastAsia="he-IL"/>
        </w:rPr>
      </w:pPr>
    </w:p>
    <w:p w:rsidR="00464FB1" w:rsidRPr="00D006D8" w:rsidRDefault="00464FB1" w:rsidP="00464FB1">
      <w:pPr>
        <w:widowControl/>
        <w:spacing w:line="360" w:lineRule="auto"/>
        <w:jc w:val="both"/>
        <w:rPr>
          <w:rFonts w:cs="David"/>
          <w:sz w:val="24"/>
          <w:rtl/>
          <w:lang w:eastAsia="he-IL"/>
        </w:rPr>
      </w:pPr>
    </w:p>
    <w:p w:rsidR="00464FB1" w:rsidRPr="00D006D8" w:rsidRDefault="00464FB1" w:rsidP="00464FB1">
      <w:pPr>
        <w:widowControl/>
        <w:spacing w:line="360" w:lineRule="auto"/>
        <w:jc w:val="both"/>
        <w:rPr>
          <w:rFonts w:cs="David"/>
          <w:sz w:val="24"/>
          <w:rtl/>
          <w:lang w:eastAsia="he-IL"/>
        </w:rPr>
      </w:pPr>
    </w:p>
    <w:p w:rsidR="00464FB1" w:rsidRPr="00D006D8" w:rsidRDefault="00464FB1" w:rsidP="00464FB1">
      <w:pPr>
        <w:widowControl/>
        <w:spacing w:line="360" w:lineRule="auto"/>
        <w:jc w:val="both"/>
        <w:rPr>
          <w:rFonts w:cs="David"/>
          <w:sz w:val="24"/>
          <w:rtl/>
          <w:lang w:eastAsia="he-IL"/>
        </w:rPr>
      </w:pPr>
    </w:p>
    <w:p w:rsidR="00464FB1" w:rsidRPr="00D006D8" w:rsidRDefault="00464FB1" w:rsidP="00464FB1">
      <w:pPr>
        <w:widowControl/>
        <w:spacing w:line="360" w:lineRule="auto"/>
        <w:jc w:val="both"/>
        <w:rPr>
          <w:rFonts w:cs="David"/>
          <w:sz w:val="24"/>
          <w:rtl/>
          <w:lang w:eastAsia="he-IL"/>
        </w:rPr>
      </w:pPr>
    </w:p>
    <w:p w:rsidR="00464FB1" w:rsidRPr="00D006D8" w:rsidRDefault="00464FB1" w:rsidP="00464FB1">
      <w:pPr>
        <w:widowControl/>
        <w:spacing w:line="360" w:lineRule="auto"/>
        <w:jc w:val="both"/>
        <w:rPr>
          <w:rFonts w:cs="David"/>
          <w:sz w:val="24"/>
          <w:rtl/>
          <w:lang w:eastAsia="he-IL"/>
        </w:rPr>
      </w:pPr>
    </w:p>
    <w:p w:rsidR="00464FB1" w:rsidRPr="00D006D8" w:rsidRDefault="00464FB1" w:rsidP="00464FB1">
      <w:pPr>
        <w:widowControl/>
        <w:spacing w:line="360" w:lineRule="auto"/>
        <w:jc w:val="both"/>
        <w:rPr>
          <w:rFonts w:cs="David"/>
          <w:sz w:val="24"/>
          <w:rtl/>
          <w:lang w:eastAsia="he-IL"/>
        </w:rPr>
      </w:pPr>
    </w:p>
    <w:p w:rsidR="00464FB1" w:rsidRPr="00D006D8" w:rsidRDefault="00464FB1" w:rsidP="00464FB1">
      <w:pPr>
        <w:widowControl/>
        <w:spacing w:line="360" w:lineRule="auto"/>
        <w:jc w:val="both"/>
        <w:rPr>
          <w:rFonts w:cs="David"/>
          <w:sz w:val="24"/>
          <w:rtl/>
          <w:lang w:eastAsia="he-IL"/>
        </w:rPr>
      </w:pPr>
    </w:p>
    <w:p w:rsidR="00464FB1" w:rsidRPr="00D006D8" w:rsidRDefault="00464FB1" w:rsidP="00464FB1">
      <w:pPr>
        <w:widowControl/>
        <w:spacing w:line="360" w:lineRule="auto"/>
        <w:jc w:val="both"/>
        <w:rPr>
          <w:rFonts w:cs="David"/>
          <w:sz w:val="24"/>
          <w:rtl/>
          <w:lang w:eastAsia="he-IL"/>
        </w:rPr>
      </w:pPr>
    </w:p>
    <w:p w:rsidR="00464FB1" w:rsidRPr="00D006D8" w:rsidRDefault="00464FB1" w:rsidP="00464FB1">
      <w:pPr>
        <w:widowControl/>
        <w:spacing w:line="360" w:lineRule="auto"/>
        <w:jc w:val="both"/>
        <w:rPr>
          <w:rFonts w:cs="David"/>
          <w:sz w:val="24"/>
          <w:rtl/>
          <w:lang w:eastAsia="he-IL"/>
        </w:rPr>
      </w:pPr>
    </w:p>
    <w:p w:rsidR="00464FB1" w:rsidRPr="00D006D8" w:rsidRDefault="00464FB1" w:rsidP="00464FB1">
      <w:pPr>
        <w:widowControl/>
        <w:spacing w:line="360" w:lineRule="auto"/>
        <w:jc w:val="both"/>
        <w:rPr>
          <w:rFonts w:cs="David"/>
          <w:sz w:val="24"/>
          <w:rtl/>
          <w:lang w:eastAsia="he-IL"/>
        </w:rPr>
      </w:pPr>
    </w:p>
    <w:p w:rsidR="00464FB1" w:rsidRPr="000E14D2" w:rsidRDefault="00464FB1" w:rsidP="00464FB1">
      <w:pPr>
        <w:widowControl/>
        <w:numPr>
          <w:ilvl w:val="0"/>
          <w:numId w:val="10"/>
        </w:numPr>
        <w:tabs>
          <w:tab w:val="num" w:pos="430"/>
        </w:tabs>
        <w:spacing w:line="360" w:lineRule="auto"/>
        <w:rPr>
          <w:rFonts w:ascii="Arial" w:hAnsi="Arial" w:cs="Arial"/>
          <w:b/>
          <w:bCs/>
          <w:szCs w:val="26"/>
          <w:u w:val="single"/>
          <w:rtl/>
        </w:rPr>
      </w:pPr>
      <w:r w:rsidRPr="000E14D2">
        <w:rPr>
          <w:rFonts w:ascii="Arial" w:hAnsi="Arial" w:cs="Arial"/>
          <w:b/>
          <w:bCs/>
          <w:szCs w:val="26"/>
          <w:u w:val="single"/>
          <w:rtl/>
        </w:rPr>
        <w:t>מתכננים בעבודות בינוי –</w:t>
      </w:r>
      <w:r w:rsidRPr="000E14D2">
        <w:rPr>
          <w:rFonts w:ascii="Arial" w:hAnsi="Arial" w:cs="Arial" w:hint="cs"/>
          <w:b/>
          <w:bCs/>
          <w:szCs w:val="26"/>
          <w:u w:val="single"/>
          <w:rtl/>
        </w:rPr>
        <w:t xml:space="preserve"> </w:t>
      </w:r>
      <w:r w:rsidRPr="000E14D2">
        <w:rPr>
          <w:rFonts w:ascii="Arial" w:hAnsi="Arial" w:cs="Arial"/>
          <w:b/>
          <w:bCs/>
          <w:szCs w:val="26"/>
          <w:u w:val="single"/>
          <w:rtl/>
        </w:rPr>
        <w:t>תעריפים לתשלום</w:t>
      </w:r>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Pr>
      <w:tblGrid>
        <w:gridCol w:w="6480"/>
        <w:gridCol w:w="2170"/>
      </w:tblGrid>
      <w:tr w:rsidR="00464FB1" w:rsidRPr="000E14D2" w:rsidTr="000F420A">
        <w:trPr>
          <w:cantSplit/>
          <w:trHeight w:val="616"/>
          <w:tblHeader/>
        </w:trPr>
        <w:tc>
          <w:tcPr>
            <w:tcW w:w="6480" w:type="dxa"/>
            <w:shd w:val="clear" w:color="auto" w:fill="CCCCCC"/>
            <w:vAlign w:val="center"/>
          </w:tcPr>
          <w:p w:rsidR="00464FB1" w:rsidRPr="000E14D2" w:rsidRDefault="00464FB1" w:rsidP="000F420A">
            <w:pPr>
              <w:widowControl/>
              <w:spacing w:line="360" w:lineRule="auto"/>
              <w:jc w:val="center"/>
              <w:rPr>
                <w:rFonts w:ascii="Arial" w:hAnsi="Arial" w:cs="Arial"/>
                <w:b/>
                <w:bCs/>
                <w:sz w:val="22"/>
                <w:szCs w:val="22"/>
                <w:rtl/>
              </w:rPr>
            </w:pPr>
            <w:r w:rsidRPr="000E14D2">
              <w:rPr>
                <w:rFonts w:ascii="Arial" w:hAnsi="Arial" w:cs="Arial" w:hint="cs"/>
                <w:b/>
                <w:bCs/>
                <w:sz w:val="22"/>
                <w:szCs w:val="22"/>
                <w:rtl/>
              </w:rPr>
              <w:t>סוג מתכנן</w:t>
            </w:r>
          </w:p>
        </w:tc>
        <w:tc>
          <w:tcPr>
            <w:tcW w:w="2170" w:type="dxa"/>
            <w:shd w:val="clear" w:color="auto" w:fill="CCCCCC"/>
            <w:vAlign w:val="center"/>
          </w:tcPr>
          <w:p w:rsidR="00464FB1" w:rsidRPr="000E14D2" w:rsidRDefault="00464FB1" w:rsidP="000F420A">
            <w:pPr>
              <w:widowControl/>
              <w:spacing w:line="360" w:lineRule="auto"/>
              <w:jc w:val="center"/>
              <w:rPr>
                <w:rFonts w:ascii="Arial" w:hAnsi="Arial" w:cs="Arial"/>
                <w:b/>
                <w:bCs/>
                <w:sz w:val="22"/>
                <w:szCs w:val="22"/>
                <w:rtl/>
              </w:rPr>
            </w:pPr>
            <w:r w:rsidRPr="000E14D2">
              <w:rPr>
                <w:rFonts w:ascii="Arial" w:hAnsi="Arial" w:cs="Arial"/>
                <w:b/>
                <w:bCs/>
                <w:sz w:val="22"/>
                <w:szCs w:val="22"/>
                <w:rtl/>
              </w:rPr>
              <w:t>תעריף מרבי</w:t>
            </w:r>
          </w:p>
        </w:tc>
      </w:tr>
      <w:tr w:rsidR="00464FB1" w:rsidRPr="000E14D2" w:rsidTr="000F420A">
        <w:trPr>
          <w:cantSplit/>
          <w:trHeight w:val="3020"/>
        </w:trPr>
        <w:tc>
          <w:tcPr>
            <w:tcW w:w="6480" w:type="dxa"/>
          </w:tcPr>
          <w:p w:rsidR="00464FB1" w:rsidRPr="000E14D2" w:rsidRDefault="00464FB1" w:rsidP="000F420A">
            <w:pPr>
              <w:widowControl/>
              <w:numPr>
                <w:ilvl w:val="1"/>
                <w:numId w:val="10"/>
              </w:numPr>
              <w:tabs>
                <w:tab w:val="num" w:pos="612"/>
              </w:tabs>
              <w:spacing w:before="120" w:line="360" w:lineRule="auto"/>
              <w:ind w:left="1021" w:hanging="947"/>
              <w:jc w:val="both"/>
              <w:rPr>
                <w:rFonts w:ascii="Arial" w:hAnsi="Arial" w:cs="Arial"/>
                <w:b/>
                <w:bCs/>
                <w:sz w:val="22"/>
                <w:szCs w:val="22"/>
                <w:u w:val="single"/>
              </w:rPr>
            </w:pPr>
            <w:r w:rsidRPr="000E14D2">
              <w:rPr>
                <w:rFonts w:ascii="Arial" w:hAnsi="Arial" w:cs="Arial" w:hint="cs"/>
                <w:b/>
                <w:bCs/>
                <w:sz w:val="22"/>
                <w:szCs w:val="22"/>
                <w:u w:val="single"/>
                <w:rtl/>
              </w:rPr>
              <w:t>מתכנן מומחה</w:t>
            </w:r>
          </w:p>
          <w:p w:rsidR="00464FB1" w:rsidRPr="000E14D2" w:rsidRDefault="00464FB1" w:rsidP="000F420A">
            <w:pPr>
              <w:widowControl/>
              <w:tabs>
                <w:tab w:val="num" w:pos="1020"/>
              </w:tabs>
              <w:spacing w:before="120" w:line="360" w:lineRule="auto"/>
              <w:ind w:left="594"/>
              <w:jc w:val="both"/>
              <w:rPr>
                <w:rFonts w:ascii="Arial" w:hAnsi="Arial" w:cs="Arial"/>
                <w:b/>
                <w:bCs/>
                <w:sz w:val="22"/>
                <w:szCs w:val="22"/>
                <w:u w:val="single"/>
                <w:rtl/>
              </w:rPr>
            </w:pPr>
            <w:r w:rsidRPr="000E14D2">
              <w:rPr>
                <w:rFonts w:ascii="Arial" w:hAnsi="Arial" w:cs="Arial" w:hint="cs"/>
                <w:sz w:val="22"/>
                <w:szCs w:val="22"/>
                <w:rtl/>
              </w:rPr>
              <w:t xml:space="preserve">מתכנן העונה על שלושת התנאים הבאים, </w:t>
            </w:r>
            <w:r w:rsidRPr="000E14D2">
              <w:rPr>
                <w:rFonts w:ascii="Arial" w:hAnsi="Arial" w:cs="Arial" w:hint="cs"/>
                <w:b/>
                <w:bCs/>
                <w:sz w:val="22"/>
                <w:szCs w:val="22"/>
                <w:u w:val="single"/>
                <w:rtl/>
              </w:rPr>
              <w:t>במצטבר:</w:t>
            </w:r>
          </w:p>
          <w:p w:rsidR="00464FB1" w:rsidRPr="000E14D2" w:rsidRDefault="00464FB1" w:rsidP="000F420A">
            <w:pPr>
              <w:widowControl/>
              <w:numPr>
                <w:ilvl w:val="2"/>
                <w:numId w:val="10"/>
              </w:numPr>
              <w:tabs>
                <w:tab w:val="num" w:pos="720"/>
              </w:tabs>
              <w:spacing w:line="360" w:lineRule="auto"/>
              <w:jc w:val="both"/>
              <w:rPr>
                <w:rFonts w:ascii="Arial" w:hAnsi="Arial" w:cs="Arial"/>
                <w:sz w:val="22"/>
                <w:szCs w:val="22"/>
                <w:rtl/>
              </w:rPr>
            </w:pPr>
            <w:r w:rsidRPr="000E14D2">
              <w:rPr>
                <w:rFonts w:ascii="Arial" w:hAnsi="Arial" w:cs="Arial" w:hint="cs"/>
                <w:sz w:val="22"/>
                <w:szCs w:val="22"/>
                <w:rtl/>
              </w:rPr>
              <w:t>בעל תואר מהנדס או אדריכל או בעל תואר שני או שלישי או פרופ';</w:t>
            </w:r>
          </w:p>
          <w:p w:rsidR="00464FB1" w:rsidRPr="000E14D2" w:rsidRDefault="00464FB1" w:rsidP="000F420A">
            <w:pPr>
              <w:widowControl/>
              <w:numPr>
                <w:ilvl w:val="2"/>
                <w:numId w:val="10"/>
              </w:numPr>
              <w:tabs>
                <w:tab w:val="num" w:pos="720"/>
              </w:tabs>
              <w:spacing w:line="360" w:lineRule="auto"/>
              <w:jc w:val="both"/>
              <w:rPr>
                <w:rFonts w:ascii="Arial" w:hAnsi="Arial" w:cs="Arial"/>
                <w:sz w:val="22"/>
                <w:szCs w:val="22"/>
              </w:rPr>
            </w:pPr>
            <w:r w:rsidRPr="000E14D2">
              <w:rPr>
                <w:rFonts w:ascii="Arial" w:hAnsi="Arial" w:cs="Arial" w:hint="cs"/>
                <w:sz w:val="22"/>
                <w:szCs w:val="22"/>
                <w:rtl/>
              </w:rPr>
              <w:t>בעל ניסיון מקצועי מוכח מעל 20 שנה בתחום הרלוונטי בו נדרשת עבודת הייעוץ;</w:t>
            </w:r>
          </w:p>
          <w:p w:rsidR="00464FB1" w:rsidRPr="000E14D2" w:rsidRDefault="00464FB1" w:rsidP="000F420A">
            <w:pPr>
              <w:widowControl/>
              <w:numPr>
                <w:ilvl w:val="2"/>
                <w:numId w:val="10"/>
              </w:numPr>
              <w:tabs>
                <w:tab w:val="num" w:pos="720"/>
              </w:tabs>
              <w:spacing w:line="360" w:lineRule="auto"/>
              <w:jc w:val="both"/>
              <w:rPr>
                <w:rFonts w:ascii="Arial" w:hAnsi="Arial" w:cs="Arial"/>
                <w:sz w:val="22"/>
                <w:szCs w:val="22"/>
                <w:rtl/>
              </w:rPr>
            </w:pPr>
            <w:r w:rsidRPr="000E14D2">
              <w:rPr>
                <w:rFonts w:ascii="Arial" w:hAnsi="Arial" w:cs="Arial" w:hint="cs"/>
                <w:sz w:val="22"/>
                <w:szCs w:val="22"/>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p>
        </w:tc>
        <w:tc>
          <w:tcPr>
            <w:tcW w:w="2170" w:type="dxa"/>
            <w:vAlign w:val="center"/>
          </w:tcPr>
          <w:p w:rsidR="00464FB1" w:rsidRPr="000E14D2" w:rsidRDefault="00464FB1" w:rsidP="000F420A">
            <w:pPr>
              <w:widowControl/>
              <w:spacing w:line="360" w:lineRule="auto"/>
              <w:jc w:val="center"/>
              <w:rPr>
                <w:rFonts w:ascii="Arial" w:hAnsi="Arial" w:cs="Arial"/>
                <w:sz w:val="22"/>
                <w:szCs w:val="22"/>
                <w:rtl/>
              </w:rPr>
            </w:pPr>
            <w:r w:rsidRPr="000E14D2">
              <w:rPr>
                <w:rFonts w:ascii="Arial" w:hAnsi="Arial" w:cs="Arial" w:hint="cs"/>
                <w:sz w:val="22"/>
                <w:szCs w:val="22"/>
                <w:rtl/>
              </w:rPr>
              <w:t>עד 360 שקלים חדשים לשעה</w:t>
            </w:r>
          </w:p>
          <w:p w:rsidR="00464FB1" w:rsidRPr="000E14D2" w:rsidRDefault="00464FB1" w:rsidP="000F420A">
            <w:pPr>
              <w:widowControl/>
              <w:spacing w:line="360" w:lineRule="auto"/>
              <w:jc w:val="center"/>
              <w:rPr>
                <w:rFonts w:ascii="Arial" w:hAnsi="Arial" w:cs="Arial"/>
                <w:sz w:val="22"/>
                <w:szCs w:val="22"/>
                <w:rtl/>
              </w:rPr>
            </w:pPr>
          </w:p>
          <w:p w:rsidR="00464FB1" w:rsidRPr="000E14D2" w:rsidRDefault="00464FB1" w:rsidP="000F420A">
            <w:pPr>
              <w:widowControl/>
              <w:spacing w:line="360" w:lineRule="auto"/>
              <w:jc w:val="center"/>
              <w:rPr>
                <w:rFonts w:ascii="Arial" w:hAnsi="Arial" w:cs="Arial"/>
                <w:sz w:val="22"/>
                <w:szCs w:val="22"/>
              </w:rPr>
            </w:pPr>
            <w:r w:rsidRPr="000E14D2">
              <w:rPr>
                <w:rFonts w:ascii="Arial" w:hAnsi="Arial" w:cs="Arial" w:hint="cs"/>
                <w:sz w:val="22"/>
                <w:szCs w:val="22"/>
                <w:rtl/>
              </w:rPr>
              <w:t>תעריף זה מוגבל ל-</w:t>
            </w:r>
            <w:r w:rsidRPr="000E14D2">
              <w:rPr>
                <w:rFonts w:ascii="Arial" w:hAnsi="Arial" w:cs="Arial" w:hint="cs"/>
                <w:b/>
                <w:bCs/>
                <w:sz w:val="22"/>
                <w:szCs w:val="22"/>
                <w:rtl/>
              </w:rPr>
              <w:t>40</w:t>
            </w:r>
            <w:r w:rsidRPr="000E14D2">
              <w:rPr>
                <w:rFonts w:ascii="Arial" w:hAnsi="Arial" w:cs="Arial" w:hint="cs"/>
                <w:sz w:val="22"/>
                <w:szCs w:val="22"/>
                <w:rtl/>
              </w:rPr>
              <w:t xml:space="preserve"> שעות בחודש</w:t>
            </w:r>
          </w:p>
        </w:tc>
      </w:tr>
      <w:tr w:rsidR="00464FB1" w:rsidRPr="000E14D2" w:rsidTr="000F420A">
        <w:trPr>
          <w:cantSplit/>
          <w:trHeight w:val="3020"/>
        </w:trPr>
        <w:tc>
          <w:tcPr>
            <w:tcW w:w="6480" w:type="dxa"/>
          </w:tcPr>
          <w:p w:rsidR="00464FB1" w:rsidRPr="000E14D2" w:rsidRDefault="00464FB1" w:rsidP="000F420A">
            <w:pPr>
              <w:widowControl/>
              <w:numPr>
                <w:ilvl w:val="1"/>
                <w:numId w:val="10"/>
              </w:numPr>
              <w:tabs>
                <w:tab w:val="num" w:pos="612"/>
              </w:tabs>
              <w:spacing w:before="120" w:line="360" w:lineRule="auto"/>
              <w:ind w:left="1021" w:hanging="947"/>
              <w:jc w:val="both"/>
              <w:rPr>
                <w:rFonts w:ascii="Arial" w:hAnsi="Arial" w:cs="Arial"/>
                <w:sz w:val="22"/>
                <w:szCs w:val="22"/>
              </w:rPr>
            </w:pPr>
            <w:r w:rsidRPr="000E14D2">
              <w:rPr>
                <w:rFonts w:ascii="Arial" w:hAnsi="Arial" w:cs="Arial" w:hint="cs"/>
                <w:b/>
                <w:bCs/>
                <w:sz w:val="22"/>
                <w:szCs w:val="22"/>
                <w:u w:val="single"/>
                <w:rtl/>
              </w:rPr>
              <w:t>מתכנן</w:t>
            </w:r>
            <w:r w:rsidRPr="000E14D2">
              <w:rPr>
                <w:rFonts w:ascii="Arial" w:hAnsi="Arial" w:cs="Arial"/>
                <w:b/>
                <w:bCs/>
                <w:sz w:val="22"/>
                <w:szCs w:val="22"/>
                <w:u w:val="single"/>
                <w:rtl/>
              </w:rPr>
              <w:t xml:space="preserve"> 1</w:t>
            </w:r>
          </w:p>
          <w:p w:rsidR="00464FB1" w:rsidRPr="000E14D2" w:rsidRDefault="00464FB1" w:rsidP="000F420A">
            <w:pPr>
              <w:widowControl/>
              <w:tabs>
                <w:tab w:val="left" w:pos="5334"/>
              </w:tabs>
              <w:spacing w:line="360" w:lineRule="auto"/>
              <w:ind w:left="612"/>
              <w:jc w:val="both"/>
              <w:rPr>
                <w:rFonts w:ascii="Arial" w:hAnsi="Arial" w:cs="Arial"/>
                <w:sz w:val="22"/>
                <w:szCs w:val="22"/>
                <w:rtl/>
              </w:rPr>
            </w:pPr>
            <w:r w:rsidRPr="000E14D2">
              <w:rPr>
                <w:rFonts w:ascii="Arial" w:hAnsi="Arial" w:cs="Arial" w:hint="cs"/>
                <w:sz w:val="22"/>
                <w:szCs w:val="22"/>
                <w:rtl/>
              </w:rPr>
              <w:t xml:space="preserve">מתכנן העונה על שלושת התנאים הבאים </w:t>
            </w:r>
            <w:r w:rsidRPr="000E14D2">
              <w:rPr>
                <w:rFonts w:ascii="Arial" w:hAnsi="Arial" w:cs="Arial" w:hint="cs"/>
                <w:b/>
                <w:bCs/>
                <w:sz w:val="22"/>
                <w:szCs w:val="22"/>
                <w:u w:val="single"/>
                <w:rtl/>
              </w:rPr>
              <w:t>במצטבר</w:t>
            </w:r>
            <w:r w:rsidRPr="000E14D2">
              <w:rPr>
                <w:rFonts w:ascii="Arial" w:hAnsi="Arial" w:cs="Arial" w:hint="cs"/>
                <w:sz w:val="22"/>
                <w:szCs w:val="22"/>
                <w:rtl/>
              </w:rPr>
              <w:t xml:space="preserve">: </w:t>
            </w:r>
            <w:r w:rsidRPr="000E14D2">
              <w:rPr>
                <w:rFonts w:ascii="Arial" w:hAnsi="Arial" w:cs="Arial"/>
                <w:sz w:val="22"/>
                <w:szCs w:val="22"/>
                <w:rtl/>
              </w:rPr>
              <w:tab/>
            </w:r>
          </w:p>
          <w:p w:rsidR="00464FB1" w:rsidRPr="000E14D2" w:rsidRDefault="00464FB1" w:rsidP="000F420A">
            <w:pPr>
              <w:widowControl/>
              <w:numPr>
                <w:ilvl w:val="2"/>
                <w:numId w:val="10"/>
              </w:numPr>
              <w:tabs>
                <w:tab w:val="num" w:pos="720"/>
              </w:tabs>
              <w:spacing w:line="360" w:lineRule="auto"/>
              <w:jc w:val="both"/>
              <w:rPr>
                <w:rFonts w:ascii="Arial" w:hAnsi="Arial" w:cs="Arial"/>
                <w:sz w:val="22"/>
                <w:szCs w:val="22"/>
                <w:rtl/>
              </w:rPr>
            </w:pPr>
            <w:r w:rsidRPr="000E14D2">
              <w:rPr>
                <w:rFonts w:ascii="Arial" w:hAnsi="Arial" w:cs="Arial" w:hint="cs"/>
                <w:sz w:val="22"/>
                <w:szCs w:val="22"/>
                <w:rtl/>
              </w:rPr>
              <w:t>בעל תואר מהנדס או תואר אקדמאי אחר מקביל, אשר קבלתו מותנית  ב-4 שנות לימוד לפחות;</w:t>
            </w:r>
          </w:p>
          <w:p w:rsidR="00464FB1" w:rsidRPr="000E14D2" w:rsidRDefault="00464FB1" w:rsidP="000F420A">
            <w:pPr>
              <w:widowControl/>
              <w:numPr>
                <w:ilvl w:val="2"/>
                <w:numId w:val="10"/>
              </w:numPr>
              <w:tabs>
                <w:tab w:val="num" w:pos="720"/>
              </w:tabs>
              <w:spacing w:line="360" w:lineRule="auto"/>
              <w:jc w:val="both"/>
              <w:rPr>
                <w:rFonts w:ascii="Arial" w:hAnsi="Arial" w:cs="Arial"/>
                <w:sz w:val="22"/>
                <w:szCs w:val="22"/>
              </w:rPr>
            </w:pPr>
            <w:r w:rsidRPr="000E14D2">
              <w:rPr>
                <w:rFonts w:ascii="Arial" w:hAnsi="Arial" w:cs="Arial" w:hint="cs"/>
                <w:sz w:val="22"/>
                <w:szCs w:val="22"/>
                <w:rtl/>
              </w:rPr>
              <w:t>בעל ניסיון מקצועי מעל 10 שנים בתחום הרלוונטי בו נדרשת עבודת הייעוץ;</w:t>
            </w:r>
          </w:p>
          <w:p w:rsidR="00464FB1" w:rsidRPr="000E14D2" w:rsidRDefault="00464FB1" w:rsidP="000F420A">
            <w:pPr>
              <w:widowControl/>
              <w:numPr>
                <w:ilvl w:val="2"/>
                <w:numId w:val="10"/>
              </w:numPr>
              <w:spacing w:line="360" w:lineRule="auto"/>
              <w:jc w:val="both"/>
              <w:rPr>
                <w:rFonts w:ascii="Arial" w:hAnsi="Arial" w:cs="Arial"/>
                <w:sz w:val="22"/>
                <w:szCs w:val="22"/>
                <w:rtl/>
              </w:rPr>
            </w:pPr>
            <w:r w:rsidRPr="000E14D2">
              <w:rPr>
                <w:rFonts w:ascii="Arial" w:hAnsi="Arial" w:cs="Arial" w:hint="cs"/>
                <w:sz w:val="22"/>
                <w:szCs w:val="22"/>
                <w:rtl/>
              </w:rPr>
              <w:t>מעסיק לפחות 3 יועצים (עובדים מקצועיים) אשר עבודתם מתבצעת במשרד אשר בבעלותו.</w:t>
            </w:r>
          </w:p>
        </w:tc>
        <w:tc>
          <w:tcPr>
            <w:tcW w:w="2170" w:type="dxa"/>
            <w:vAlign w:val="center"/>
          </w:tcPr>
          <w:p w:rsidR="00464FB1" w:rsidRPr="000E14D2" w:rsidRDefault="00464FB1" w:rsidP="000F420A">
            <w:pPr>
              <w:widowControl/>
              <w:spacing w:line="360" w:lineRule="auto"/>
              <w:jc w:val="center"/>
              <w:rPr>
                <w:rFonts w:ascii="Arial" w:hAnsi="Arial" w:cs="Arial"/>
                <w:sz w:val="22"/>
                <w:szCs w:val="22"/>
                <w:rtl/>
              </w:rPr>
            </w:pPr>
          </w:p>
          <w:p w:rsidR="00464FB1" w:rsidRPr="000E14D2" w:rsidRDefault="00464FB1" w:rsidP="000F420A">
            <w:pPr>
              <w:widowControl/>
              <w:spacing w:line="360" w:lineRule="auto"/>
              <w:jc w:val="center"/>
              <w:rPr>
                <w:rFonts w:ascii="Arial" w:hAnsi="Arial" w:cs="Arial"/>
                <w:b/>
                <w:bCs/>
                <w:sz w:val="22"/>
                <w:szCs w:val="22"/>
                <w:u w:val="single"/>
                <w:rtl/>
              </w:rPr>
            </w:pPr>
            <w:r w:rsidRPr="000E14D2">
              <w:rPr>
                <w:rFonts w:ascii="Arial" w:hAnsi="Arial" w:cs="Arial"/>
                <w:sz w:val="22"/>
                <w:szCs w:val="22"/>
                <w:rtl/>
              </w:rPr>
              <w:t xml:space="preserve">עד </w:t>
            </w:r>
            <w:r w:rsidRPr="000E14D2">
              <w:rPr>
                <w:rFonts w:ascii="Arial" w:hAnsi="Arial" w:cs="Arial" w:hint="cs"/>
                <w:sz w:val="22"/>
                <w:szCs w:val="22"/>
                <w:rtl/>
              </w:rPr>
              <w:t>331</w:t>
            </w:r>
            <w:r w:rsidRPr="000E14D2">
              <w:rPr>
                <w:rFonts w:ascii="Arial" w:hAnsi="Arial" w:cs="Arial"/>
                <w:sz w:val="22"/>
                <w:szCs w:val="22"/>
                <w:rtl/>
              </w:rPr>
              <w:t xml:space="preserve"> שקלים חדשים לשעה</w:t>
            </w:r>
          </w:p>
        </w:tc>
      </w:tr>
      <w:tr w:rsidR="00464FB1" w:rsidRPr="000E14D2" w:rsidTr="000F420A">
        <w:trPr>
          <w:cantSplit/>
          <w:trHeight w:val="4225"/>
        </w:trPr>
        <w:tc>
          <w:tcPr>
            <w:tcW w:w="6480" w:type="dxa"/>
          </w:tcPr>
          <w:p w:rsidR="00464FB1" w:rsidRPr="000E14D2" w:rsidRDefault="00464FB1" w:rsidP="000F420A">
            <w:pPr>
              <w:widowControl/>
              <w:numPr>
                <w:ilvl w:val="1"/>
                <w:numId w:val="10"/>
              </w:numPr>
              <w:tabs>
                <w:tab w:val="num" w:pos="612"/>
              </w:tabs>
              <w:spacing w:before="120" w:line="360" w:lineRule="auto"/>
              <w:ind w:left="1021" w:hanging="947"/>
              <w:jc w:val="both"/>
              <w:rPr>
                <w:rFonts w:ascii="Arial" w:hAnsi="Arial" w:cs="Arial"/>
                <w:sz w:val="22"/>
                <w:szCs w:val="22"/>
              </w:rPr>
            </w:pPr>
            <w:r w:rsidRPr="000E14D2">
              <w:rPr>
                <w:rFonts w:ascii="Arial" w:hAnsi="Arial" w:cs="Arial" w:hint="cs"/>
                <w:b/>
                <w:bCs/>
                <w:sz w:val="22"/>
                <w:szCs w:val="22"/>
                <w:u w:val="single"/>
                <w:rtl/>
              </w:rPr>
              <w:t>מתכנן</w:t>
            </w:r>
            <w:r w:rsidRPr="000E14D2">
              <w:rPr>
                <w:rFonts w:ascii="Arial" w:hAnsi="Arial" w:cs="Arial"/>
                <w:b/>
                <w:bCs/>
                <w:sz w:val="22"/>
                <w:szCs w:val="22"/>
                <w:u w:val="single"/>
                <w:rtl/>
              </w:rPr>
              <w:t xml:space="preserve"> 2</w:t>
            </w:r>
          </w:p>
          <w:p w:rsidR="00464FB1" w:rsidRPr="000E14D2" w:rsidRDefault="00464FB1" w:rsidP="000F420A">
            <w:pPr>
              <w:widowControl/>
              <w:spacing w:line="360" w:lineRule="auto"/>
              <w:ind w:left="612"/>
              <w:rPr>
                <w:rFonts w:ascii="Arial" w:hAnsi="Arial" w:cs="Arial"/>
                <w:sz w:val="22"/>
                <w:szCs w:val="22"/>
                <w:rtl/>
              </w:rPr>
            </w:pPr>
            <w:r w:rsidRPr="000E14D2">
              <w:rPr>
                <w:rFonts w:ascii="Arial" w:hAnsi="Arial" w:cs="Arial" w:hint="cs"/>
                <w:sz w:val="22"/>
                <w:szCs w:val="22"/>
                <w:rtl/>
              </w:rPr>
              <w:t xml:space="preserve">מתכנן העונה על אחת משלוש החלופות הבאות: </w:t>
            </w:r>
          </w:p>
          <w:p w:rsidR="00464FB1" w:rsidRPr="000E14D2" w:rsidRDefault="00464FB1" w:rsidP="000F420A">
            <w:pPr>
              <w:widowControl/>
              <w:numPr>
                <w:ilvl w:val="2"/>
                <w:numId w:val="10"/>
              </w:numPr>
              <w:tabs>
                <w:tab w:val="num" w:pos="360"/>
                <w:tab w:val="num" w:pos="1332"/>
              </w:tabs>
              <w:spacing w:line="360" w:lineRule="auto"/>
              <w:ind w:left="1332" w:hanging="720"/>
              <w:jc w:val="both"/>
              <w:rPr>
                <w:rFonts w:ascii="Arial" w:hAnsi="Arial" w:cs="Arial"/>
                <w:sz w:val="22"/>
                <w:szCs w:val="22"/>
              </w:rPr>
            </w:pPr>
            <w:r w:rsidRPr="000E14D2">
              <w:rPr>
                <w:rFonts w:ascii="Arial" w:hAnsi="Arial" w:cs="Arial" w:hint="cs"/>
                <w:sz w:val="22"/>
                <w:szCs w:val="22"/>
                <w:rtl/>
              </w:rPr>
              <w:t xml:space="preserve">מתכנן העונה על שני התנאים הבאים, </w:t>
            </w:r>
            <w:r w:rsidRPr="000E14D2">
              <w:rPr>
                <w:rFonts w:ascii="Arial" w:hAnsi="Arial" w:cs="Arial" w:hint="cs"/>
                <w:b/>
                <w:bCs/>
                <w:sz w:val="22"/>
                <w:szCs w:val="22"/>
                <w:u w:val="single"/>
                <w:rtl/>
              </w:rPr>
              <w:t>במצטבר</w:t>
            </w:r>
            <w:r w:rsidRPr="000E14D2">
              <w:rPr>
                <w:rFonts w:ascii="Arial" w:hAnsi="Arial" w:cs="Arial" w:hint="cs"/>
                <w:sz w:val="22"/>
                <w:szCs w:val="22"/>
                <w:rtl/>
              </w:rPr>
              <w:t>:</w:t>
            </w:r>
          </w:p>
          <w:p w:rsidR="00464FB1" w:rsidRPr="000E14D2" w:rsidRDefault="00464FB1" w:rsidP="000F420A">
            <w:pPr>
              <w:widowControl/>
              <w:numPr>
                <w:ilvl w:val="3"/>
                <w:numId w:val="10"/>
              </w:numPr>
              <w:tabs>
                <w:tab w:val="num" w:pos="2232"/>
              </w:tabs>
              <w:spacing w:line="360" w:lineRule="auto"/>
              <w:ind w:left="2232" w:hanging="900"/>
              <w:jc w:val="both"/>
              <w:rPr>
                <w:rFonts w:ascii="Arial" w:hAnsi="Arial" w:cs="Arial"/>
                <w:sz w:val="22"/>
                <w:szCs w:val="22"/>
              </w:rPr>
            </w:pPr>
            <w:r w:rsidRPr="000E14D2">
              <w:rPr>
                <w:rFonts w:ascii="Arial" w:hAnsi="Arial" w:cs="Arial" w:hint="cs"/>
                <w:sz w:val="22"/>
                <w:szCs w:val="22"/>
                <w:rtl/>
              </w:rPr>
              <w:t>בעל תואר מהנדס או בעל תואר אקדמאי אחר שקבלתו מותנית ב-4 שנות לימוד לפחות;</w:t>
            </w:r>
          </w:p>
          <w:p w:rsidR="00464FB1" w:rsidRPr="000E14D2" w:rsidRDefault="00464FB1" w:rsidP="000F420A">
            <w:pPr>
              <w:widowControl/>
              <w:numPr>
                <w:ilvl w:val="3"/>
                <w:numId w:val="10"/>
              </w:numPr>
              <w:tabs>
                <w:tab w:val="num" w:pos="2232"/>
              </w:tabs>
              <w:spacing w:line="360" w:lineRule="auto"/>
              <w:ind w:left="2232" w:hanging="900"/>
              <w:jc w:val="both"/>
              <w:rPr>
                <w:rFonts w:ascii="Arial" w:hAnsi="Arial" w:cs="Arial"/>
                <w:sz w:val="22"/>
                <w:szCs w:val="22"/>
              </w:rPr>
            </w:pPr>
            <w:r w:rsidRPr="000E14D2">
              <w:rPr>
                <w:rFonts w:ascii="Arial" w:hAnsi="Arial" w:cs="Arial" w:hint="cs"/>
                <w:sz w:val="22"/>
                <w:szCs w:val="22"/>
                <w:rtl/>
              </w:rPr>
              <w:t>בעל ניסיון מקצועי מעל 10 שנים בתחום הרלוונטי בו נדרשת עבודת הייעוץ.</w:t>
            </w:r>
          </w:p>
          <w:p w:rsidR="00464FB1" w:rsidRPr="000E14D2" w:rsidRDefault="00464FB1" w:rsidP="000F420A">
            <w:pPr>
              <w:widowControl/>
              <w:tabs>
                <w:tab w:val="left" w:pos="378"/>
              </w:tabs>
              <w:spacing w:line="360" w:lineRule="auto"/>
              <w:ind w:left="378" w:firstLine="274"/>
              <w:rPr>
                <w:rFonts w:ascii="Arial" w:hAnsi="Arial" w:cs="Arial"/>
                <w:b/>
                <w:bCs/>
                <w:sz w:val="22"/>
                <w:szCs w:val="22"/>
                <w:rtl/>
              </w:rPr>
            </w:pPr>
            <w:r w:rsidRPr="000E14D2">
              <w:rPr>
                <w:rFonts w:ascii="Arial" w:hAnsi="Arial" w:cs="Arial"/>
                <w:b/>
                <w:bCs/>
                <w:sz w:val="22"/>
                <w:szCs w:val="22"/>
                <w:rtl/>
              </w:rPr>
              <w:t>או</w:t>
            </w:r>
          </w:p>
          <w:p w:rsidR="00464FB1" w:rsidRPr="000E14D2" w:rsidRDefault="00464FB1" w:rsidP="000F420A">
            <w:pPr>
              <w:widowControl/>
              <w:numPr>
                <w:ilvl w:val="2"/>
                <w:numId w:val="10"/>
              </w:numPr>
              <w:tabs>
                <w:tab w:val="num" w:pos="1332"/>
              </w:tabs>
              <w:spacing w:line="360" w:lineRule="auto"/>
              <w:ind w:left="1332" w:hanging="720"/>
              <w:jc w:val="both"/>
              <w:rPr>
                <w:rFonts w:ascii="Arial" w:hAnsi="Arial" w:cs="Arial"/>
                <w:sz w:val="22"/>
                <w:szCs w:val="22"/>
              </w:rPr>
            </w:pPr>
            <w:r w:rsidRPr="000E14D2">
              <w:rPr>
                <w:rFonts w:ascii="Arial" w:hAnsi="Arial" w:cs="Arial" w:hint="cs"/>
                <w:sz w:val="22"/>
                <w:szCs w:val="22"/>
                <w:rtl/>
              </w:rPr>
              <w:t xml:space="preserve">מתכנן העונה על שני התנאים הבאים, </w:t>
            </w:r>
            <w:r w:rsidRPr="000E14D2">
              <w:rPr>
                <w:rFonts w:ascii="Arial" w:hAnsi="Arial" w:cs="Arial" w:hint="cs"/>
                <w:b/>
                <w:bCs/>
                <w:sz w:val="22"/>
                <w:szCs w:val="22"/>
                <w:u w:val="single"/>
                <w:rtl/>
              </w:rPr>
              <w:t>במצטבר</w:t>
            </w:r>
            <w:r w:rsidRPr="000E14D2">
              <w:rPr>
                <w:rFonts w:ascii="Arial" w:hAnsi="Arial" w:cs="Arial" w:hint="cs"/>
                <w:sz w:val="22"/>
                <w:szCs w:val="22"/>
                <w:rtl/>
              </w:rPr>
              <w:t>:</w:t>
            </w:r>
          </w:p>
          <w:p w:rsidR="00464FB1" w:rsidRPr="000E14D2" w:rsidRDefault="00464FB1" w:rsidP="000F420A">
            <w:pPr>
              <w:widowControl/>
              <w:numPr>
                <w:ilvl w:val="3"/>
                <w:numId w:val="10"/>
              </w:numPr>
              <w:tabs>
                <w:tab w:val="num" w:pos="2232"/>
              </w:tabs>
              <w:spacing w:line="360" w:lineRule="auto"/>
              <w:ind w:left="2232" w:hanging="900"/>
              <w:jc w:val="both"/>
              <w:rPr>
                <w:rFonts w:ascii="Arial" w:hAnsi="Arial" w:cs="Arial"/>
                <w:sz w:val="22"/>
                <w:szCs w:val="22"/>
              </w:rPr>
            </w:pPr>
            <w:r w:rsidRPr="000E14D2">
              <w:rPr>
                <w:rFonts w:ascii="Arial" w:hAnsi="Arial" w:cs="Arial" w:hint="cs"/>
                <w:sz w:val="22"/>
                <w:szCs w:val="22"/>
                <w:rtl/>
              </w:rPr>
              <w:t>מרכז צוות בעל תואר אקדמאי;</w:t>
            </w:r>
          </w:p>
          <w:p w:rsidR="00464FB1" w:rsidRPr="000E14D2" w:rsidRDefault="00464FB1" w:rsidP="000F420A">
            <w:pPr>
              <w:widowControl/>
              <w:numPr>
                <w:ilvl w:val="3"/>
                <w:numId w:val="10"/>
              </w:numPr>
              <w:tabs>
                <w:tab w:val="num" w:pos="2232"/>
              </w:tabs>
              <w:spacing w:line="360" w:lineRule="auto"/>
              <w:ind w:left="2232" w:hanging="900"/>
              <w:jc w:val="both"/>
              <w:rPr>
                <w:rFonts w:ascii="Arial" w:hAnsi="Arial" w:cs="Arial"/>
                <w:sz w:val="22"/>
                <w:szCs w:val="22"/>
              </w:rPr>
            </w:pPr>
            <w:r w:rsidRPr="000E14D2">
              <w:rPr>
                <w:rFonts w:ascii="Arial" w:hAnsi="Arial" w:cs="Arial" w:hint="cs"/>
                <w:sz w:val="22"/>
                <w:szCs w:val="22"/>
                <w:rtl/>
              </w:rPr>
              <w:t>בעל ניסיון מקצועי מעל 5 שנים בתחום הרלוונטי בו נדרשת עבודת הייעוץ.</w:t>
            </w:r>
          </w:p>
          <w:p w:rsidR="00464FB1" w:rsidRPr="000E14D2" w:rsidRDefault="00464FB1" w:rsidP="000F420A">
            <w:pPr>
              <w:widowControl/>
              <w:tabs>
                <w:tab w:val="left" w:pos="378"/>
              </w:tabs>
              <w:spacing w:line="360" w:lineRule="auto"/>
              <w:ind w:left="378" w:firstLine="274"/>
              <w:rPr>
                <w:rFonts w:ascii="Arial" w:hAnsi="Arial" w:cs="Arial"/>
                <w:b/>
                <w:bCs/>
                <w:sz w:val="22"/>
                <w:szCs w:val="22"/>
                <w:rtl/>
              </w:rPr>
            </w:pPr>
            <w:r w:rsidRPr="000E14D2">
              <w:rPr>
                <w:rFonts w:ascii="Arial" w:hAnsi="Arial" w:cs="Arial"/>
                <w:b/>
                <w:bCs/>
                <w:sz w:val="22"/>
                <w:szCs w:val="22"/>
                <w:rtl/>
              </w:rPr>
              <w:t>או</w:t>
            </w:r>
          </w:p>
          <w:p w:rsidR="00464FB1" w:rsidRPr="000E14D2" w:rsidRDefault="00464FB1" w:rsidP="000F420A">
            <w:pPr>
              <w:widowControl/>
              <w:numPr>
                <w:ilvl w:val="2"/>
                <w:numId w:val="10"/>
              </w:numPr>
              <w:tabs>
                <w:tab w:val="num" w:pos="1332"/>
              </w:tabs>
              <w:spacing w:line="360" w:lineRule="auto"/>
              <w:ind w:left="1332" w:hanging="720"/>
              <w:jc w:val="both"/>
              <w:rPr>
                <w:rFonts w:ascii="Arial" w:hAnsi="Arial" w:cs="Arial"/>
                <w:sz w:val="22"/>
                <w:szCs w:val="22"/>
              </w:rPr>
            </w:pPr>
            <w:r w:rsidRPr="000E14D2">
              <w:rPr>
                <w:rFonts w:ascii="Arial" w:hAnsi="Arial" w:cs="Arial" w:hint="cs"/>
                <w:sz w:val="22"/>
                <w:szCs w:val="22"/>
                <w:rtl/>
              </w:rPr>
              <w:t xml:space="preserve">מתכנן העונה על שני התנאים הבאים, </w:t>
            </w:r>
            <w:r w:rsidRPr="000E14D2">
              <w:rPr>
                <w:rFonts w:ascii="Arial" w:hAnsi="Arial" w:cs="Arial" w:hint="cs"/>
                <w:b/>
                <w:bCs/>
                <w:sz w:val="22"/>
                <w:szCs w:val="22"/>
                <w:u w:val="single"/>
                <w:rtl/>
              </w:rPr>
              <w:t>במצטבר</w:t>
            </w:r>
            <w:r w:rsidRPr="000E14D2">
              <w:rPr>
                <w:rFonts w:ascii="Arial" w:hAnsi="Arial" w:cs="Arial" w:hint="cs"/>
                <w:sz w:val="22"/>
                <w:szCs w:val="22"/>
                <w:rtl/>
              </w:rPr>
              <w:t>:</w:t>
            </w:r>
          </w:p>
          <w:p w:rsidR="00464FB1" w:rsidRPr="000E14D2" w:rsidRDefault="00464FB1" w:rsidP="000F420A">
            <w:pPr>
              <w:widowControl/>
              <w:numPr>
                <w:ilvl w:val="3"/>
                <w:numId w:val="10"/>
              </w:numPr>
              <w:tabs>
                <w:tab w:val="num" w:pos="2232"/>
              </w:tabs>
              <w:spacing w:line="360" w:lineRule="auto"/>
              <w:ind w:left="2232" w:hanging="900"/>
              <w:jc w:val="both"/>
              <w:rPr>
                <w:rFonts w:ascii="Arial" w:hAnsi="Arial" w:cs="Arial"/>
                <w:sz w:val="22"/>
                <w:szCs w:val="22"/>
              </w:rPr>
            </w:pPr>
            <w:r w:rsidRPr="000E14D2">
              <w:rPr>
                <w:rFonts w:ascii="Arial" w:hAnsi="Arial" w:cs="Arial" w:hint="cs"/>
                <w:sz w:val="22"/>
                <w:szCs w:val="22"/>
                <w:rtl/>
              </w:rPr>
              <w:t>מרכז צוות הנדסאי/טכנאי;</w:t>
            </w:r>
          </w:p>
          <w:p w:rsidR="00464FB1" w:rsidRPr="000E14D2" w:rsidRDefault="00464FB1" w:rsidP="000F420A">
            <w:pPr>
              <w:widowControl/>
              <w:numPr>
                <w:ilvl w:val="3"/>
                <w:numId w:val="10"/>
              </w:numPr>
              <w:tabs>
                <w:tab w:val="num" w:pos="2232"/>
              </w:tabs>
              <w:spacing w:line="360" w:lineRule="auto"/>
              <w:ind w:left="2232" w:hanging="900"/>
              <w:jc w:val="both"/>
              <w:rPr>
                <w:rFonts w:ascii="Arial" w:hAnsi="Arial" w:cs="Arial"/>
                <w:sz w:val="22"/>
                <w:szCs w:val="22"/>
                <w:rtl/>
              </w:rPr>
            </w:pPr>
            <w:r w:rsidRPr="000E14D2">
              <w:rPr>
                <w:rFonts w:ascii="Arial" w:hAnsi="Arial" w:cs="Arial" w:hint="cs"/>
                <w:sz w:val="22"/>
                <w:szCs w:val="22"/>
                <w:rtl/>
              </w:rPr>
              <w:t>בעל ניסיון מקצועי מעל 10 שנים בתחום הרלוונטי בו נדרשת עבודת הייעוץ.</w:t>
            </w:r>
          </w:p>
        </w:tc>
        <w:tc>
          <w:tcPr>
            <w:tcW w:w="2170" w:type="dxa"/>
            <w:vAlign w:val="center"/>
          </w:tcPr>
          <w:p w:rsidR="00464FB1" w:rsidRPr="000E14D2" w:rsidRDefault="00464FB1" w:rsidP="000F420A">
            <w:pPr>
              <w:widowControl/>
              <w:spacing w:line="360" w:lineRule="auto"/>
              <w:jc w:val="center"/>
              <w:rPr>
                <w:rFonts w:ascii="Arial" w:hAnsi="Arial" w:cs="Arial"/>
                <w:sz w:val="22"/>
                <w:szCs w:val="22"/>
                <w:rtl/>
              </w:rPr>
            </w:pPr>
            <w:r w:rsidRPr="000E14D2">
              <w:rPr>
                <w:rFonts w:ascii="Arial" w:hAnsi="Arial" w:cs="Arial"/>
                <w:sz w:val="22"/>
                <w:szCs w:val="22"/>
                <w:rtl/>
              </w:rPr>
              <w:t xml:space="preserve">עד </w:t>
            </w:r>
            <w:r w:rsidRPr="000E14D2">
              <w:rPr>
                <w:rFonts w:ascii="Arial" w:hAnsi="Arial" w:cs="Arial" w:hint="cs"/>
                <w:sz w:val="22"/>
                <w:szCs w:val="22"/>
                <w:rtl/>
              </w:rPr>
              <w:t>294</w:t>
            </w:r>
            <w:r w:rsidRPr="000E14D2">
              <w:rPr>
                <w:rFonts w:ascii="Arial" w:hAnsi="Arial" w:cs="Arial"/>
                <w:sz w:val="22"/>
                <w:szCs w:val="22"/>
                <w:rtl/>
              </w:rPr>
              <w:t xml:space="preserve"> שקלים חדשים לשעה</w:t>
            </w:r>
          </w:p>
        </w:tc>
      </w:tr>
      <w:tr w:rsidR="00464FB1" w:rsidRPr="000E14D2" w:rsidTr="000F420A">
        <w:trPr>
          <w:cantSplit/>
          <w:trHeight w:val="1885"/>
        </w:trPr>
        <w:tc>
          <w:tcPr>
            <w:tcW w:w="6480" w:type="dxa"/>
          </w:tcPr>
          <w:p w:rsidR="00464FB1" w:rsidRPr="000E14D2" w:rsidRDefault="00464FB1" w:rsidP="000F420A">
            <w:pPr>
              <w:widowControl/>
              <w:numPr>
                <w:ilvl w:val="1"/>
                <w:numId w:val="10"/>
              </w:numPr>
              <w:tabs>
                <w:tab w:val="num" w:pos="612"/>
              </w:tabs>
              <w:spacing w:before="120" w:line="360" w:lineRule="auto"/>
              <w:ind w:left="1021" w:hanging="947"/>
              <w:jc w:val="both"/>
              <w:rPr>
                <w:rFonts w:ascii="Arial" w:hAnsi="Arial" w:cs="Arial"/>
                <w:sz w:val="22"/>
                <w:szCs w:val="22"/>
              </w:rPr>
            </w:pPr>
            <w:r w:rsidRPr="000E14D2">
              <w:rPr>
                <w:rFonts w:ascii="Arial" w:hAnsi="Arial" w:cs="Arial" w:hint="cs"/>
                <w:b/>
                <w:bCs/>
                <w:sz w:val="22"/>
                <w:szCs w:val="22"/>
                <w:u w:val="single"/>
                <w:rtl/>
              </w:rPr>
              <w:t>מתכנן</w:t>
            </w:r>
            <w:r w:rsidRPr="000E14D2">
              <w:rPr>
                <w:rFonts w:ascii="Arial" w:hAnsi="Arial" w:cs="Arial"/>
                <w:b/>
                <w:bCs/>
                <w:sz w:val="22"/>
                <w:szCs w:val="22"/>
                <w:u w:val="single"/>
                <w:rtl/>
              </w:rPr>
              <w:t xml:space="preserve"> </w:t>
            </w:r>
            <w:r w:rsidRPr="000E14D2">
              <w:rPr>
                <w:rFonts w:ascii="Arial" w:hAnsi="Arial" w:cs="Arial" w:hint="cs"/>
                <w:b/>
                <w:bCs/>
                <w:sz w:val="22"/>
                <w:szCs w:val="22"/>
                <w:u w:val="single"/>
                <w:rtl/>
              </w:rPr>
              <w:t>3</w:t>
            </w:r>
          </w:p>
          <w:p w:rsidR="00464FB1" w:rsidRPr="000E14D2" w:rsidRDefault="00464FB1" w:rsidP="000F420A">
            <w:pPr>
              <w:widowControl/>
              <w:spacing w:line="360" w:lineRule="auto"/>
              <w:ind w:left="612"/>
              <w:jc w:val="both"/>
              <w:rPr>
                <w:rFonts w:ascii="Arial" w:hAnsi="Arial" w:cs="Arial"/>
                <w:sz w:val="22"/>
                <w:szCs w:val="22"/>
                <w:rtl/>
              </w:rPr>
            </w:pPr>
            <w:r w:rsidRPr="000E14D2">
              <w:rPr>
                <w:rFonts w:ascii="Arial" w:hAnsi="Arial" w:cs="Arial" w:hint="cs"/>
                <w:sz w:val="22"/>
                <w:szCs w:val="22"/>
                <w:rtl/>
              </w:rPr>
              <w:t xml:space="preserve">מתכנן העונה על אחת משתי החלופות הבאות: </w:t>
            </w:r>
          </w:p>
          <w:p w:rsidR="00464FB1" w:rsidRPr="000E14D2" w:rsidRDefault="00464FB1" w:rsidP="000F420A">
            <w:pPr>
              <w:widowControl/>
              <w:numPr>
                <w:ilvl w:val="2"/>
                <w:numId w:val="10"/>
              </w:numPr>
              <w:tabs>
                <w:tab w:val="num" w:pos="720"/>
                <w:tab w:val="num" w:pos="1332"/>
              </w:tabs>
              <w:spacing w:line="360" w:lineRule="auto"/>
              <w:ind w:left="1332" w:hanging="720"/>
              <w:jc w:val="both"/>
              <w:rPr>
                <w:rFonts w:ascii="Arial" w:hAnsi="Arial" w:cs="Arial"/>
                <w:sz w:val="22"/>
                <w:szCs w:val="22"/>
              </w:rPr>
            </w:pPr>
            <w:r w:rsidRPr="000E14D2">
              <w:rPr>
                <w:rFonts w:ascii="Arial" w:hAnsi="Arial" w:cs="Arial" w:hint="cs"/>
                <w:sz w:val="22"/>
                <w:szCs w:val="22"/>
                <w:rtl/>
              </w:rPr>
              <w:t xml:space="preserve">מתכנן העונה על שני התנאים הבאים, </w:t>
            </w:r>
            <w:r w:rsidRPr="000E14D2">
              <w:rPr>
                <w:rFonts w:ascii="Arial" w:hAnsi="Arial" w:cs="Arial" w:hint="cs"/>
                <w:b/>
                <w:bCs/>
                <w:sz w:val="22"/>
                <w:szCs w:val="22"/>
                <w:u w:val="single"/>
                <w:rtl/>
              </w:rPr>
              <w:t>במצטבר</w:t>
            </w:r>
            <w:r w:rsidRPr="000E14D2">
              <w:rPr>
                <w:rFonts w:ascii="Arial" w:hAnsi="Arial" w:cs="Arial" w:hint="cs"/>
                <w:sz w:val="22"/>
                <w:szCs w:val="22"/>
                <w:rtl/>
              </w:rPr>
              <w:t>:</w:t>
            </w:r>
          </w:p>
          <w:p w:rsidR="00464FB1" w:rsidRPr="000E14D2" w:rsidRDefault="00464FB1" w:rsidP="000F420A">
            <w:pPr>
              <w:widowControl/>
              <w:numPr>
                <w:ilvl w:val="3"/>
                <w:numId w:val="10"/>
              </w:numPr>
              <w:tabs>
                <w:tab w:val="num" w:pos="2232"/>
              </w:tabs>
              <w:spacing w:line="360" w:lineRule="auto"/>
              <w:ind w:left="2232" w:hanging="900"/>
              <w:jc w:val="both"/>
              <w:rPr>
                <w:rFonts w:ascii="Arial" w:hAnsi="Arial" w:cs="Arial"/>
                <w:sz w:val="22"/>
                <w:szCs w:val="22"/>
              </w:rPr>
            </w:pPr>
            <w:r w:rsidRPr="000E14D2">
              <w:rPr>
                <w:rFonts w:ascii="Arial" w:hAnsi="Arial" w:cs="Arial" w:hint="cs"/>
                <w:sz w:val="22"/>
                <w:szCs w:val="22"/>
                <w:rtl/>
              </w:rPr>
              <w:t>בעל תואר אקדמאי;</w:t>
            </w:r>
          </w:p>
          <w:p w:rsidR="00464FB1" w:rsidRPr="000E14D2" w:rsidRDefault="00464FB1" w:rsidP="000F420A">
            <w:pPr>
              <w:widowControl/>
              <w:numPr>
                <w:ilvl w:val="3"/>
                <w:numId w:val="10"/>
              </w:numPr>
              <w:tabs>
                <w:tab w:val="num" w:pos="2232"/>
              </w:tabs>
              <w:spacing w:line="360" w:lineRule="auto"/>
              <w:ind w:left="2232" w:hanging="900"/>
              <w:jc w:val="both"/>
              <w:rPr>
                <w:rFonts w:ascii="Arial" w:hAnsi="Arial" w:cs="Arial"/>
                <w:sz w:val="22"/>
                <w:szCs w:val="22"/>
              </w:rPr>
            </w:pPr>
            <w:r w:rsidRPr="000E14D2">
              <w:rPr>
                <w:rFonts w:ascii="Arial" w:hAnsi="Arial" w:cs="Arial" w:hint="cs"/>
                <w:sz w:val="22"/>
                <w:szCs w:val="22"/>
                <w:rtl/>
              </w:rPr>
              <w:t>בעל ניסיון מקצועי של 5 עד 10 שנים בתחום הרלוונטי בו נדרשת עבודת הייעוץ.</w:t>
            </w:r>
          </w:p>
          <w:p w:rsidR="00464FB1" w:rsidRPr="000E14D2" w:rsidRDefault="00464FB1" w:rsidP="000F420A">
            <w:pPr>
              <w:widowControl/>
              <w:tabs>
                <w:tab w:val="left" w:pos="378"/>
              </w:tabs>
              <w:spacing w:line="360" w:lineRule="auto"/>
              <w:ind w:left="378" w:firstLine="274"/>
              <w:rPr>
                <w:rFonts w:ascii="Arial" w:hAnsi="Arial" w:cs="Arial"/>
                <w:b/>
                <w:bCs/>
                <w:sz w:val="22"/>
                <w:szCs w:val="22"/>
                <w:rtl/>
              </w:rPr>
            </w:pPr>
            <w:r w:rsidRPr="000E14D2">
              <w:rPr>
                <w:rFonts w:ascii="Arial" w:hAnsi="Arial" w:cs="Arial"/>
                <w:b/>
                <w:bCs/>
                <w:sz w:val="22"/>
                <w:szCs w:val="22"/>
                <w:rtl/>
              </w:rPr>
              <w:t>או</w:t>
            </w:r>
          </w:p>
          <w:p w:rsidR="00464FB1" w:rsidRPr="000E14D2" w:rsidRDefault="00464FB1" w:rsidP="000F420A">
            <w:pPr>
              <w:widowControl/>
              <w:numPr>
                <w:ilvl w:val="2"/>
                <w:numId w:val="10"/>
              </w:numPr>
              <w:tabs>
                <w:tab w:val="num" w:pos="720"/>
                <w:tab w:val="num" w:pos="1332"/>
              </w:tabs>
              <w:spacing w:line="360" w:lineRule="auto"/>
              <w:ind w:left="1332" w:hanging="720"/>
              <w:jc w:val="both"/>
              <w:rPr>
                <w:rFonts w:ascii="Arial" w:hAnsi="Arial" w:cs="Arial"/>
                <w:sz w:val="22"/>
                <w:szCs w:val="22"/>
                <w:rtl/>
              </w:rPr>
            </w:pPr>
            <w:r w:rsidRPr="000E14D2">
              <w:rPr>
                <w:rFonts w:ascii="Arial" w:hAnsi="Arial" w:cs="Arial" w:hint="cs"/>
                <w:sz w:val="22"/>
                <w:szCs w:val="22"/>
                <w:rtl/>
              </w:rPr>
              <w:t xml:space="preserve">מתכנן העונה על שני התנאים הבאים, </w:t>
            </w:r>
            <w:r w:rsidRPr="000E14D2">
              <w:rPr>
                <w:rFonts w:ascii="Arial" w:hAnsi="Arial" w:cs="Arial" w:hint="cs"/>
                <w:b/>
                <w:bCs/>
                <w:sz w:val="22"/>
                <w:szCs w:val="22"/>
                <w:u w:val="single"/>
                <w:rtl/>
              </w:rPr>
              <w:t>במצטבר</w:t>
            </w:r>
            <w:r w:rsidRPr="000E14D2">
              <w:rPr>
                <w:rFonts w:ascii="Arial" w:hAnsi="Arial" w:cs="Arial" w:hint="cs"/>
                <w:sz w:val="22"/>
                <w:szCs w:val="22"/>
                <w:rtl/>
              </w:rPr>
              <w:t>:</w:t>
            </w:r>
          </w:p>
          <w:p w:rsidR="00464FB1" w:rsidRPr="000E14D2" w:rsidRDefault="00464FB1" w:rsidP="000F420A">
            <w:pPr>
              <w:widowControl/>
              <w:numPr>
                <w:ilvl w:val="3"/>
                <w:numId w:val="10"/>
              </w:numPr>
              <w:tabs>
                <w:tab w:val="num" w:pos="1332"/>
                <w:tab w:val="num" w:pos="2232"/>
              </w:tabs>
              <w:spacing w:line="360" w:lineRule="auto"/>
              <w:ind w:left="2232" w:hanging="900"/>
              <w:jc w:val="both"/>
              <w:rPr>
                <w:rFonts w:ascii="Arial" w:hAnsi="Arial" w:cs="Arial"/>
                <w:sz w:val="22"/>
                <w:szCs w:val="22"/>
                <w:rtl/>
              </w:rPr>
            </w:pPr>
            <w:r w:rsidRPr="000E14D2">
              <w:rPr>
                <w:rFonts w:ascii="Arial" w:hAnsi="Arial" w:cs="Arial" w:hint="cs"/>
                <w:sz w:val="22"/>
                <w:szCs w:val="22"/>
                <w:rtl/>
              </w:rPr>
              <w:t>הנדסאי/טכנאי בכיר;</w:t>
            </w:r>
          </w:p>
          <w:p w:rsidR="00464FB1" w:rsidRPr="000E14D2" w:rsidRDefault="00464FB1" w:rsidP="000F420A">
            <w:pPr>
              <w:widowControl/>
              <w:numPr>
                <w:ilvl w:val="3"/>
                <w:numId w:val="10"/>
              </w:numPr>
              <w:tabs>
                <w:tab w:val="num" w:pos="1332"/>
                <w:tab w:val="num" w:pos="2232"/>
              </w:tabs>
              <w:spacing w:line="360" w:lineRule="auto"/>
              <w:ind w:left="2232" w:hanging="900"/>
              <w:jc w:val="both"/>
              <w:rPr>
                <w:rFonts w:ascii="Arial" w:hAnsi="Arial" w:cs="Arial"/>
                <w:sz w:val="22"/>
                <w:szCs w:val="22"/>
                <w:rtl/>
              </w:rPr>
            </w:pPr>
            <w:r w:rsidRPr="000E14D2">
              <w:rPr>
                <w:rFonts w:ascii="Arial" w:hAnsi="Arial" w:cs="Arial" w:hint="cs"/>
                <w:sz w:val="22"/>
                <w:szCs w:val="22"/>
                <w:rtl/>
              </w:rPr>
              <w:t>בעל ניסיון מקצועי מעל 10 שנים בתחום הרלוונטי בו נדרשת עבודת הייעוץ.</w:t>
            </w:r>
          </w:p>
        </w:tc>
        <w:tc>
          <w:tcPr>
            <w:tcW w:w="2170" w:type="dxa"/>
            <w:vAlign w:val="center"/>
          </w:tcPr>
          <w:p w:rsidR="00464FB1" w:rsidRPr="000E14D2" w:rsidRDefault="00464FB1" w:rsidP="000F420A">
            <w:pPr>
              <w:widowControl/>
              <w:spacing w:line="360" w:lineRule="auto"/>
              <w:jc w:val="center"/>
              <w:rPr>
                <w:rFonts w:ascii="Arial" w:hAnsi="Arial" w:cs="Arial"/>
                <w:sz w:val="22"/>
                <w:szCs w:val="22"/>
                <w:rtl/>
              </w:rPr>
            </w:pPr>
            <w:r w:rsidRPr="000E14D2">
              <w:rPr>
                <w:rFonts w:ascii="Arial" w:hAnsi="Arial" w:cs="Arial"/>
                <w:sz w:val="22"/>
                <w:szCs w:val="22"/>
                <w:rtl/>
              </w:rPr>
              <w:t>עד</w:t>
            </w:r>
            <w:r w:rsidRPr="000E14D2">
              <w:rPr>
                <w:rFonts w:ascii="Arial" w:hAnsi="Arial" w:cs="Arial" w:hint="cs"/>
                <w:sz w:val="22"/>
                <w:szCs w:val="22"/>
                <w:rtl/>
              </w:rPr>
              <w:t>204</w:t>
            </w:r>
            <w:r w:rsidRPr="000E14D2">
              <w:rPr>
                <w:rFonts w:ascii="Arial" w:hAnsi="Arial" w:cs="Arial"/>
                <w:sz w:val="22"/>
                <w:szCs w:val="22"/>
                <w:rtl/>
              </w:rPr>
              <w:t xml:space="preserve"> שקלים חדשים לשעה</w:t>
            </w:r>
          </w:p>
        </w:tc>
      </w:tr>
      <w:tr w:rsidR="00464FB1" w:rsidRPr="000E14D2" w:rsidTr="000F420A">
        <w:trPr>
          <w:cantSplit/>
          <w:trHeight w:val="3639"/>
        </w:trPr>
        <w:tc>
          <w:tcPr>
            <w:tcW w:w="6480" w:type="dxa"/>
          </w:tcPr>
          <w:p w:rsidR="00464FB1" w:rsidRPr="000E14D2" w:rsidRDefault="00464FB1" w:rsidP="000F420A">
            <w:pPr>
              <w:widowControl/>
              <w:numPr>
                <w:ilvl w:val="1"/>
                <w:numId w:val="10"/>
              </w:numPr>
              <w:tabs>
                <w:tab w:val="num" w:pos="612"/>
              </w:tabs>
              <w:spacing w:before="120" w:line="360" w:lineRule="auto"/>
              <w:ind w:left="1021" w:hanging="947"/>
              <w:jc w:val="both"/>
              <w:rPr>
                <w:rFonts w:ascii="Arial" w:hAnsi="Arial" w:cs="Arial"/>
                <w:sz w:val="22"/>
                <w:szCs w:val="22"/>
              </w:rPr>
            </w:pPr>
            <w:r w:rsidRPr="000E14D2">
              <w:rPr>
                <w:rFonts w:ascii="Arial" w:hAnsi="Arial" w:cs="Arial" w:hint="cs"/>
                <w:b/>
                <w:bCs/>
                <w:sz w:val="22"/>
                <w:szCs w:val="22"/>
                <w:u w:val="single"/>
                <w:rtl/>
              </w:rPr>
              <w:t>מתכנן 4</w:t>
            </w:r>
          </w:p>
          <w:p w:rsidR="00464FB1" w:rsidRPr="000E14D2" w:rsidRDefault="00464FB1" w:rsidP="000F420A">
            <w:pPr>
              <w:widowControl/>
              <w:spacing w:line="360" w:lineRule="auto"/>
              <w:ind w:left="72" w:firstLine="540"/>
              <w:jc w:val="both"/>
              <w:rPr>
                <w:rFonts w:ascii="Arial" w:hAnsi="Arial" w:cs="Arial"/>
                <w:sz w:val="22"/>
                <w:szCs w:val="22"/>
                <w:rtl/>
              </w:rPr>
            </w:pPr>
            <w:r w:rsidRPr="000E14D2">
              <w:rPr>
                <w:rFonts w:ascii="Arial" w:hAnsi="Arial" w:cs="Arial" w:hint="cs"/>
                <w:sz w:val="22"/>
                <w:szCs w:val="22"/>
                <w:rtl/>
              </w:rPr>
              <w:t xml:space="preserve">מתכנן העונה על אחת משתי החלופות הבאות: </w:t>
            </w:r>
          </w:p>
          <w:p w:rsidR="00464FB1" w:rsidRPr="000E14D2" w:rsidRDefault="00464FB1" w:rsidP="000F420A">
            <w:pPr>
              <w:widowControl/>
              <w:numPr>
                <w:ilvl w:val="2"/>
                <w:numId w:val="10"/>
              </w:numPr>
              <w:tabs>
                <w:tab w:val="num" w:pos="1332"/>
              </w:tabs>
              <w:spacing w:line="360" w:lineRule="auto"/>
              <w:ind w:left="1332" w:hanging="720"/>
              <w:jc w:val="both"/>
              <w:rPr>
                <w:rFonts w:ascii="Arial" w:hAnsi="Arial" w:cs="Arial"/>
                <w:sz w:val="22"/>
                <w:szCs w:val="22"/>
              </w:rPr>
            </w:pPr>
            <w:r w:rsidRPr="000E14D2">
              <w:rPr>
                <w:rFonts w:ascii="Arial" w:hAnsi="Arial" w:cs="Arial" w:hint="cs"/>
                <w:sz w:val="22"/>
                <w:szCs w:val="22"/>
                <w:rtl/>
              </w:rPr>
              <w:t xml:space="preserve">מתכנן העונה על שני התנאים הבאים, </w:t>
            </w:r>
            <w:r w:rsidRPr="000E14D2">
              <w:rPr>
                <w:rFonts w:ascii="Arial" w:hAnsi="Arial" w:cs="Arial" w:hint="cs"/>
                <w:b/>
                <w:bCs/>
                <w:sz w:val="22"/>
                <w:szCs w:val="22"/>
                <w:u w:val="single"/>
                <w:rtl/>
              </w:rPr>
              <w:t>במצטבר</w:t>
            </w:r>
            <w:r w:rsidRPr="000E14D2">
              <w:rPr>
                <w:rFonts w:ascii="Arial" w:hAnsi="Arial" w:cs="Arial" w:hint="cs"/>
                <w:sz w:val="22"/>
                <w:szCs w:val="22"/>
                <w:rtl/>
              </w:rPr>
              <w:t>:</w:t>
            </w:r>
          </w:p>
          <w:p w:rsidR="00464FB1" w:rsidRPr="000E14D2" w:rsidRDefault="00464FB1" w:rsidP="000F420A">
            <w:pPr>
              <w:widowControl/>
              <w:numPr>
                <w:ilvl w:val="3"/>
                <w:numId w:val="10"/>
              </w:numPr>
              <w:tabs>
                <w:tab w:val="num" w:pos="2232"/>
              </w:tabs>
              <w:spacing w:line="360" w:lineRule="auto"/>
              <w:ind w:left="2232" w:hanging="900"/>
              <w:jc w:val="both"/>
              <w:rPr>
                <w:rFonts w:ascii="Arial" w:hAnsi="Arial" w:cs="Arial"/>
                <w:sz w:val="22"/>
                <w:szCs w:val="22"/>
              </w:rPr>
            </w:pPr>
            <w:r w:rsidRPr="000E14D2">
              <w:rPr>
                <w:rFonts w:ascii="Arial" w:hAnsi="Arial" w:cs="Arial" w:hint="cs"/>
                <w:sz w:val="22"/>
                <w:szCs w:val="22"/>
                <w:rtl/>
              </w:rPr>
              <w:t>בעל תואר אקדמאי;</w:t>
            </w:r>
          </w:p>
          <w:p w:rsidR="00464FB1" w:rsidRPr="000E14D2" w:rsidRDefault="00464FB1" w:rsidP="000F420A">
            <w:pPr>
              <w:widowControl/>
              <w:numPr>
                <w:ilvl w:val="3"/>
                <w:numId w:val="10"/>
              </w:numPr>
              <w:tabs>
                <w:tab w:val="num" w:pos="2232"/>
              </w:tabs>
              <w:spacing w:line="360" w:lineRule="auto"/>
              <w:ind w:left="2232" w:hanging="900"/>
              <w:jc w:val="both"/>
              <w:rPr>
                <w:rFonts w:ascii="Arial" w:hAnsi="Arial" w:cs="Arial"/>
                <w:sz w:val="22"/>
                <w:szCs w:val="22"/>
              </w:rPr>
            </w:pPr>
            <w:r w:rsidRPr="000E14D2">
              <w:rPr>
                <w:rFonts w:ascii="Arial" w:hAnsi="Arial" w:cs="Arial" w:hint="cs"/>
                <w:sz w:val="22"/>
                <w:szCs w:val="22"/>
                <w:rtl/>
              </w:rPr>
              <w:t>בעל ניסיון מקצועי עד  5 שנים בתחום הרלוונטי בו נדרשת עבודת הייעוץ.</w:t>
            </w:r>
          </w:p>
          <w:p w:rsidR="00464FB1" w:rsidRPr="000E14D2" w:rsidRDefault="00464FB1" w:rsidP="000F420A">
            <w:pPr>
              <w:widowControl/>
              <w:tabs>
                <w:tab w:val="left" w:pos="378"/>
              </w:tabs>
              <w:spacing w:line="360" w:lineRule="auto"/>
              <w:ind w:left="378" w:firstLine="274"/>
              <w:rPr>
                <w:rFonts w:ascii="Arial" w:hAnsi="Arial" w:cs="Arial"/>
                <w:b/>
                <w:bCs/>
                <w:sz w:val="22"/>
                <w:szCs w:val="22"/>
              </w:rPr>
            </w:pPr>
            <w:r w:rsidRPr="000E14D2">
              <w:rPr>
                <w:rFonts w:ascii="Arial" w:hAnsi="Arial" w:cs="Arial"/>
                <w:b/>
                <w:bCs/>
                <w:sz w:val="22"/>
                <w:szCs w:val="22"/>
                <w:rtl/>
              </w:rPr>
              <w:t>או</w:t>
            </w:r>
          </w:p>
          <w:p w:rsidR="00464FB1" w:rsidRPr="000E14D2" w:rsidRDefault="00464FB1" w:rsidP="000F420A">
            <w:pPr>
              <w:widowControl/>
              <w:numPr>
                <w:ilvl w:val="2"/>
                <w:numId w:val="10"/>
              </w:numPr>
              <w:tabs>
                <w:tab w:val="num" w:pos="1332"/>
              </w:tabs>
              <w:spacing w:line="360" w:lineRule="auto"/>
              <w:ind w:left="1332" w:hanging="720"/>
              <w:jc w:val="both"/>
              <w:rPr>
                <w:rFonts w:ascii="Arial" w:hAnsi="Arial" w:cs="Arial"/>
                <w:sz w:val="22"/>
                <w:szCs w:val="22"/>
              </w:rPr>
            </w:pPr>
            <w:r w:rsidRPr="000E14D2">
              <w:rPr>
                <w:rFonts w:ascii="Arial" w:hAnsi="Arial" w:cs="Arial" w:hint="cs"/>
                <w:sz w:val="22"/>
                <w:szCs w:val="22"/>
                <w:rtl/>
              </w:rPr>
              <w:t xml:space="preserve">מתכנן העונה על שני התנאים הבאים, </w:t>
            </w:r>
            <w:r w:rsidRPr="000E14D2">
              <w:rPr>
                <w:rFonts w:ascii="Arial" w:hAnsi="Arial" w:cs="Arial" w:hint="cs"/>
                <w:b/>
                <w:bCs/>
                <w:sz w:val="22"/>
                <w:szCs w:val="22"/>
                <w:u w:val="single"/>
                <w:rtl/>
              </w:rPr>
              <w:t>במצטבר</w:t>
            </w:r>
            <w:r w:rsidRPr="000E14D2">
              <w:rPr>
                <w:rFonts w:ascii="Arial" w:hAnsi="Arial" w:cs="Arial" w:hint="cs"/>
                <w:sz w:val="22"/>
                <w:szCs w:val="22"/>
                <w:rtl/>
              </w:rPr>
              <w:t>:</w:t>
            </w:r>
          </w:p>
          <w:p w:rsidR="00464FB1" w:rsidRPr="000E14D2" w:rsidRDefault="00464FB1" w:rsidP="000F420A">
            <w:pPr>
              <w:widowControl/>
              <w:numPr>
                <w:ilvl w:val="3"/>
                <w:numId w:val="10"/>
              </w:numPr>
              <w:tabs>
                <w:tab w:val="num" w:pos="2232"/>
              </w:tabs>
              <w:spacing w:line="360" w:lineRule="auto"/>
              <w:ind w:left="2232" w:hanging="900"/>
              <w:jc w:val="both"/>
              <w:rPr>
                <w:rFonts w:ascii="Arial" w:hAnsi="Arial" w:cs="Arial"/>
                <w:sz w:val="22"/>
                <w:szCs w:val="22"/>
              </w:rPr>
            </w:pPr>
            <w:r w:rsidRPr="000E14D2">
              <w:rPr>
                <w:rFonts w:ascii="Arial" w:hAnsi="Arial" w:cs="Arial" w:hint="cs"/>
                <w:sz w:val="22"/>
                <w:szCs w:val="22"/>
                <w:rtl/>
              </w:rPr>
              <w:t>הנדסאי/טכנאי או בעל תואר מקצועי מוכר;</w:t>
            </w:r>
          </w:p>
          <w:p w:rsidR="00464FB1" w:rsidRPr="000E14D2" w:rsidRDefault="00464FB1" w:rsidP="000F420A">
            <w:pPr>
              <w:widowControl/>
              <w:numPr>
                <w:ilvl w:val="3"/>
                <w:numId w:val="10"/>
              </w:numPr>
              <w:tabs>
                <w:tab w:val="num" w:pos="2232"/>
              </w:tabs>
              <w:spacing w:line="360" w:lineRule="auto"/>
              <w:ind w:left="2232" w:hanging="900"/>
              <w:jc w:val="both"/>
              <w:rPr>
                <w:rFonts w:ascii="Arial" w:hAnsi="Arial" w:cs="Arial"/>
                <w:sz w:val="22"/>
                <w:szCs w:val="22"/>
                <w:rtl/>
              </w:rPr>
            </w:pPr>
            <w:r w:rsidRPr="000E14D2">
              <w:rPr>
                <w:rFonts w:ascii="Arial" w:hAnsi="Arial" w:cs="Arial" w:hint="cs"/>
                <w:sz w:val="22"/>
                <w:szCs w:val="22"/>
                <w:rtl/>
              </w:rPr>
              <w:t>בעל ניסיון מקצועי של מעל 5 שנים בתחום הרלוונטי בו נדרשת עבודת הייעוץ.</w:t>
            </w:r>
          </w:p>
        </w:tc>
        <w:tc>
          <w:tcPr>
            <w:tcW w:w="2170" w:type="dxa"/>
            <w:vAlign w:val="center"/>
          </w:tcPr>
          <w:p w:rsidR="00464FB1" w:rsidRPr="000E14D2" w:rsidRDefault="00464FB1" w:rsidP="000F420A">
            <w:pPr>
              <w:widowControl/>
              <w:jc w:val="center"/>
              <w:rPr>
                <w:rFonts w:ascii="Arial" w:hAnsi="Arial" w:cs="Arial"/>
                <w:sz w:val="22"/>
                <w:szCs w:val="22"/>
                <w:rtl/>
              </w:rPr>
            </w:pPr>
            <w:r w:rsidRPr="000E14D2">
              <w:rPr>
                <w:rFonts w:ascii="Arial" w:hAnsi="Arial" w:cs="Arial" w:hint="cs"/>
                <w:sz w:val="22"/>
                <w:szCs w:val="22"/>
                <w:rtl/>
              </w:rPr>
              <w:t xml:space="preserve">עד 153 </w:t>
            </w:r>
            <w:r w:rsidRPr="000E14D2">
              <w:rPr>
                <w:rFonts w:ascii="Arial" w:hAnsi="Arial" w:cs="Arial"/>
                <w:sz w:val="22"/>
                <w:szCs w:val="22"/>
                <w:rtl/>
              </w:rPr>
              <w:t>שקלים חדשים לשעה</w:t>
            </w:r>
          </w:p>
        </w:tc>
      </w:tr>
      <w:tr w:rsidR="00464FB1" w:rsidRPr="000E14D2" w:rsidTr="000F420A">
        <w:trPr>
          <w:cantSplit/>
          <w:trHeight w:val="1066"/>
        </w:trPr>
        <w:tc>
          <w:tcPr>
            <w:tcW w:w="6480" w:type="dxa"/>
          </w:tcPr>
          <w:p w:rsidR="00464FB1" w:rsidRPr="000E14D2" w:rsidRDefault="00464FB1" w:rsidP="000F420A">
            <w:pPr>
              <w:widowControl/>
              <w:numPr>
                <w:ilvl w:val="1"/>
                <w:numId w:val="10"/>
              </w:numPr>
              <w:tabs>
                <w:tab w:val="num" w:pos="360"/>
                <w:tab w:val="num" w:pos="612"/>
              </w:tabs>
              <w:spacing w:before="120" w:line="360" w:lineRule="auto"/>
              <w:ind w:left="1021" w:hanging="947"/>
              <w:jc w:val="both"/>
              <w:rPr>
                <w:rFonts w:ascii="Arial" w:hAnsi="Arial" w:cs="Arial"/>
                <w:sz w:val="22"/>
                <w:szCs w:val="22"/>
              </w:rPr>
            </w:pPr>
            <w:r w:rsidRPr="000E14D2">
              <w:rPr>
                <w:rFonts w:ascii="Arial" w:hAnsi="Arial" w:cs="Arial" w:hint="cs"/>
                <w:b/>
                <w:bCs/>
                <w:sz w:val="22"/>
                <w:szCs w:val="22"/>
                <w:u w:val="single"/>
                <w:rtl/>
              </w:rPr>
              <w:t>מתכנן 5</w:t>
            </w:r>
          </w:p>
          <w:p w:rsidR="00464FB1" w:rsidRPr="000E14D2" w:rsidRDefault="00464FB1" w:rsidP="000F420A">
            <w:pPr>
              <w:widowControl/>
              <w:spacing w:line="360" w:lineRule="auto"/>
              <w:ind w:left="612"/>
              <w:jc w:val="both"/>
              <w:rPr>
                <w:rFonts w:ascii="Arial" w:hAnsi="Arial" w:cs="Arial"/>
                <w:sz w:val="22"/>
                <w:szCs w:val="22"/>
                <w:rtl/>
              </w:rPr>
            </w:pPr>
            <w:r w:rsidRPr="000E14D2">
              <w:rPr>
                <w:rFonts w:ascii="Arial" w:hAnsi="Arial" w:cs="Arial" w:hint="cs"/>
                <w:sz w:val="22"/>
                <w:szCs w:val="22"/>
                <w:rtl/>
              </w:rPr>
              <w:t xml:space="preserve">מתכנן העונה על שני התנאים הבאים, </w:t>
            </w:r>
            <w:r w:rsidRPr="000E14D2">
              <w:rPr>
                <w:rFonts w:ascii="Arial" w:hAnsi="Arial" w:cs="Arial" w:hint="cs"/>
                <w:b/>
                <w:bCs/>
                <w:sz w:val="22"/>
                <w:szCs w:val="22"/>
                <w:u w:val="single"/>
                <w:rtl/>
              </w:rPr>
              <w:t>במצטבר</w:t>
            </w:r>
            <w:r w:rsidRPr="000E14D2">
              <w:rPr>
                <w:rFonts w:ascii="Arial" w:hAnsi="Arial" w:cs="Arial" w:hint="cs"/>
                <w:sz w:val="22"/>
                <w:szCs w:val="22"/>
                <w:rtl/>
              </w:rPr>
              <w:t>:</w:t>
            </w:r>
          </w:p>
          <w:p w:rsidR="00464FB1" w:rsidRPr="000E14D2" w:rsidRDefault="00464FB1" w:rsidP="000F420A">
            <w:pPr>
              <w:widowControl/>
              <w:numPr>
                <w:ilvl w:val="2"/>
                <w:numId w:val="10"/>
              </w:numPr>
              <w:tabs>
                <w:tab w:val="num" w:pos="612"/>
                <w:tab w:val="num" w:pos="1332"/>
              </w:tabs>
              <w:spacing w:line="360" w:lineRule="auto"/>
              <w:ind w:left="1332" w:hanging="720"/>
              <w:jc w:val="both"/>
              <w:rPr>
                <w:rFonts w:ascii="Arial" w:hAnsi="Arial" w:cs="Arial"/>
                <w:sz w:val="22"/>
                <w:szCs w:val="22"/>
              </w:rPr>
            </w:pPr>
            <w:r w:rsidRPr="000E14D2">
              <w:rPr>
                <w:rFonts w:ascii="Arial" w:hAnsi="Arial" w:cs="Arial" w:hint="cs"/>
                <w:sz w:val="22"/>
                <w:szCs w:val="22"/>
                <w:rtl/>
              </w:rPr>
              <w:t>הנדסאי/טכנאי זוטר או בעל תואר מקצועי מוכר;</w:t>
            </w:r>
          </w:p>
          <w:p w:rsidR="00464FB1" w:rsidRPr="000E14D2" w:rsidRDefault="00464FB1" w:rsidP="000F420A">
            <w:pPr>
              <w:widowControl/>
              <w:numPr>
                <w:ilvl w:val="2"/>
                <w:numId w:val="10"/>
              </w:numPr>
              <w:tabs>
                <w:tab w:val="num" w:pos="612"/>
                <w:tab w:val="num" w:pos="1332"/>
              </w:tabs>
              <w:spacing w:line="360" w:lineRule="auto"/>
              <w:ind w:left="1332" w:hanging="720"/>
              <w:jc w:val="both"/>
              <w:rPr>
                <w:rFonts w:ascii="Arial" w:hAnsi="Arial" w:cs="Arial"/>
                <w:sz w:val="22"/>
                <w:szCs w:val="22"/>
                <w:rtl/>
              </w:rPr>
            </w:pPr>
            <w:r w:rsidRPr="000E14D2">
              <w:rPr>
                <w:rFonts w:ascii="Arial" w:hAnsi="Arial" w:cs="Arial" w:hint="cs"/>
                <w:sz w:val="22"/>
                <w:szCs w:val="22"/>
                <w:rtl/>
              </w:rPr>
              <w:t>בעל ניסיון מקצועי עד 5 שנים בתחום הרלוונטי בו נדרשת עבודת הייעוץ.</w:t>
            </w:r>
          </w:p>
        </w:tc>
        <w:tc>
          <w:tcPr>
            <w:tcW w:w="2170" w:type="dxa"/>
            <w:vAlign w:val="center"/>
          </w:tcPr>
          <w:p w:rsidR="00464FB1" w:rsidRPr="000E14D2" w:rsidRDefault="00464FB1" w:rsidP="000F420A">
            <w:pPr>
              <w:widowControl/>
              <w:tabs>
                <w:tab w:val="left" w:pos="441"/>
              </w:tabs>
              <w:spacing w:line="360" w:lineRule="auto"/>
              <w:ind w:left="459" w:hanging="459"/>
              <w:jc w:val="center"/>
              <w:rPr>
                <w:rFonts w:ascii="Arial" w:hAnsi="Arial" w:cs="Arial"/>
                <w:sz w:val="22"/>
                <w:szCs w:val="22"/>
                <w:rtl/>
              </w:rPr>
            </w:pPr>
            <w:r w:rsidRPr="000E14D2">
              <w:rPr>
                <w:rFonts w:ascii="Arial" w:hAnsi="Arial" w:cs="Arial" w:hint="cs"/>
                <w:sz w:val="22"/>
                <w:szCs w:val="22"/>
                <w:rtl/>
              </w:rPr>
              <w:t xml:space="preserve">עד 115 </w:t>
            </w:r>
            <w:r w:rsidRPr="000E14D2">
              <w:rPr>
                <w:rFonts w:ascii="Arial" w:hAnsi="Arial" w:cs="Arial"/>
                <w:sz w:val="22"/>
                <w:szCs w:val="22"/>
                <w:rtl/>
              </w:rPr>
              <w:t>שקלים חדשים לשעה</w:t>
            </w:r>
          </w:p>
        </w:tc>
      </w:tr>
    </w:tbl>
    <w:p w:rsidR="00464FB1" w:rsidRPr="000E14D2" w:rsidRDefault="00464FB1" w:rsidP="00464FB1">
      <w:pPr>
        <w:widowControl/>
        <w:jc w:val="center"/>
        <w:rPr>
          <w:rFonts w:ascii="Arial" w:hAnsi="Arial" w:cs="Arial"/>
          <w:b/>
          <w:bCs/>
          <w:sz w:val="28"/>
          <w:szCs w:val="28"/>
          <w:u w:val="single"/>
          <w:rtl/>
        </w:rPr>
      </w:pPr>
    </w:p>
    <w:p w:rsidR="00464FB1" w:rsidRPr="000E14D2" w:rsidRDefault="00464FB1" w:rsidP="00464FB1">
      <w:pPr>
        <w:widowControl/>
        <w:tabs>
          <w:tab w:val="num" w:pos="1020"/>
        </w:tabs>
        <w:spacing w:line="360" w:lineRule="auto"/>
        <w:ind w:left="430"/>
        <w:rPr>
          <w:rFonts w:ascii="Arial" w:hAnsi="Arial" w:cs="Arial"/>
          <w:b/>
          <w:bCs/>
          <w:sz w:val="22"/>
          <w:szCs w:val="22"/>
          <w:u w:val="single"/>
          <w:rtl/>
        </w:rPr>
      </w:pPr>
    </w:p>
    <w:p w:rsidR="00464FB1" w:rsidRPr="000E14D2" w:rsidRDefault="00464FB1" w:rsidP="00464FB1">
      <w:pPr>
        <w:widowControl/>
        <w:tabs>
          <w:tab w:val="num" w:pos="1020"/>
        </w:tabs>
        <w:spacing w:line="360" w:lineRule="auto"/>
        <w:ind w:left="430"/>
        <w:rPr>
          <w:rFonts w:ascii="Arial" w:hAnsi="Arial" w:cs="Arial"/>
          <w:b/>
          <w:bCs/>
          <w:sz w:val="22"/>
          <w:szCs w:val="22"/>
          <w:u w:val="single"/>
          <w:rtl/>
        </w:rPr>
      </w:pPr>
    </w:p>
    <w:p w:rsidR="00464FB1" w:rsidRPr="000E14D2" w:rsidRDefault="00464FB1" w:rsidP="00464FB1">
      <w:pPr>
        <w:widowControl/>
        <w:ind w:left="430"/>
        <w:rPr>
          <w:rFonts w:ascii="Arial" w:hAnsi="Arial" w:cs="Arial"/>
          <w:b/>
          <w:bCs/>
          <w:sz w:val="28"/>
          <w:szCs w:val="28"/>
          <w:u w:val="single"/>
          <w:rtl/>
        </w:rPr>
      </w:pPr>
    </w:p>
    <w:p w:rsidR="00464FB1" w:rsidRDefault="00464FB1" w:rsidP="00464FB1">
      <w:pPr>
        <w:widowControl/>
        <w:bidi w:val="0"/>
        <w:spacing w:line="360" w:lineRule="auto"/>
        <w:jc w:val="right"/>
        <w:rPr>
          <w:rFonts w:ascii="Arial" w:hAnsi="Arial" w:cs="Arial"/>
          <w:b/>
          <w:bCs/>
          <w:sz w:val="28"/>
          <w:szCs w:val="28"/>
          <w:u w:val="single"/>
        </w:rPr>
      </w:pPr>
    </w:p>
    <w:p w:rsidR="008D66AA" w:rsidRDefault="008D66AA" w:rsidP="008D66AA">
      <w:pPr>
        <w:widowControl/>
        <w:bidi w:val="0"/>
        <w:spacing w:line="360" w:lineRule="auto"/>
        <w:jc w:val="right"/>
        <w:rPr>
          <w:rFonts w:ascii="Arial" w:hAnsi="Arial" w:cs="Arial"/>
          <w:b/>
          <w:bCs/>
          <w:sz w:val="28"/>
          <w:szCs w:val="28"/>
          <w:u w:val="single"/>
        </w:rPr>
      </w:pPr>
    </w:p>
    <w:p w:rsidR="008D66AA" w:rsidRDefault="008D66AA" w:rsidP="008D66AA">
      <w:pPr>
        <w:widowControl/>
        <w:bidi w:val="0"/>
        <w:spacing w:line="360" w:lineRule="auto"/>
        <w:jc w:val="right"/>
        <w:rPr>
          <w:rFonts w:ascii="Arial" w:hAnsi="Arial" w:cs="Arial"/>
          <w:b/>
          <w:bCs/>
          <w:sz w:val="28"/>
          <w:szCs w:val="28"/>
          <w:u w:val="single"/>
        </w:rPr>
      </w:pPr>
    </w:p>
    <w:p w:rsidR="008D66AA" w:rsidRDefault="008D66AA" w:rsidP="008D66AA">
      <w:pPr>
        <w:widowControl/>
        <w:bidi w:val="0"/>
        <w:spacing w:line="360" w:lineRule="auto"/>
        <w:jc w:val="right"/>
        <w:rPr>
          <w:rFonts w:ascii="Arial" w:hAnsi="Arial" w:cs="Arial"/>
          <w:b/>
          <w:bCs/>
          <w:sz w:val="28"/>
          <w:szCs w:val="28"/>
          <w:u w:val="single"/>
        </w:rPr>
      </w:pPr>
    </w:p>
    <w:p w:rsidR="008D66AA" w:rsidRDefault="008D66AA" w:rsidP="008D66AA">
      <w:pPr>
        <w:widowControl/>
        <w:bidi w:val="0"/>
        <w:spacing w:line="360" w:lineRule="auto"/>
        <w:jc w:val="right"/>
        <w:rPr>
          <w:rFonts w:ascii="Arial" w:hAnsi="Arial" w:cs="Arial"/>
          <w:b/>
          <w:bCs/>
          <w:sz w:val="28"/>
          <w:szCs w:val="28"/>
          <w:u w:val="single"/>
        </w:rPr>
      </w:pPr>
    </w:p>
    <w:p w:rsidR="008D66AA" w:rsidRDefault="008D66AA" w:rsidP="008D66AA">
      <w:pPr>
        <w:widowControl/>
        <w:bidi w:val="0"/>
        <w:spacing w:line="360" w:lineRule="auto"/>
        <w:jc w:val="right"/>
        <w:rPr>
          <w:rFonts w:ascii="Arial" w:hAnsi="Arial" w:cs="Arial"/>
          <w:b/>
          <w:bCs/>
          <w:sz w:val="28"/>
          <w:szCs w:val="28"/>
          <w:u w:val="single"/>
        </w:rPr>
      </w:pPr>
    </w:p>
    <w:p w:rsidR="008D66AA" w:rsidRDefault="008D66AA" w:rsidP="008D66AA">
      <w:pPr>
        <w:widowControl/>
        <w:bidi w:val="0"/>
        <w:spacing w:line="360" w:lineRule="auto"/>
        <w:jc w:val="right"/>
        <w:rPr>
          <w:rFonts w:ascii="Arial" w:hAnsi="Arial" w:cs="Arial"/>
          <w:b/>
          <w:bCs/>
          <w:sz w:val="28"/>
          <w:szCs w:val="28"/>
          <w:u w:val="single"/>
        </w:rPr>
      </w:pPr>
    </w:p>
    <w:p w:rsidR="008D66AA" w:rsidRDefault="008D66AA" w:rsidP="008D66AA">
      <w:pPr>
        <w:widowControl/>
        <w:bidi w:val="0"/>
        <w:spacing w:line="360" w:lineRule="auto"/>
        <w:jc w:val="right"/>
        <w:rPr>
          <w:rFonts w:ascii="Arial" w:hAnsi="Arial" w:cs="Arial"/>
          <w:b/>
          <w:bCs/>
          <w:sz w:val="28"/>
          <w:szCs w:val="28"/>
          <w:u w:val="single"/>
        </w:rPr>
      </w:pPr>
    </w:p>
    <w:p w:rsidR="008D66AA" w:rsidRDefault="008D66AA" w:rsidP="008D66AA">
      <w:pPr>
        <w:widowControl/>
        <w:bidi w:val="0"/>
        <w:spacing w:line="360" w:lineRule="auto"/>
        <w:jc w:val="right"/>
        <w:rPr>
          <w:rFonts w:ascii="Arial" w:hAnsi="Arial" w:cs="Arial"/>
          <w:b/>
          <w:bCs/>
          <w:sz w:val="28"/>
          <w:szCs w:val="28"/>
          <w:u w:val="single"/>
        </w:rPr>
      </w:pPr>
    </w:p>
    <w:p w:rsidR="008D66AA" w:rsidRDefault="008D66AA" w:rsidP="008D66AA">
      <w:pPr>
        <w:widowControl/>
        <w:bidi w:val="0"/>
        <w:spacing w:line="360" w:lineRule="auto"/>
        <w:jc w:val="right"/>
        <w:rPr>
          <w:rFonts w:ascii="Arial" w:hAnsi="Arial" w:cs="Arial"/>
          <w:b/>
          <w:bCs/>
          <w:sz w:val="28"/>
          <w:szCs w:val="28"/>
          <w:u w:val="single"/>
        </w:rPr>
      </w:pPr>
    </w:p>
    <w:p w:rsidR="008D66AA" w:rsidRPr="00D006D8" w:rsidRDefault="008D66AA" w:rsidP="008D66AA">
      <w:pPr>
        <w:widowControl/>
        <w:bidi w:val="0"/>
        <w:spacing w:line="360" w:lineRule="auto"/>
        <w:jc w:val="right"/>
        <w:rPr>
          <w:rFonts w:cs="David"/>
          <w:sz w:val="24"/>
        </w:rPr>
      </w:pPr>
    </w:p>
    <w:p w:rsidR="00464FB1" w:rsidRPr="00D006D8" w:rsidRDefault="00464FB1" w:rsidP="00464FB1">
      <w:pPr>
        <w:widowControl/>
        <w:bidi w:val="0"/>
        <w:spacing w:line="360" w:lineRule="auto"/>
        <w:jc w:val="right"/>
        <w:rPr>
          <w:rFonts w:cs="David"/>
          <w:b/>
          <w:bCs/>
          <w:sz w:val="24"/>
        </w:rPr>
      </w:pPr>
      <w:r w:rsidRPr="00D006D8">
        <w:rPr>
          <w:rFonts w:cs="David" w:hint="cs"/>
          <w:b/>
          <w:bCs/>
          <w:sz w:val="24"/>
          <w:rtl/>
        </w:rPr>
        <w:t>נספח י</w:t>
      </w:r>
      <w:r>
        <w:rPr>
          <w:rFonts w:cs="David" w:hint="cs"/>
          <w:b/>
          <w:bCs/>
          <w:sz w:val="24"/>
          <w:rtl/>
        </w:rPr>
        <w:t>ג</w:t>
      </w:r>
      <w:r w:rsidRPr="00D006D8">
        <w:rPr>
          <w:rFonts w:cs="David" w:hint="cs"/>
          <w:b/>
          <w:bCs/>
          <w:sz w:val="24"/>
          <w:rtl/>
        </w:rPr>
        <w:t>'</w:t>
      </w:r>
    </w:p>
    <w:p w:rsidR="00464FB1" w:rsidRPr="00D006D8" w:rsidRDefault="00464FB1" w:rsidP="00464FB1">
      <w:pPr>
        <w:widowControl/>
        <w:bidi w:val="0"/>
        <w:spacing w:line="360" w:lineRule="auto"/>
        <w:jc w:val="right"/>
        <w:rPr>
          <w:rFonts w:cs="David"/>
          <w:b/>
          <w:bCs/>
          <w:sz w:val="24"/>
        </w:rPr>
      </w:pPr>
      <w:r w:rsidRPr="00D006D8">
        <w:rPr>
          <w:rFonts w:cs="David"/>
          <w:b/>
          <w:bCs/>
          <w:sz w:val="24"/>
          <w:rtl/>
        </w:rPr>
        <w:t>רשימת מתקני משרד האוצר</w:t>
      </w:r>
      <w:r w:rsidRPr="00D006D8">
        <w:rPr>
          <w:rFonts w:cs="David" w:hint="cs"/>
          <w:b/>
          <w:bCs/>
          <w:sz w:val="24"/>
          <w:rtl/>
        </w:rPr>
        <w:t xml:space="preserve"> למתן שירותים לפי סעיף 1.2</w:t>
      </w:r>
    </w:p>
    <w:p w:rsidR="00464FB1" w:rsidRPr="00D006D8" w:rsidRDefault="00464FB1" w:rsidP="00464FB1">
      <w:pPr>
        <w:widowControl/>
        <w:bidi w:val="0"/>
        <w:spacing w:line="360" w:lineRule="auto"/>
        <w:jc w:val="right"/>
        <w:rPr>
          <w:rFonts w:cs="David"/>
          <w:b/>
          <w:bCs/>
          <w:sz w:val="24"/>
        </w:rPr>
      </w:pPr>
    </w:p>
    <w:tbl>
      <w:tblPr>
        <w:bidiVisual/>
        <w:tblW w:w="8162" w:type="dxa"/>
        <w:jc w:val="center"/>
        <w:tblInd w:w="-319" w:type="dxa"/>
        <w:tblLook w:val="04A0" w:firstRow="1" w:lastRow="0" w:firstColumn="1" w:lastColumn="0" w:noHBand="0" w:noVBand="1"/>
      </w:tblPr>
      <w:tblGrid>
        <w:gridCol w:w="1925"/>
        <w:gridCol w:w="1418"/>
        <w:gridCol w:w="1162"/>
        <w:gridCol w:w="1843"/>
        <w:gridCol w:w="1814"/>
      </w:tblGrid>
      <w:tr w:rsidR="00464FB1" w:rsidRPr="00D006D8" w:rsidTr="000F420A">
        <w:trPr>
          <w:trHeight w:val="945"/>
          <w:jc w:val="center"/>
        </w:trPr>
        <w:tc>
          <w:tcPr>
            <w:tcW w:w="1925" w:type="dxa"/>
            <w:tcBorders>
              <w:top w:val="single" w:sz="8" w:space="0" w:color="auto"/>
              <w:left w:val="single" w:sz="8" w:space="0" w:color="auto"/>
              <w:bottom w:val="single" w:sz="8" w:space="0" w:color="auto"/>
              <w:right w:val="nil"/>
            </w:tcBorders>
            <w:shd w:val="clear" w:color="000000" w:fill="E4DFEC"/>
            <w:noWrap/>
            <w:vAlign w:val="center"/>
            <w:hideMark/>
          </w:tcPr>
          <w:p w:rsidR="00464FB1" w:rsidRPr="00D006D8" w:rsidRDefault="00464FB1" w:rsidP="000F420A">
            <w:pPr>
              <w:widowControl/>
              <w:spacing w:line="360" w:lineRule="auto"/>
              <w:jc w:val="center"/>
              <w:rPr>
                <w:rFonts w:ascii="Arial" w:hAnsi="Arial" w:cs="David"/>
                <w:b/>
                <w:bCs/>
                <w:color w:val="000000"/>
                <w:sz w:val="24"/>
              </w:rPr>
            </w:pPr>
            <w:r w:rsidRPr="00D006D8">
              <w:rPr>
                <w:rFonts w:ascii="Arial" w:hAnsi="Arial" w:cs="David"/>
                <w:b/>
                <w:bCs/>
                <w:color w:val="000000"/>
                <w:sz w:val="24"/>
                <w:rtl/>
              </w:rPr>
              <w:t>שם היחידה</w:t>
            </w:r>
          </w:p>
        </w:tc>
        <w:tc>
          <w:tcPr>
            <w:tcW w:w="1418" w:type="dxa"/>
            <w:tcBorders>
              <w:top w:val="single" w:sz="8" w:space="0" w:color="auto"/>
              <w:left w:val="single" w:sz="8" w:space="0" w:color="auto"/>
              <w:bottom w:val="single" w:sz="8" w:space="0" w:color="auto"/>
              <w:right w:val="single" w:sz="8" w:space="0" w:color="auto"/>
            </w:tcBorders>
            <w:shd w:val="clear" w:color="000000" w:fill="E4DFEC"/>
            <w:noWrap/>
            <w:vAlign w:val="center"/>
            <w:hideMark/>
          </w:tcPr>
          <w:p w:rsidR="00464FB1" w:rsidRPr="00D006D8" w:rsidRDefault="00464FB1" w:rsidP="000F420A">
            <w:pPr>
              <w:widowControl/>
              <w:spacing w:line="360" w:lineRule="auto"/>
              <w:jc w:val="center"/>
              <w:rPr>
                <w:rFonts w:ascii="Arial" w:hAnsi="Arial" w:cs="David"/>
                <w:b/>
                <w:bCs/>
                <w:color w:val="000000"/>
                <w:sz w:val="24"/>
              </w:rPr>
            </w:pPr>
            <w:r w:rsidRPr="00D006D8">
              <w:rPr>
                <w:rFonts w:ascii="Arial" w:hAnsi="Arial" w:cs="David"/>
                <w:b/>
                <w:bCs/>
                <w:color w:val="000000"/>
                <w:sz w:val="24"/>
                <w:rtl/>
              </w:rPr>
              <w:t>כתובת</w:t>
            </w:r>
          </w:p>
        </w:tc>
        <w:tc>
          <w:tcPr>
            <w:tcW w:w="1162" w:type="dxa"/>
            <w:tcBorders>
              <w:top w:val="single" w:sz="8" w:space="0" w:color="auto"/>
              <w:left w:val="single" w:sz="8" w:space="0" w:color="auto"/>
              <w:bottom w:val="single" w:sz="8" w:space="0" w:color="auto"/>
              <w:right w:val="single" w:sz="8" w:space="0" w:color="auto"/>
            </w:tcBorders>
            <w:shd w:val="clear" w:color="000000" w:fill="E4DFEC"/>
          </w:tcPr>
          <w:p w:rsidR="00464FB1" w:rsidRPr="00D006D8" w:rsidRDefault="00464FB1" w:rsidP="000F420A">
            <w:pPr>
              <w:widowControl/>
              <w:spacing w:line="360" w:lineRule="auto"/>
              <w:jc w:val="center"/>
              <w:rPr>
                <w:rFonts w:ascii="Arial" w:hAnsi="Arial" w:cs="David"/>
                <w:b/>
                <w:bCs/>
                <w:color w:val="000000"/>
                <w:sz w:val="24"/>
                <w:rtl/>
              </w:rPr>
            </w:pPr>
          </w:p>
          <w:p w:rsidR="00464FB1" w:rsidRPr="00D006D8" w:rsidRDefault="00464FB1" w:rsidP="000F420A">
            <w:pPr>
              <w:widowControl/>
              <w:spacing w:line="360" w:lineRule="auto"/>
              <w:jc w:val="center"/>
              <w:rPr>
                <w:rFonts w:ascii="Arial" w:hAnsi="Arial" w:cs="David"/>
                <w:b/>
                <w:bCs/>
                <w:color w:val="000000"/>
                <w:sz w:val="24"/>
                <w:rtl/>
              </w:rPr>
            </w:pPr>
            <w:r w:rsidRPr="00D006D8">
              <w:rPr>
                <w:rFonts w:ascii="Arial" w:hAnsi="Arial" w:cs="David" w:hint="cs"/>
                <w:b/>
                <w:bCs/>
                <w:color w:val="000000"/>
                <w:sz w:val="24"/>
                <w:rtl/>
              </w:rPr>
              <w:t>שטח היחידה (מ"ר)</w:t>
            </w:r>
          </w:p>
        </w:tc>
        <w:tc>
          <w:tcPr>
            <w:tcW w:w="1843" w:type="dxa"/>
            <w:tcBorders>
              <w:top w:val="single" w:sz="8" w:space="0" w:color="auto"/>
              <w:left w:val="single" w:sz="8" w:space="0" w:color="auto"/>
              <w:bottom w:val="single" w:sz="8" w:space="0" w:color="auto"/>
              <w:right w:val="single" w:sz="8" w:space="0" w:color="auto"/>
            </w:tcBorders>
            <w:shd w:val="clear" w:color="000000" w:fill="E4DFEC"/>
            <w:vAlign w:val="center"/>
            <w:hideMark/>
          </w:tcPr>
          <w:p w:rsidR="00464FB1" w:rsidRPr="00D006D8" w:rsidRDefault="00464FB1" w:rsidP="000F420A">
            <w:pPr>
              <w:widowControl/>
              <w:spacing w:line="360" w:lineRule="auto"/>
              <w:jc w:val="center"/>
              <w:rPr>
                <w:rFonts w:ascii="Arial" w:hAnsi="Arial" w:cs="David"/>
                <w:b/>
                <w:bCs/>
                <w:color w:val="000000"/>
                <w:sz w:val="24"/>
                <w:rtl/>
              </w:rPr>
            </w:pPr>
            <w:r w:rsidRPr="00D006D8">
              <w:rPr>
                <w:rFonts w:ascii="Arial" w:hAnsi="Arial" w:cs="David" w:hint="cs"/>
                <w:b/>
                <w:bCs/>
                <w:color w:val="000000"/>
                <w:sz w:val="24"/>
                <w:rtl/>
              </w:rPr>
              <w:t>מערכות החשמל במתקן</w:t>
            </w:r>
          </w:p>
        </w:tc>
        <w:tc>
          <w:tcPr>
            <w:tcW w:w="1814" w:type="dxa"/>
            <w:tcBorders>
              <w:top w:val="single" w:sz="8" w:space="0" w:color="auto"/>
              <w:left w:val="single" w:sz="8" w:space="0" w:color="auto"/>
              <w:bottom w:val="single" w:sz="8" w:space="0" w:color="auto"/>
              <w:right w:val="single" w:sz="8" w:space="0" w:color="auto"/>
            </w:tcBorders>
            <w:shd w:val="clear" w:color="000000" w:fill="E4DFEC"/>
          </w:tcPr>
          <w:p w:rsidR="00464FB1" w:rsidRPr="00D006D8" w:rsidRDefault="00464FB1" w:rsidP="000F420A">
            <w:pPr>
              <w:widowControl/>
              <w:spacing w:line="360" w:lineRule="auto"/>
              <w:jc w:val="center"/>
              <w:rPr>
                <w:rFonts w:ascii="Arial" w:hAnsi="Arial" w:cs="David"/>
                <w:b/>
                <w:bCs/>
                <w:color w:val="000000"/>
                <w:sz w:val="24"/>
                <w:rtl/>
              </w:rPr>
            </w:pPr>
            <w:r w:rsidRPr="00D006D8">
              <w:rPr>
                <w:rFonts w:ascii="Arial" w:hAnsi="Arial" w:cs="David" w:hint="cs"/>
                <w:b/>
                <w:bCs/>
                <w:color w:val="000000"/>
                <w:sz w:val="24"/>
                <w:rtl/>
              </w:rPr>
              <w:t>איש קשר במתקן</w:t>
            </w:r>
          </w:p>
        </w:tc>
      </w:tr>
      <w:tr w:rsidR="00464FB1" w:rsidRPr="00D006D8" w:rsidTr="000F420A">
        <w:trPr>
          <w:trHeight w:val="360"/>
          <w:jc w:val="center"/>
        </w:trPr>
        <w:tc>
          <w:tcPr>
            <w:tcW w:w="1925" w:type="dxa"/>
            <w:tcBorders>
              <w:top w:val="nil"/>
              <w:left w:val="single" w:sz="8" w:space="0" w:color="auto"/>
              <w:bottom w:val="single" w:sz="4" w:space="0" w:color="auto"/>
              <w:right w:val="nil"/>
            </w:tcBorders>
            <w:shd w:val="clear" w:color="auto" w:fill="auto"/>
            <w:noWrap/>
            <w:vAlign w:val="bottom"/>
          </w:tcPr>
          <w:p w:rsidR="00464FB1" w:rsidRPr="00D006D8" w:rsidRDefault="00464FB1" w:rsidP="000F420A">
            <w:pPr>
              <w:widowControl/>
              <w:spacing w:line="360" w:lineRule="auto"/>
              <w:rPr>
                <w:rFonts w:ascii="Arial" w:hAnsi="Arial" w:cs="David"/>
                <w:color w:val="000000"/>
                <w:sz w:val="24"/>
                <w:rtl/>
              </w:rPr>
            </w:pPr>
            <w:r w:rsidRPr="00D006D8">
              <w:rPr>
                <w:rFonts w:ascii="Arial" w:hAnsi="Arial" w:cs="David" w:hint="cs"/>
                <w:color w:val="000000"/>
                <w:sz w:val="24"/>
                <w:rtl/>
              </w:rPr>
              <w:t>משרד ראשי</w:t>
            </w:r>
          </w:p>
        </w:tc>
        <w:tc>
          <w:tcPr>
            <w:tcW w:w="1418" w:type="dxa"/>
            <w:tcBorders>
              <w:top w:val="nil"/>
              <w:left w:val="single" w:sz="8" w:space="0" w:color="auto"/>
              <w:bottom w:val="single" w:sz="4" w:space="0" w:color="auto"/>
              <w:right w:val="single" w:sz="8" w:space="0" w:color="auto"/>
            </w:tcBorders>
            <w:shd w:val="clear" w:color="auto" w:fill="auto"/>
            <w:noWrap/>
            <w:vAlign w:val="bottom"/>
          </w:tcPr>
          <w:p w:rsidR="00464FB1" w:rsidRPr="00D006D8" w:rsidRDefault="00464FB1" w:rsidP="000F420A">
            <w:pPr>
              <w:widowControl/>
              <w:spacing w:line="360" w:lineRule="auto"/>
              <w:rPr>
                <w:rFonts w:ascii="Arial" w:hAnsi="Arial" w:cs="David"/>
                <w:color w:val="000000"/>
                <w:sz w:val="24"/>
                <w:rtl/>
              </w:rPr>
            </w:pPr>
            <w:r w:rsidRPr="00D006D8">
              <w:rPr>
                <w:rFonts w:ascii="Arial" w:hAnsi="Arial" w:cs="David" w:hint="cs"/>
                <w:color w:val="000000"/>
                <w:sz w:val="24"/>
                <w:rtl/>
              </w:rPr>
              <w:t>קפלן 1, ירושלים</w:t>
            </w:r>
          </w:p>
        </w:tc>
        <w:tc>
          <w:tcPr>
            <w:tcW w:w="1162" w:type="dxa"/>
            <w:tcBorders>
              <w:top w:val="nil"/>
              <w:left w:val="single" w:sz="8" w:space="0" w:color="auto"/>
              <w:bottom w:val="single" w:sz="4" w:space="0" w:color="auto"/>
              <w:right w:val="single" w:sz="8" w:space="0" w:color="auto"/>
            </w:tcBorders>
          </w:tcPr>
          <w:p w:rsidR="00464FB1" w:rsidRPr="00D006D8" w:rsidRDefault="00464FB1" w:rsidP="000F420A">
            <w:pPr>
              <w:widowControl/>
              <w:bidi w:val="0"/>
              <w:spacing w:line="360" w:lineRule="auto"/>
              <w:jc w:val="center"/>
              <w:rPr>
                <w:rFonts w:ascii="Arial" w:hAnsi="Arial" w:cs="David"/>
                <w:color w:val="000000"/>
                <w:sz w:val="24"/>
              </w:rPr>
            </w:pPr>
          </w:p>
          <w:p w:rsidR="00464FB1" w:rsidRPr="00D006D8" w:rsidRDefault="00464FB1" w:rsidP="000F420A">
            <w:pPr>
              <w:widowControl/>
              <w:bidi w:val="0"/>
              <w:spacing w:line="360" w:lineRule="auto"/>
              <w:jc w:val="center"/>
              <w:rPr>
                <w:rFonts w:ascii="Arial" w:hAnsi="Arial" w:cs="David"/>
                <w:color w:val="000000"/>
                <w:sz w:val="24"/>
              </w:rPr>
            </w:pPr>
            <w:r w:rsidRPr="00D006D8">
              <w:rPr>
                <w:rFonts w:ascii="Arial" w:hAnsi="Arial" w:cs="David" w:hint="cs"/>
                <w:color w:val="000000"/>
                <w:sz w:val="24"/>
                <w:rtl/>
              </w:rPr>
              <w:t>11,651</w:t>
            </w:r>
          </w:p>
        </w:tc>
        <w:tc>
          <w:tcPr>
            <w:tcW w:w="1843" w:type="dxa"/>
            <w:tcBorders>
              <w:top w:val="nil"/>
              <w:left w:val="single" w:sz="8" w:space="0" w:color="auto"/>
              <w:bottom w:val="single" w:sz="4" w:space="0" w:color="auto"/>
              <w:right w:val="single" w:sz="8" w:space="0" w:color="auto"/>
            </w:tcBorders>
            <w:shd w:val="clear" w:color="auto" w:fill="auto"/>
            <w:noWrap/>
            <w:vAlign w:val="center"/>
          </w:tcPr>
          <w:p w:rsidR="00464FB1" w:rsidRPr="00D006D8" w:rsidRDefault="00464FB1" w:rsidP="000F420A">
            <w:pPr>
              <w:widowControl/>
              <w:bidi w:val="0"/>
              <w:spacing w:line="360" w:lineRule="auto"/>
              <w:jc w:val="center"/>
              <w:rPr>
                <w:rFonts w:ascii="Arial" w:hAnsi="Arial" w:cs="David"/>
                <w:color w:val="000000"/>
                <w:sz w:val="24"/>
                <w:rtl/>
              </w:rPr>
            </w:pPr>
            <w:r w:rsidRPr="00D006D8">
              <w:rPr>
                <w:rFonts w:ascii="Arial" w:hAnsi="Arial" w:cs="David"/>
                <w:color w:val="000000"/>
                <w:sz w:val="24"/>
                <w:rtl/>
              </w:rPr>
              <w:t>שנאי מתח גבוה 1600</w:t>
            </w:r>
            <w:r w:rsidRPr="00D006D8">
              <w:rPr>
                <w:rFonts w:ascii="Arial" w:hAnsi="Arial" w:cs="David" w:hint="cs"/>
                <w:color w:val="000000"/>
                <w:sz w:val="24"/>
                <w:rtl/>
              </w:rPr>
              <w:t>,</w:t>
            </w:r>
            <w:r w:rsidRPr="00D006D8">
              <w:rPr>
                <w:rFonts w:cs="David"/>
                <w:rtl/>
              </w:rPr>
              <w:t xml:space="preserve"> </w:t>
            </w:r>
            <w:r w:rsidRPr="00D006D8">
              <w:rPr>
                <w:rFonts w:ascii="Arial" w:hAnsi="Arial" w:cs="David"/>
                <w:color w:val="000000"/>
                <w:sz w:val="24"/>
                <w:rtl/>
              </w:rPr>
              <w:t>מתח נמוך 3*2500 אמפר</w:t>
            </w:r>
            <w:r w:rsidRPr="00D006D8">
              <w:rPr>
                <w:rFonts w:ascii="Arial" w:hAnsi="Arial" w:cs="David" w:hint="cs"/>
                <w:color w:val="000000"/>
                <w:sz w:val="24"/>
                <w:rtl/>
              </w:rPr>
              <w:t xml:space="preserve"> </w:t>
            </w:r>
          </w:p>
        </w:tc>
        <w:tc>
          <w:tcPr>
            <w:tcW w:w="1814" w:type="dxa"/>
            <w:tcBorders>
              <w:top w:val="nil"/>
              <w:left w:val="single" w:sz="8" w:space="0" w:color="auto"/>
              <w:bottom w:val="single" w:sz="4" w:space="0" w:color="auto"/>
              <w:right w:val="single" w:sz="8" w:space="0" w:color="auto"/>
            </w:tcBorders>
          </w:tcPr>
          <w:p w:rsidR="00464FB1" w:rsidRPr="00D006D8" w:rsidRDefault="00464FB1" w:rsidP="000F420A">
            <w:pPr>
              <w:widowControl/>
              <w:bidi w:val="0"/>
              <w:spacing w:line="360" w:lineRule="auto"/>
              <w:jc w:val="center"/>
              <w:rPr>
                <w:rFonts w:ascii="Arial" w:hAnsi="Arial" w:cs="David"/>
                <w:color w:val="000000"/>
                <w:sz w:val="24"/>
                <w:rtl/>
              </w:rPr>
            </w:pPr>
            <w:r w:rsidRPr="00D006D8">
              <w:rPr>
                <w:rFonts w:ascii="Arial" w:hAnsi="Arial" w:cs="David"/>
                <w:color w:val="000000"/>
                <w:sz w:val="24"/>
                <w:rtl/>
              </w:rPr>
              <w:t>גב' אסנת תורג'מן 050-6208592</w:t>
            </w:r>
          </w:p>
        </w:tc>
      </w:tr>
      <w:tr w:rsidR="00464FB1" w:rsidRPr="00D006D8" w:rsidTr="000F420A">
        <w:trPr>
          <w:trHeight w:val="360"/>
          <w:jc w:val="center"/>
        </w:trPr>
        <w:tc>
          <w:tcPr>
            <w:tcW w:w="1925" w:type="dxa"/>
            <w:tcBorders>
              <w:top w:val="nil"/>
              <w:left w:val="single" w:sz="8" w:space="0" w:color="auto"/>
              <w:bottom w:val="single" w:sz="4" w:space="0" w:color="auto"/>
              <w:right w:val="nil"/>
            </w:tcBorders>
            <w:shd w:val="clear" w:color="auto" w:fill="auto"/>
            <w:noWrap/>
            <w:vAlign w:val="bottom"/>
            <w:hideMark/>
          </w:tcPr>
          <w:p w:rsidR="00464FB1" w:rsidRPr="00D006D8" w:rsidRDefault="00464FB1" w:rsidP="000F420A">
            <w:pPr>
              <w:widowControl/>
              <w:spacing w:line="360" w:lineRule="auto"/>
              <w:rPr>
                <w:rFonts w:ascii="Arial" w:hAnsi="Arial" w:cs="David"/>
                <w:color w:val="000000"/>
                <w:sz w:val="24"/>
                <w:rtl/>
              </w:rPr>
            </w:pPr>
            <w:r w:rsidRPr="00D006D8">
              <w:rPr>
                <w:rFonts w:ascii="Arial" w:hAnsi="Arial" w:cs="David"/>
                <w:color w:val="000000"/>
                <w:sz w:val="24"/>
                <w:rtl/>
              </w:rPr>
              <w:t xml:space="preserve">מינהל הרכב </w:t>
            </w:r>
            <w:r w:rsidRPr="00D006D8">
              <w:rPr>
                <w:rFonts w:ascii="Arial" w:hAnsi="Arial" w:cs="David" w:hint="cs"/>
                <w:color w:val="000000"/>
                <w:sz w:val="24"/>
                <w:rtl/>
              </w:rPr>
              <w:t>הממשלתי</w:t>
            </w:r>
          </w:p>
        </w:tc>
        <w:tc>
          <w:tcPr>
            <w:tcW w:w="1418" w:type="dxa"/>
            <w:tcBorders>
              <w:top w:val="nil"/>
              <w:left w:val="single" w:sz="8" w:space="0" w:color="auto"/>
              <w:bottom w:val="single" w:sz="4" w:space="0" w:color="auto"/>
              <w:right w:val="single" w:sz="8" w:space="0" w:color="auto"/>
            </w:tcBorders>
            <w:shd w:val="clear" w:color="auto" w:fill="auto"/>
            <w:noWrap/>
            <w:vAlign w:val="bottom"/>
            <w:hideMark/>
          </w:tcPr>
          <w:p w:rsidR="00464FB1" w:rsidRPr="00D006D8" w:rsidRDefault="00464FB1" w:rsidP="000F420A">
            <w:pPr>
              <w:widowControl/>
              <w:spacing w:line="360" w:lineRule="auto"/>
              <w:rPr>
                <w:rFonts w:ascii="Arial" w:hAnsi="Arial" w:cs="David"/>
                <w:color w:val="000000"/>
                <w:sz w:val="24"/>
              </w:rPr>
            </w:pPr>
            <w:r w:rsidRPr="00D006D8">
              <w:rPr>
                <w:rFonts w:ascii="Arial" w:hAnsi="Arial" w:cs="David"/>
                <w:color w:val="000000"/>
                <w:sz w:val="24"/>
                <w:rtl/>
              </w:rPr>
              <w:t>מרים החשמונאי</w:t>
            </w:r>
            <w:r w:rsidRPr="00D006D8">
              <w:rPr>
                <w:rFonts w:ascii="Arial" w:hAnsi="Arial" w:cs="David" w:hint="cs"/>
                <w:color w:val="000000"/>
                <w:sz w:val="24"/>
                <w:rtl/>
              </w:rPr>
              <w:t>ת 1</w:t>
            </w:r>
            <w:r w:rsidRPr="00D006D8">
              <w:rPr>
                <w:rFonts w:ascii="Arial" w:hAnsi="Arial" w:cs="David"/>
                <w:color w:val="000000"/>
                <w:sz w:val="24"/>
                <w:rtl/>
              </w:rPr>
              <w:t>, ירושלים</w:t>
            </w:r>
          </w:p>
        </w:tc>
        <w:tc>
          <w:tcPr>
            <w:tcW w:w="1162" w:type="dxa"/>
            <w:tcBorders>
              <w:top w:val="nil"/>
              <w:left w:val="single" w:sz="8" w:space="0" w:color="auto"/>
              <w:bottom w:val="single" w:sz="4" w:space="0" w:color="auto"/>
              <w:right w:val="single" w:sz="8" w:space="0" w:color="auto"/>
            </w:tcBorders>
          </w:tcPr>
          <w:p w:rsidR="00464FB1" w:rsidRPr="00D006D8" w:rsidRDefault="00464FB1" w:rsidP="000F420A">
            <w:pPr>
              <w:widowControl/>
              <w:bidi w:val="0"/>
              <w:spacing w:line="360" w:lineRule="auto"/>
              <w:jc w:val="center"/>
              <w:rPr>
                <w:rFonts w:ascii="Arial" w:hAnsi="Arial" w:cs="David"/>
                <w:color w:val="000000"/>
                <w:sz w:val="24"/>
              </w:rPr>
            </w:pPr>
            <w:r w:rsidRPr="00D006D8">
              <w:rPr>
                <w:rFonts w:ascii="Arial" w:hAnsi="Arial" w:cs="David" w:hint="cs"/>
                <w:color w:val="000000"/>
                <w:sz w:val="24"/>
                <w:rtl/>
              </w:rPr>
              <w:t>100</w:t>
            </w:r>
          </w:p>
        </w:tc>
        <w:tc>
          <w:tcPr>
            <w:tcW w:w="1843" w:type="dxa"/>
            <w:tcBorders>
              <w:top w:val="nil"/>
              <w:left w:val="single" w:sz="8" w:space="0" w:color="auto"/>
              <w:bottom w:val="single" w:sz="4" w:space="0" w:color="auto"/>
              <w:right w:val="single" w:sz="8" w:space="0" w:color="auto"/>
            </w:tcBorders>
            <w:shd w:val="clear" w:color="auto" w:fill="auto"/>
            <w:noWrap/>
            <w:vAlign w:val="center"/>
            <w:hideMark/>
          </w:tcPr>
          <w:p w:rsidR="00464FB1" w:rsidRPr="00D006D8" w:rsidRDefault="00464FB1" w:rsidP="000F420A">
            <w:pPr>
              <w:widowControl/>
              <w:bidi w:val="0"/>
              <w:spacing w:line="360" w:lineRule="auto"/>
              <w:jc w:val="center"/>
              <w:rPr>
                <w:rFonts w:ascii="Arial" w:hAnsi="Arial" w:cs="David"/>
                <w:color w:val="000000"/>
                <w:sz w:val="24"/>
                <w:rtl/>
              </w:rPr>
            </w:pPr>
            <w:r w:rsidRPr="00D006D8">
              <w:rPr>
                <w:rFonts w:ascii="Arial" w:hAnsi="Arial" w:cs="David"/>
                <w:color w:val="000000"/>
                <w:sz w:val="24"/>
                <w:rtl/>
              </w:rPr>
              <w:t>מתח נמוך 3*40 אמפר</w:t>
            </w:r>
          </w:p>
        </w:tc>
        <w:tc>
          <w:tcPr>
            <w:tcW w:w="1814" w:type="dxa"/>
            <w:tcBorders>
              <w:top w:val="nil"/>
              <w:left w:val="single" w:sz="8" w:space="0" w:color="auto"/>
              <w:bottom w:val="single" w:sz="4" w:space="0" w:color="auto"/>
              <w:right w:val="single" w:sz="8" w:space="0" w:color="auto"/>
            </w:tcBorders>
          </w:tcPr>
          <w:p w:rsidR="00464FB1" w:rsidRPr="00D006D8" w:rsidRDefault="00464FB1" w:rsidP="000F420A">
            <w:pPr>
              <w:widowControl/>
              <w:bidi w:val="0"/>
              <w:spacing w:line="360" w:lineRule="auto"/>
              <w:jc w:val="center"/>
              <w:rPr>
                <w:rFonts w:ascii="Arial" w:hAnsi="Arial" w:cs="David"/>
                <w:color w:val="000000"/>
                <w:sz w:val="24"/>
                <w:rtl/>
              </w:rPr>
            </w:pPr>
            <w:r w:rsidRPr="00D006D8">
              <w:rPr>
                <w:rFonts w:ascii="Arial" w:hAnsi="Arial" w:cs="David"/>
                <w:color w:val="000000"/>
                <w:sz w:val="24"/>
                <w:rtl/>
              </w:rPr>
              <w:t>מר יוסי תורן       050-6208090</w:t>
            </w:r>
          </w:p>
        </w:tc>
      </w:tr>
      <w:tr w:rsidR="00464FB1" w:rsidRPr="00D006D8" w:rsidTr="000F420A">
        <w:trPr>
          <w:trHeight w:val="360"/>
          <w:jc w:val="center"/>
        </w:trPr>
        <w:tc>
          <w:tcPr>
            <w:tcW w:w="1925" w:type="dxa"/>
            <w:tcBorders>
              <w:top w:val="nil"/>
              <w:left w:val="single" w:sz="8" w:space="0" w:color="auto"/>
              <w:bottom w:val="single" w:sz="4" w:space="0" w:color="auto"/>
              <w:right w:val="nil"/>
            </w:tcBorders>
            <w:shd w:val="clear" w:color="auto" w:fill="auto"/>
            <w:noWrap/>
            <w:vAlign w:val="bottom"/>
            <w:hideMark/>
          </w:tcPr>
          <w:p w:rsidR="00464FB1" w:rsidRPr="00D006D8" w:rsidRDefault="00464FB1" w:rsidP="000F420A">
            <w:pPr>
              <w:widowControl/>
              <w:spacing w:line="360" w:lineRule="auto"/>
              <w:rPr>
                <w:rFonts w:ascii="Arial" w:hAnsi="Arial" w:cs="David"/>
                <w:color w:val="000000"/>
                <w:sz w:val="24"/>
              </w:rPr>
            </w:pPr>
            <w:r w:rsidRPr="00D006D8">
              <w:rPr>
                <w:rFonts w:ascii="Arial" w:hAnsi="Arial" w:cs="David"/>
                <w:color w:val="000000"/>
                <w:sz w:val="24"/>
                <w:rtl/>
              </w:rPr>
              <w:t xml:space="preserve">שוק ההון </w:t>
            </w:r>
            <w:r w:rsidRPr="00D006D8">
              <w:rPr>
                <w:rFonts w:ascii="Arial" w:hAnsi="Arial" w:cs="David" w:hint="cs"/>
                <w:color w:val="000000"/>
                <w:sz w:val="24"/>
                <w:rtl/>
              </w:rPr>
              <w:t xml:space="preserve"> - </w:t>
            </w:r>
            <w:r w:rsidRPr="00D006D8">
              <w:rPr>
                <w:rFonts w:ascii="Arial" w:hAnsi="Arial" w:cs="David"/>
                <w:color w:val="000000"/>
                <w:sz w:val="24"/>
                <w:rtl/>
              </w:rPr>
              <w:t>חקירות</w:t>
            </w:r>
          </w:p>
        </w:tc>
        <w:tc>
          <w:tcPr>
            <w:tcW w:w="1418" w:type="dxa"/>
            <w:tcBorders>
              <w:top w:val="nil"/>
              <w:left w:val="single" w:sz="8" w:space="0" w:color="auto"/>
              <w:bottom w:val="single" w:sz="4" w:space="0" w:color="auto"/>
              <w:right w:val="single" w:sz="8" w:space="0" w:color="auto"/>
            </w:tcBorders>
            <w:shd w:val="clear" w:color="auto" w:fill="auto"/>
            <w:noWrap/>
            <w:vAlign w:val="bottom"/>
            <w:hideMark/>
          </w:tcPr>
          <w:p w:rsidR="00464FB1" w:rsidRPr="00D006D8" w:rsidRDefault="00464FB1" w:rsidP="000F420A">
            <w:pPr>
              <w:widowControl/>
              <w:spacing w:line="360" w:lineRule="auto"/>
              <w:rPr>
                <w:rFonts w:ascii="Arial" w:hAnsi="Arial" w:cs="David"/>
                <w:color w:val="000000"/>
                <w:sz w:val="24"/>
              </w:rPr>
            </w:pPr>
            <w:r w:rsidRPr="00D006D8">
              <w:rPr>
                <w:rFonts w:ascii="Arial" w:hAnsi="Arial" w:cs="David"/>
                <w:color w:val="000000"/>
                <w:sz w:val="24"/>
                <w:rtl/>
              </w:rPr>
              <w:t>קרליבך 9, תל אביב</w:t>
            </w:r>
          </w:p>
        </w:tc>
        <w:tc>
          <w:tcPr>
            <w:tcW w:w="1162" w:type="dxa"/>
            <w:tcBorders>
              <w:top w:val="nil"/>
              <w:left w:val="single" w:sz="8" w:space="0" w:color="auto"/>
              <w:bottom w:val="single" w:sz="4" w:space="0" w:color="auto"/>
              <w:right w:val="single" w:sz="8" w:space="0" w:color="auto"/>
            </w:tcBorders>
          </w:tcPr>
          <w:p w:rsidR="00464FB1" w:rsidRPr="00D006D8" w:rsidRDefault="00464FB1" w:rsidP="000F420A">
            <w:pPr>
              <w:widowControl/>
              <w:bidi w:val="0"/>
              <w:spacing w:line="360" w:lineRule="auto"/>
              <w:jc w:val="center"/>
              <w:rPr>
                <w:rFonts w:ascii="Arial" w:hAnsi="Arial" w:cs="David"/>
                <w:color w:val="000000"/>
                <w:sz w:val="24"/>
              </w:rPr>
            </w:pPr>
            <w:r w:rsidRPr="00D006D8">
              <w:rPr>
                <w:rFonts w:ascii="Arial" w:hAnsi="Arial" w:cs="David" w:hint="cs"/>
                <w:color w:val="000000"/>
                <w:sz w:val="24"/>
                <w:rtl/>
              </w:rPr>
              <w:t>265</w:t>
            </w:r>
          </w:p>
        </w:tc>
        <w:tc>
          <w:tcPr>
            <w:tcW w:w="1843" w:type="dxa"/>
            <w:tcBorders>
              <w:top w:val="nil"/>
              <w:left w:val="single" w:sz="8" w:space="0" w:color="auto"/>
              <w:bottom w:val="single" w:sz="4" w:space="0" w:color="auto"/>
              <w:right w:val="single" w:sz="8" w:space="0" w:color="auto"/>
            </w:tcBorders>
            <w:shd w:val="clear" w:color="auto" w:fill="auto"/>
            <w:noWrap/>
            <w:vAlign w:val="center"/>
            <w:hideMark/>
          </w:tcPr>
          <w:p w:rsidR="00464FB1" w:rsidRPr="00D006D8" w:rsidRDefault="00464FB1" w:rsidP="000F420A">
            <w:pPr>
              <w:widowControl/>
              <w:bidi w:val="0"/>
              <w:spacing w:line="360" w:lineRule="auto"/>
              <w:jc w:val="center"/>
              <w:rPr>
                <w:rFonts w:ascii="Arial" w:hAnsi="Arial" w:cs="David"/>
                <w:color w:val="000000"/>
                <w:sz w:val="24"/>
                <w:rtl/>
              </w:rPr>
            </w:pPr>
            <w:r w:rsidRPr="00D006D8">
              <w:rPr>
                <w:rFonts w:ascii="Arial" w:hAnsi="Arial" w:cs="David"/>
                <w:color w:val="000000"/>
                <w:sz w:val="24"/>
                <w:rtl/>
              </w:rPr>
              <w:t>מתח נמוך 3*25 אמפר</w:t>
            </w:r>
          </w:p>
        </w:tc>
        <w:tc>
          <w:tcPr>
            <w:tcW w:w="1814" w:type="dxa"/>
            <w:tcBorders>
              <w:top w:val="nil"/>
              <w:left w:val="single" w:sz="8" w:space="0" w:color="auto"/>
              <w:bottom w:val="single" w:sz="4" w:space="0" w:color="auto"/>
              <w:right w:val="single" w:sz="8" w:space="0" w:color="auto"/>
            </w:tcBorders>
          </w:tcPr>
          <w:p w:rsidR="00464FB1" w:rsidRPr="00D006D8" w:rsidRDefault="00464FB1" w:rsidP="000F420A">
            <w:pPr>
              <w:widowControl/>
              <w:bidi w:val="0"/>
              <w:spacing w:line="360" w:lineRule="auto"/>
              <w:jc w:val="center"/>
              <w:rPr>
                <w:rFonts w:ascii="Arial" w:hAnsi="Arial" w:cs="David"/>
                <w:color w:val="000000"/>
                <w:sz w:val="24"/>
                <w:rtl/>
              </w:rPr>
            </w:pPr>
            <w:r w:rsidRPr="00D006D8">
              <w:rPr>
                <w:rFonts w:ascii="Arial" w:hAnsi="Arial" w:cs="David"/>
                <w:color w:val="000000"/>
                <w:sz w:val="24"/>
                <w:rtl/>
              </w:rPr>
              <w:t>גב' ורד אלימלך    050-6207908</w:t>
            </w:r>
          </w:p>
        </w:tc>
      </w:tr>
      <w:tr w:rsidR="00464FB1" w:rsidRPr="00D006D8" w:rsidTr="000F420A">
        <w:trPr>
          <w:trHeight w:val="360"/>
          <w:jc w:val="center"/>
        </w:trPr>
        <w:tc>
          <w:tcPr>
            <w:tcW w:w="1925" w:type="dxa"/>
            <w:tcBorders>
              <w:top w:val="nil"/>
              <w:left w:val="single" w:sz="8" w:space="0" w:color="auto"/>
              <w:bottom w:val="single" w:sz="4" w:space="0" w:color="auto"/>
              <w:right w:val="nil"/>
            </w:tcBorders>
            <w:shd w:val="clear" w:color="auto" w:fill="auto"/>
            <w:noWrap/>
            <w:vAlign w:val="bottom"/>
            <w:hideMark/>
          </w:tcPr>
          <w:p w:rsidR="00464FB1" w:rsidRPr="00D006D8" w:rsidRDefault="00464FB1" w:rsidP="000F420A">
            <w:pPr>
              <w:widowControl/>
              <w:spacing w:line="360" w:lineRule="auto"/>
              <w:rPr>
                <w:rFonts w:ascii="Arial" w:hAnsi="Arial" w:cs="David"/>
                <w:color w:val="000000"/>
                <w:sz w:val="24"/>
              </w:rPr>
            </w:pPr>
            <w:r w:rsidRPr="00D006D8">
              <w:rPr>
                <w:rFonts w:ascii="Arial" w:hAnsi="Arial" w:cs="David"/>
                <w:color w:val="000000"/>
                <w:sz w:val="24"/>
                <w:rtl/>
              </w:rPr>
              <w:t>מינהל הרכב</w:t>
            </w:r>
            <w:r w:rsidRPr="00D006D8">
              <w:rPr>
                <w:rFonts w:ascii="Arial" w:hAnsi="Arial" w:cs="David" w:hint="cs"/>
                <w:color w:val="000000"/>
                <w:sz w:val="24"/>
                <w:rtl/>
              </w:rPr>
              <w:t xml:space="preserve"> </w:t>
            </w:r>
            <w:r w:rsidRPr="00D006D8">
              <w:rPr>
                <w:rFonts w:ascii="Arial" w:hAnsi="Arial" w:cs="David"/>
                <w:color w:val="000000"/>
                <w:sz w:val="24"/>
                <w:rtl/>
              </w:rPr>
              <w:t>–</w:t>
            </w:r>
            <w:r w:rsidRPr="00D006D8">
              <w:rPr>
                <w:rFonts w:ascii="Arial" w:hAnsi="Arial" w:cs="David" w:hint="cs"/>
                <w:color w:val="000000"/>
                <w:sz w:val="24"/>
                <w:rtl/>
              </w:rPr>
              <w:t xml:space="preserve"> מחוז </w:t>
            </w:r>
            <w:r w:rsidRPr="00D006D8">
              <w:rPr>
                <w:rFonts w:ascii="Arial" w:hAnsi="Arial" w:cs="David"/>
                <w:color w:val="000000"/>
                <w:sz w:val="24"/>
                <w:rtl/>
              </w:rPr>
              <w:t>מרכז</w:t>
            </w:r>
          </w:p>
        </w:tc>
        <w:tc>
          <w:tcPr>
            <w:tcW w:w="1418" w:type="dxa"/>
            <w:tcBorders>
              <w:top w:val="nil"/>
              <w:left w:val="single" w:sz="8" w:space="0" w:color="auto"/>
              <w:bottom w:val="single" w:sz="4" w:space="0" w:color="auto"/>
              <w:right w:val="single" w:sz="8" w:space="0" w:color="auto"/>
            </w:tcBorders>
            <w:shd w:val="clear" w:color="auto" w:fill="auto"/>
            <w:noWrap/>
            <w:vAlign w:val="bottom"/>
            <w:hideMark/>
          </w:tcPr>
          <w:p w:rsidR="00464FB1" w:rsidRPr="00D006D8" w:rsidRDefault="00464FB1" w:rsidP="000F420A">
            <w:pPr>
              <w:widowControl/>
              <w:spacing w:line="360" w:lineRule="auto"/>
              <w:rPr>
                <w:rFonts w:ascii="Arial" w:hAnsi="Arial" w:cs="David"/>
                <w:color w:val="000000"/>
                <w:sz w:val="24"/>
              </w:rPr>
            </w:pPr>
            <w:r w:rsidRPr="00D006D8">
              <w:rPr>
                <w:rFonts w:ascii="Arial" w:hAnsi="Arial" w:cs="David"/>
                <w:color w:val="000000"/>
                <w:sz w:val="24"/>
                <w:rtl/>
              </w:rPr>
              <w:t>קלאוזנר</w:t>
            </w:r>
            <w:r w:rsidRPr="00D006D8">
              <w:rPr>
                <w:rFonts w:ascii="Arial" w:hAnsi="Arial" w:cs="David" w:hint="cs"/>
                <w:color w:val="000000"/>
                <w:sz w:val="24"/>
                <w:rtl/>
              </w:rPr>
              <w:t xml:space="preserve"> 9</w:t>
            </w:r>
            <w:r w:rsidRPr="00D006D8">
              <w:rPr>
                <w:rFonts w:ascii="Arial" w:hAnsi="Arial" w:cs="David"/>
                <w:color w:val="000000"/>
                <w:sz w:val="24"/>
                <w:rtl/>
              </w:rPr>
              <w:t>, רמלה</w:t>
            </w:r>
          </w:p>
        </w:tc>
        <w:tc>
          <w:tcPr>
            <w:tcW w:w="1162" w:type="dxa"/>
            <w:tcBorders>
              <w:top w:val="nil"/>
              <w:left w:val="single" w:sz="8" w:space="0" w:color="auto"/>
              <w:bottom w:val="single" w:sz="4" w:space="0" w:color="auto"/>
              <w:right w:val="single" w:sz="8" w:space="0" w:color="auto"/>
            </w:tcBorders>
          </w:tcPr>
          <w:p w:rsidR="00464FB1" w:rsidRPr="00D006D8" w:rsidRDefault="00464FB1" w:rsidP="000F420A">
            <w:pPr>
              <w:widowControl/>
              <w:bidi w:val="0"/>
              <w:spacing w:line="360" w:lineRule="auto"/>
              <w:jc w:val="center"/>
              <w:rPr>
                <w:rFonts w:ascii="Arial" w:hAnsi="Arial" w:cs="David"/>
                <w:color w:val="000000"/>
                <w:sz w:val="24"/>
              </w:rPr>
            </w:pPr>
            <w:r w:rsidRPr="00D006D8">
              <w:rPr>
                <w:rFonts w:ascii="Arial" w:hAnsi="Arial" w:cs="David" w:hint="cs"/>
                <w:color w:val="000000"/>
                <w:sz w:val="24"/>
                <w:rtl/>
              </w:rPr>
              <w:t>292</w:t>
            </w:r>
          </w:p>
        </w:tc>
        <w:tc>
          <w:tcPr>
            <w:tcW w:w="1843" w:type="dxa"/>
            <w:tcBorders>
              <w:top w:val="nil"/>
              <w:left w:val="single" w:sz="8" w:space="0" w:color="auto"/>
              <w:bottom w:val="single" w:sz="4" w:space="0" w:color="auto"/>
              <w:right w:val="single" w:sz="8" w:space="0" w:color="auto"/>
            </w:tcBorders>
            <w:shd w:val="clear" w:color="auto" w:fill="auto"/>
            <w:noWrap/>
            <w:vAlign w:val="center"/>
            <w:hideMark/>
          </w:tcPr>
          <w:p w:rsidR="00464FB1" w:rsidRPr="00D006D8" w:rsidRDefault="00464FB1" w:rsidP="000F420A">
            <w:pPr>
              <w:widowControl/>
              <w:bidi w:val="0"/>
              <w:spacing w:line="360" w:lineRule="auto"/>
              <w:jc w:val="center"/>
              <w:rPr>
                <w:rFonts w:ascii="Arial" w:hAnsi="Arial" w:cs="David"/>
                <w:color w:val="000000"/>
                <w:sz w:val="24"/>
                <w:rtl/>
              </w:rPr>
            </w:pPr>
            <w:r w:rsidRPr="00D006D8">
              <w:rPr>
                <w:rFonts w:ascii="Arial" w:hAnsi="Arial" w:cs="David"/>
                <w:color w:val="000000"/>
                <w:sz w:val="24"/>
                <w:rtl/>
              </w:rPr>
              <w:t>מתח נמוך 3*100 אמפר</w:t>
            </w:r>
          </w:p>
        </w:tc>
        <w:tc>
          <w:tcPr>
            <w:tcW w:w="1814" w:type="dxa"/>
            <w:tcBorders>
              <w:top w:val="nil"/>
              <w:left w:val="single" w:sz="8" w:space="0" w:color="auto"/>
              <w:bottom w:val="single" w:sz="4" w:space="0" w:color="auto"/>
              <w:right w:val="single" w:sz="8" w:space="0" w:color="auto"/>
            </w:tcBorders>
          </w:tcPr>
          <w:p w:rsidR="00464FB1" w:rsidRPr="00D006D8" w:rsidRDefault="00464FB1" w:rsidP="000F420A">
            <w:pPr>
              <w:widowControl/>
              <w:bidi w:val="0"/>
              <w:spacing w:line="360" w:lineRule="auto"/>
              <w:jc w:val="center"/>
              <w:rPr>
                <w:rFonts w:ascii="Arial" w:hAnsi="Arial" w:cs="David"/>
                <w:color w:val="000000"/>
                <w:sz w:val="24"/>
                <w:rtl/>
              </w:rPr>
            </w:pPr>
            <w:r w:rsidRPr="00D006D8">
              <w:rPr>
                <w:rFonts w:ascii="Arial" w:hAnsi="Arial" w:cs="David"/>
                <w:color w:val="000000"/>
                <w:sz w:val="24"/>
                <w:rtl/>
              </w:rPr>
              <w:t>גב' ציונה ארמה    050-6207487</w:t>
            </w:r>
          </w:p>
        </w:tc>
      </w:tr>
      <w:tr w:rsidR="00464FB1" w:rsidRPr="00D006D8" w:rsidTr="000F420A">
        <w:trPr>
          <w:trHeight w:val="360"/>
          <w:jc w:val="center"/>
        </w:trPr>
        <w:tc>
          <w:tcPr>
            <w:tcW w:w="1925" w:type="dxa"/>
            <w:tcBorders>
              <w:top w:val="nil"/>
              <w:left w:val="single" w:sz="8" w:space="0" w:color="auto"/>
              <w:bottom w:val="single" w:sz="4" w:space="0" w:color="auto"/>
              <w:right w:val="nil"/>
            </w:tcBorders>
            <w:shd w:val="clear" w:color="auto" w:fill="auto"/>
            <w:noWrap/>
            <w:vAlign w:val="bottom"/>
            <w:hideMark/>
          </w:tcPr>
          <w:p w:rsidR="00464FB1" w:rsidRPr="00D006D8" w:rsidRDefault="00464FB1" w:rsidP="000F420A">
            <w:pPr>
              <w:widowControl/>
              <w:spacing w:line="360" w:lineRule="auto"/>
              <w:rPr>
                <w:rFonts w:ascii="Arial" w:hAnsi="Arial" w:cs="David"/>
                <w:color w:val="000000"/>
                <w:sz w:val="24"/>
              </w:rPr>
            </w:pPr>
            <w:r w:rsidRPr="00D006D8">
              <w:rPr>
                <w:rFonts w:ascii="Arial" w:hAnsi="Arial" w:cs="David"/>
                <w:color w:val="000000"/>
                <w:sz w:val="24"/>
                <w:rtl/>
              </w:rPr>
              <w:t xml:space="preserve">מינהל הרכב, </w:t>
            </w:r>
            <w:r w:rsidRPr="00D006D8">
              <w:rPr>
                <w:rFonts w:ascii="Arial" w:hAnsi="Arial" w:cs="David" w:hint="cs"/>
                <w:color w:val="000000"/>
                <w:sz w:val="24"/>
                <w:rtl/>
              </w:rPr>
              <w:t xml:space="preserve">שכר - </w:t>
            </w:r>
            <w:r w:rsidRPr="00D006D8">
              <w:rPr>
                <w:rFonts w:ascii="Arial" w:hAnsi="Arial" w:cs="David"/>
                <w:color w:val="000000"/>
                <w:sz w:val="24"/>
                <w:rtl/>
              </w:rPr>
              <w:t>חקירות, מ</w:t>
            </w:r>
            <w:r w:rsidRPr="00D006D8">
              <w:rPr>
                <w:rFonts w:ascii="Arial" w:hAnsi="Arial" w:cs="David" w:hint="cs"/>
                <w:color w:val="000000"/>
                <w:sz w:val="24"/>
                <w:rtl/>
              </w:rPr>
              <w:t>ערכות מידע</w:t>
            </w:r>
          </w:p>
        </w:tc>
        <w:tc>
          <w:tcPr>
            <w:tcW w:w="1418" w:type="dxa"/>
            <w:tcBorders>
              <w:top w:val="nil"/>
              <w:left w:val="single" w:sz="8" w:space="0" w:color="auto"/>
              <w:bottom w:val="single" w:sz="4" w:space="0" w:color="auto"/>
              <w:right w:val="single" w:sz="8" w:space="0" w:color="auto"/>
            </w:tcBorders>
            <w:shd w:val="clear" w:color="auto" w:fill="auto"/>
            <w:noWrap/>
            <w:vAlign w:val="bottom"/>
            <w:hideMark/>
          </w:tcPr>
          <w:p w:rsidR="00464FB1" w:rsidRPr="00D006D8" w:rsidRDefault="00464FB1" w:rsidP="000F420A">
            <w:pPr>
              <w:widowControl/>
              <w:spacing w:line="360" w:lineRule="auto"/>
              <w:rPr>
                <w:rFonts w:ascii="Arial" w:hAnsi="Arial" w:cs="David"/>
                <w:color w:val="000000"/>
                <w:sz w:val="24"/>
              </w:rPr>
            </w:pPr>
            <w:r w:rsidRPr="00D006D8">
              <w:rPr>
                <w:rFonts w:ascii="Arial" w:hAnsi="Arial" w:cs="David" w:hint="cs"/>
                <w:color w:val="000000"/>
                <w:sz w:val="24"/>
                <w:rtl/>
              </w:rPr>
              <w:t>בית הדפוס 12</w:t>
            </w:r>
            <w:r w:rsidRPr="00D006D8">
              <w:rPr>
                <w:rFonts w:ascii="Arial" w:hAnsi="Arial" w:cs="David"/>
                <w:color w:val="000000"/>
                <w:sz w:val="24"/>
                <w:rtl/>
              </w:rPr>
              <w:t>, ירושלים</w:t>
            </w:r>
          </w:p>
        </w:tc>
        <w:tc>
          <w:tcPr>
            <w:tcW w:w="1162" w:type="dxa"/>
            <w:tcBorders>
              <w:top w:val="nil"/>
              <w:left w:val="single" w:sz="8" w:space="0" w:color="auto"/>
              <w:bottom w:val="single" w:sz="4" w:space="0" w:color="auto"/>
              <w:right w:val="single" w:sz="8" w:space="0" w:color="auto"/>
            </w:tcBorders>
          </w:tcPr>
          <w:p w:rsidR="00464FB1" w:rsidRPr="00D006D8" w:rsidRDefault="00464FB1" w:rsidP="000F420A">
            <w:pPr>
              <w:widowControl/>
              <w:bidi w:val="0"/>
              <w:spacing w:line="360" w:lineRule="auto"/>
              <w:jc w:val="center"/>
              <w:rPr>
                <w:rFonts w:ascii="Arial" w:hAnsi="Arial" w:cs="David"/>
                <w:color w:val="000000"/>
                <w:sz w:val="24"/>
              </w:rPr>
            </w:pPr>
            <w:r w:rsidRPr="00D006D8">
              <w:rPr>
                <w:rFonts w:ascii="Arial" w:hAnsi="Arial" w:cs="David" w:hint="cs"/>
                <w:color w:val="000000"/>
                <w:sz w:val="24"/>
                <w:rtl/>
              </w:rPr>
              <w:t>828</w:t>
            </w:r>
          </w:p>
        </w:tc>
        <w:tc>
          <w:tcPr>
            <w:tcW w:w="1843" w:type="dxa"/>
            <w:tcBorders>
              <w:top w:val="nil"/>
              <w:left w:val="single" w:sz="8" w:space="0" w:color="auto"/>
              <w:bottom w:val="single" w:sz="4" w:space="0" w:color="auto"/>
              <w:right w:val="single" w:sz="8" w:space="0" w:color="auto"/>
            </w:tcBorders>
            <w:shd w:val="clear" w:color="auto" w:fill="auto"/>
            <w:noWrap/>
            <w:vAlign w:val="center"/>
            <w:hideMark/>
          </w:tcPr>
          <w:p w:rsidR="00464FB1" w:rsidRPr="00D006D8" w:rsidRDefault="00464FB1" w:rsidP="000F420A">
            <w:pPr>
              <w:widowControl/>
              <w:bidi w:val="0"/>
              <w:spacing w:line="360" w:lineRule="auto"/>
              <w:jc w:val="center"/>
              <w:rPr>
                <w:rFonts w:ascii="Arial" w:hAnsi="Arial" w:cs="David"/>
                <w:color w:val="000000"/>
                <w:sz w:val="24"/>
                <w:rtl/>
              </w:rPr>
            </w:pPr>
            <w:r w:rsidRPr="00D006D8">
              <w:rPr>
                <w:rFonts w:ascii="Arial" w:hAnsi="Arial" w:cs="David"/>
                <w:color w:val="000000"/>
                <w:sz w:val="24"/>
                <w:rtl/>
              </w:rPr>
              <w:t>מתח נמוך 3*80 אמפר</w:t>
            </w:r>
          </w:p>
        </w:tc>
        <w:tc>
          <w:tcPr>
            <w:tcW w:w="1814" w:type="dxa"/>
            <w:tcBorders>
              <w:top w:val="nil"/>
              <w:left w:val="single" w:sz="8" w:space="0" w:color="auto"/>
              <w:bottom w:val="single" w:sz="4" w:space="0" w:color="auto"/>
              <w:right w:val="single" w:sz="8" w:space="0" w:color="auto"/>
            </w:tcBorders>
          </w:tcPr>
          <w:p w:rsidR="00464FB1" w:rsidRPr="00D006D8" w:rsidRDefault="00464FB1" w:rsidP="000F420A">
            <w:pPr>
              <w:widowControl/>
              <w:bidi w:val="0"/>
              <w:spacing w:line="360" w:lineRule="auto"/>
              <w:jc w:val="center"/>
              <w:rPr>
                <w:rFonts w:ascii="Arial" w:hAnsi="Arial" w:cs="David"/>
                <w:color w:val="000000"/>
                <w:sz w:val="24"/>
                <w:rtl/>
              </w:rPr>
            </w:pPr>
            <w:r w:rsidRPr="00D006D8">
              <w:rPr>
                <w:rFonts w:ascii="Arial" w:hAnsi="Arial" w:cs="David"/>
                <w:color w:val="000000"/>
                <w:sz w:val="24"/>
                <w:rtl/>
              </w:rPr>
              <w:t>מר גבי מזרחי          050-6207804</w:t>
            </w:r>
            <w:r w:rsidRPr="00D006D8">
              <w:rPr>
                <w:rFonts w:ascii="Arial" w:hAnsi="Arial" w:cs="David"/>
                <w:color w:val="000000"/>
                <w:sz w:val="24"/>
              </w:rPr>
              <w:t xml:space="preserve">  </w:t>
            </w:r>
          </w:p>
        </w:tc>
      </w:tr>
      <w:tr w:rsidR="00464FB1" w:rsidRPr="00D006D8" w:rsidTr="000F420A">
        <w:trPr>
          <w:trHeight w:val="360"/>
          <w:jc w:val="center"/>
        </w:trPr>
        <w:tc>
          <w:tcPr>
            <w:tcW w:w="1925" w:type="dxa"/>
            <w:tcBorders>
              <w:top w:val="nil"/>
              <w:left w:val="single" w:sz="8" w:space="0" w:color="auto"/>
              <w:bottom w:val="single" w:sz="4" w:space="0" w:color="auto"/>
              <w:right w:val="nil"/>
            </w:tcBorders>
            <w:shd w:val="clear" w:color="auto" w:fill="auto"/>
            <w:noWrap/>
            <w:vAlign w:val="bottom"/>
            <w:hideMark/>
          </w:tcPr>
          <w:p w:rsidR="00464FB1" w:rsidRPr="00D006D8" w:rsidRDefault="00464FB1" w:rsidP="000F420A">
            <w:pPr>
              <w:widowControl/>
              <w:spacing w:line="360" w:lineRule="auto"/>
              <w:rPr>
                <w:rFonts w:ascii="Arial" w:hAnsi="Arial" w:cs="David"/>
                <w:color w:val="000000"/>
                <w:sz w:val="24"/>
                <w:rtl/>
              </w:rPr>
            </w:pPr>
            <w:r w:rsidRPr="00D006D8">
              <w:rPr>
                <w:rFonts w:ascii="Arial" w:hAnsi="Arial" w:cs="David"/>
                <w:color w:val="000000"/>
                <w:sz w:val="24"/>
                <w:rtl/>
              </w:rPr>
              <w:t xml:space="preserve">חדר מצב </w:t>
            </w:r>
          </w:p>
        </w:tc>
        <w:tc>
          <w:tcPr>
            <w:tcW w:w="1418" w:type="dxa"/>
            <w:tcBorders>
              <w:top w:val="nil"/>
              <w:left w:val="single" w:sz="8" w:space="0" w:color="auto"/>
              <w:bottom w:val="single" w:sz="4" w:space="0" w:color="auto"/>
              <w:right w:val="single" w:sz="8" w:space="0" w:color="auto"/>
            </w:tcBorders>
            <w:shd w:val="clear" w:color="auto" w:fill="auto"/>
            <w:noWrap/>
            <w:vAlign w:val="bottom"/>
            <w:hideMark/>
          </w:tcPr>
          <w:p w:rsidR="00464FB1" w:rsidRPr="00D006D8" w:rsidRDefault="00464FB1" w:rsidP="000F420A">
            <w:pPr>
              <w:widowControl/>
              <w:spacing w:line="360" w:lineRule="auto"/>
              <w:rPr>
                <w:rFonts w:ascii="Arial" w:hAnsi="Arial" w:cs="David"/>
                <w:color w:val="000000"/>
                <w:sz w:val="24"/>
              </w:rPr>
            </w:pPr>
            <w:r w:rsidRPr="00D006D8">
              <w:rPr>
                <w:rFonts w:ascii="Arial" w:hAnsi="Arial" w:cs="David"/>
                <w:color w:val="000000"/>
                <w:sz w:val="24"/>
                <w:rtl/>
              </w:rPr>
              <w:t>מכבים</w:t>
            </w:r>
          </w:p>
        </w:tc>
        <w:tc>
          <w:tcPr>
            <w:tcW w:w="1162" w:type="dxa"/>
            <w:tcBorders>
              <w:top w:val="nil"/>
              <w:left w:val="single" w:sz="8" w:space="0" w:color="auto"/>
              <w:bottom w:val="single" w:sz="4" w:space="0" w:color="auto"/>
              <w:right w:val="single" w:sz="8" w:space="0" w:color="auto"/>
            </w:tcBorders>
          </w:tcPr>
          <w:p w:rsidR="00464FB1" w:rsidRPr="00D006D8" w:rsidRDefault="00464FB1" w:rsidP="000F420A">
            <w:pPr>
              <w:widowControl/>
              <w:bidi w:val="0"/>
              <w:spacing w:line="360" w:lineRule="auto"/>
              <w:jc w:val="center"/>
              <w:rPr>
                <w:rFonts w:ascii="Arial" w:hAnsi="Arial" w:cs="David"/>
                <w:color w:val="000000"/>
                <w:sz w:val="24"/>
              </w:rPr>
            </w:pPr>
            <w:r w:rsidRPr="00D006D8">
              <w:rPr>
                <w:rFonts w:ascii="Arial" w:hAnsi="Arial" w:cs="David" w:hint="cs"/>
                <w:color w:val="000000"/>
                <w:sz w:val="24"/>
                <w:rtl/>
              </w:rPr>
              <w:t>108</w:t>
            </w:r>
          </w:p>
        </w:tc>
        <w:tc>
          <w:tcPr>
            <w:tcW w:w="1843" w:type="dxa"/>
            <w:tcBorders>
              <w:top w:val="nil"/>
              <w:left w:val="single" w:sz="8" w:space="0" w:color="auto"/>
              <w:bottom w:val="single" w:sz="4" w:space="0" w:color="auto"/>
              <w:right w:val="single" w:sz="8" w:space="0" w:color="auto"/>
            </w:tcBorders>
            <w:shd w:val="clear" w:color="auto" w:fill="auto"/>
            <w:noWrap/>
            <w:vAlign w:val="center"/>
            <w:hideMark/>
          </w:tcPr>
          <w:p w:rsidR="00464FB1" w:rsidRPr="00D006D8" w:rsidRDefault="00464FB1" w:rsidP="000F420A">
            <w:pPr>
              <w:widowControl/>
              <w:bidi w:val="0"/>
              <w:spacing w:line="360" w:lineRule="auto"/>
              <w:jc w:val="center"/>
              <w:rPr>
                <w:rFonts w:ascii="Arial" w:hAnsi="Arial" w:cs="David"/>
                <w:color w:val="000000"/>
                <w:sz w:val="24"/>
              </w:rPr>
            </w:pPr>
            <w:r w:rsidRPr="00D006D8">
              <w:rPr>
                <w:rFonts w:ascii="Arial" w:hAnsi="Arial" w:cs="David"/>
                <w:color w:val="000000"/>
                <w:sz w:val="24"/>
                <w:rtl/>
              </w:rPr>
              <w:t>מתח נמוך 3*40 אמפר</w:t>
            </w:r>
          </w:p>
        </w:tc>
        <w:tc>
          <w:tcPr>
            <w:tcW w:w="1814" w:type="dxa"/>
            <w:tcBorders>
              <w:top w:val="nil"/>
              <w:left w:val="single" w:sz="8" w:space="0" w:color="auto"/>
              <w:bottom w:val="single" w:sz="4" w:space="0" w:color="auto"/>
              <w:right w:val="single" w:sz="8" w:space="0" w:color="auto"/>
            </w:tcBorders>
          </w:tcPr>
          <w:p w:rsidR="00464FB1" w:rsidRPr="00D006D8" w:rsidRDefault="00464FB1" w:rsidP="000F420A">
            <w:pPr>
              <w:widowControl/>
              <w:bidi w:val="0"/>
              <w:spacing w:line="360" w:lineRule="auto"/>
              <w:jc w:val="center"/>
              <w:rPr>
                <w:rFonts w:ascii="Arial" w:hAnsi="Arial" w:cs="David"/>
                <w:color w:val="000000"/>
                <w:sz w:val="24"/>
                <w:rtl/>
              </w:rPr>
            </w:pPr>
            <w:r w:rsidRPr="00D006D8">
              <w:rPr>
                <w:rFonts w:ascii="Arial" w:hAnsi="Arial" w:cs="David"/>
                <w:color w:val="000000"/>
                <w:sz w:val="24"/>
                <w:rtl/>
              </w:rPr>
              <w:t>גב' אסנת תורג'מן 050-6208592</w:t>
            </w:r>
          </w:p>
        </w:tc>
      </w:tr>
      <w:tr w:rsidR="00464FB1" w:rsidRPr="00D006D8" w:rsidTr="000F420A">
        <w:trPr>
          <w:trHeight w:val="360"/>
          <w:jc w:val="center"/>
        </w:trPr>
        <w:tc>
          <w:tcPr>
            <w:tcW w:w="1925" w:type="dxa"/>
            <w:tcBorders>
              <w:top w:val="nil"/>
              <w:left w:val="single" w:sz="8" w:space="0" w:color="auto"/>
              <w:bottom w:val="single" w:sz="4" w:space="0" w:color="auto"/>
              <w:right w:val="nil"/>
            </w:tcBorders>
            <w:shd w:val="clear" w:color="auto" w:fill="auto"/>
            <w:noWrap/>
            <w:vAlign w:val="bottom"/>
            <w:hideMark/>
          </w:tcPr>
          <w:p w:rsidR="00464FB1" w:rsidRPr="00D006D8" w:rsidRDefault="00464FB1" w:rsidP="000F420A">
            <w:pPr>
              <w:widowControl/>
              <w:spacing w:line="360" w:lineRule="auto"/>
              <w:rPr>
                <w:rFonts w:ascii="Arial" w:hAnsi="Arial" w:cs="David"/>
                <w:color w:val="000000"/>
                <w:sz w:val="24"/>
              </w:rPr>
            </w:pPr>
            <w:r w:rsidRPr="00D006D8">
              <w:rPr>
                <w:rFonts w:ascii="Arial" w:hAnsi="Arial" w:cs="David"/>
                <w:color w:val="000000"/>
                <w:sz w:val="24"/>
                <w:rtl/>
              </w:rPr>
              <w:t xml:space="preserve">מגנזה </w:t>
            </w:r>
          </w:p>
        </w:tc>
        <w:tc>
          <w:tcPr>
            <w:tcW w:w="1418" w:type="dxa"/>
            <w:tcBorders>
              <w:top w:val="nil"/>
              <w:left w:val="single" w:sz="8" w:space="0" w:color="auto"/>
              <w:bottom w:val="single" w:sz="4" w:space="0" w:color="auto"/>
              <w:right w:val="single" w:sz="8" w:space="0" w:color="auto"/>
            </w:tcBorders>
            <w:shd w:val="clear" w:color="auto" w:fill="auto"/>
            <w:noWrap/>
            <w:vAlign w:val="bottom"/>
            <w:hideMark/>
          </w:tcPr>
          <w:p w:rsidR="00464FB1" w:rsidRPr="00D006D8" w:rsidRDefault="00464FB1" w:rsidP="000F420A">
            <w:pPr>
              <w:widowControl/>
              <w:spacing w:line="360" w:lineRule="auto"/>
              <w:rPr>
                <w:rFonts w:ascii="Arial" w:hAnsi="Arial" w:cs="David"/>
                <w:color w:val="000000"/>
                <w:sz w:val="24"/>
              </w:rPr>
            </w:pPr>
            <w:r w:rsidRPr="00D006D8">
              <w:rPr>
                <w:rFonts w:ascii="Arial" w:hAnsi="Arial" w:cs="David"/>
                <w:color w:val="000000"/>
                <w:sz w:val="24"/>
                <w:rtl/>
              </w:rPr>
              <w:t>יהודה המכבי 5, ירושלים</w:t>
            </w:r>
          </w:p>
        </w:tc>
        <w:tc>
          <w:tcPr>
            <w:tcW w:w="1162" w:type="dxa"/>
            <w:tcBorders>
              <w:top w:val="nil"/>
              <w:left w:val="single" w:sz="8" w:space="0" w:color="auto"/>
              <w:bottom w:val="single" w:sz="4" w:space="0" w:color="auto"/>
              <w:right w:val="single" w:sz="8" w:space="0" w:color="auto"/>
            </w:tcBorders>
          </w:tcPr>
          <w:p w:rsidR="00464FB1" w:rsidRPr="00D006D8" w:rsidRDefault="00464FB1" w:rsidP="000F420A">
            <w:pPr>
              <w:widowControl/>
              <w:bidi w:val="0"/>
              <w:spacing w:line="360" w:lineRule="auto"/>
              <w:jc w:val="center"/>
              <w:rPr>
                <w:rFonts w:ascii="Arial" w:hAnsi="Arial" w:cs="David"/>
                <w:color w:val="000000"/>
                <w:sz w:val="24"/>
              </w:rPr>
            </w:pPr>
            <w:r w:rsidRPr="00D006D8">
              <w:rPr>
                <w:rFonts w:ascii="Arial" w:hAnsi="Arial" w:cs="David" w:hint="cs"/>
                <w:color w:val="000000"/>
                <w:sz w:val="24"/>
                <w:rtl/>
              </w:rPr>
              <w:t>150</w:t>
            </w:r>
          </w:p>
        </w:tc>
        <w:tc>
          <w:tcPr>
            <w:tcW w:w="1843" w:type="dxa"/>
            <w:tcBorders>
              <w:top w:val="nil"/>
              <w:left w:val="single" w:sz="8" w:space="0" w:color="auto"/>
              <w:bottom w:val="single" w:sz="4" w:space="0" w:color="auto"/>
              <w:right w:val="single" w:sz="8" w:space="0" w:color="auto"/>
            </w:tcBorders>
            <w:shd w:val="clear" w:color="auto" w:fill="auto"/>
            <w:noWrap/>
            <w:vAlign w:val="center"/>
            <w:hideMark/>
          </w:tcPr>
          <w:p w:rsidR="00464FB1" w:rsidRPr="00D006D8" w:rsidRDefault="00464FB1" w:rsidP="000F420A">
            <w:pPr>
              <w:widowControl/>
              <w:bidi w:val="0"/>
              <w:spacing w:line="360" w:lineRule="auto"/>
              <w:jc w:val="center"/>
              <w:rPr>
                <w:rFonts w:ascii="Arial" w:hAnsi="Arial" w:cs="David"/>
                <w:color w:val="000000"/>
                <w:sz w:val="24"/>
              </w:rPr>
            </w:pPr>
            <w:r w:rsidRPr="00D006D8">
              <w:rPr>
                <w:rFonts w:ascii="Arial" w:hAnsi="Arial" w:cs="David"/>
                <w:color w:val="000000"/>
                <w:sz w:val="24"/>
                <w:rtl/>
              </w:rPr>
              <w:t>מתח נמוך 25 אמפר</w:t>
            </w:r>
          </w:p>
        </w:tc>
        <w:tc>
          <w:tcPr>
            <w:tcW w:w="1814" w:type="dxa"/>
            <w:tcBorders>
              <w:top w:val="nil"/>
              <w:left w:val="single" w:sz="8" w:space="0" w:color="auto"/>
              <w:bottom w:val="single" w:sz="4" w:space="0" w:color="auto"/>
              <w:right w:val="single" w:sz="8" w:space="0" w:color="auto"/>
            </w:tcBorders>
          </w:tcPr>
          <w:p w:rsidR="00464FB1" w:rsidRPr="00D006D8" w:rsidRDefault="00464FB1" w:rsidP="000F420A">
            <w:pPr>
              <w:widowControl/>
              <w:bidi w:val="0"/>
              <w:spacing w:line="360" w:lineRule="auto"/>
              <w:jc w:val="center"/>
              <w:rPr>
                <w:rFonts w:ascii="Arial" w:hAnsi="Arial" w:cs="David"/>
                <w:color w:val="000000"/>
                <w:sz w:val="24"/>
                <w:rtl/>
              </w:rPr>
            </w:pPr>
            <w:r w:rsidRPr="00D006D8">
              <w:rPr>
                <w:rFonts w:ascii="Arial" w:hAnsi="Arial" w:cs="David"/>
                <w:color w:val="000000"/>
                <w:sz w:val="24"/>
                <w:rtl/>
              </w:rPr>
              <w:t>מר אבי לוי          050-6208232</w:t>
            </w:r>
          </w:p>
        </w:tc>
      </w:tr>
      <w:tr w:rsidR="00464FB1" w:rsidRPr="00D006D8" w:rsidTr="000F420A">
        <w:trPr>
          <w:trHeight w:val="360"/>
          <w:jc w:val="center"/>
        </w:trPr>
        <w:tc>
          <w:tcPr>
            <w:tcW w:w="1925" w:type="dxa"/>
            <w:tcBorders>
              <w:top w:val="nil"/>
              <w:left w:val="single" w:sz="8" w:space="0" w:color="auto"/>
              <w:bottom w:val="single" w:sz="4" w:space="0" w:color="auto"/>
              <w:right w:val="nil"/>
            </w:tcBorders>
            <w:shd w:val="clear" w:color="auto" w:fill="auto"/>
            <w:noWrap/>
            <w:vAlign w:val="bottom"/>
            <w:hideMark/>
          </w:tcPr>
          <w:p w:rsidR="00464FB1" w:rsidRPr="00D006D8" w:rsidRDefault="00464FB1" w:rsidP="000F420A">
            <w:pPr>
              <w:widowControl/>
              <w:spacing w:line="360" w:lineRule="auto"/>
              <w:rPr>
                <w:rFonts w:ascii="Arial" w:hAnsi="Arial" w:cs="David"/>
                <w:color w:val="000000"/>
                <w:sz w:val="24"/>
              </w:rPr>
            </w:pPr>
            <w:r w:rsidRPr="00D006D8">
              <w:rPr>
                <w:rFonts w:ascii="Arial" w:hAnsi="Arial" w:cs="David"/>
                <w:color w:val="000000"/>
                <w:sz w:val="24"/>
                <w:rtl/>
              </w:rPr>
              <w:t>אפוטרופוס לנכסי נפקדים</w:t>
            </w:r>
          </w:p>
        </w:tc>
        <w:tc>
          <w:tcPr>
            <w:tcW w:w="1418" w:type="dxa"/>
            <w:tcBorders>
              <w:top w:val="nil"/>
              <w:left w:val="single" w:sz="8" w:space="0" w:color="auto"/>
              <w:bottom w:val="single" w:sz="4" w:space="0" w:color="auto"/>
              <w:right w:val="single" w:sz="8" w:space="0" w:color="auto"/>
            </w:tcBorders>
            <w:shd w:val="clear" w:color="auto" w:fill="auto"/>
            <w:noWrap/>
            <w:vAlign w:val="bottom"/>
            <w:hideMark/>
          </w:tcPr>
          <w:p w:rsidR="00464FB1" w:rsidRPr="00D006D8" w:rsidRDefault="00464FB1" w:rsidP="000F420A">
            <w:pPr>
              <w:widowControl/>
              <w:spacing w:line="360" w:lineRule="auto"/>
              <w:rPr>
                <w:rFonts w:ascii="Arial" w:hAnsi="Arial" w:cs="David"/>
                <w:color w:val="000000"/>
                <w:sz w:val="24"/>
              </w:rPr>
            </w:pPr>
            <w:r w:rsidRPr="00D006D8">
              <w:rPr>
                <w:rFonts w:ascii="Arial" w:hAnsi="Arial" w:cs="David"/>
                <w:color w:val="000000"/>
                <w:sz w:val="24"/>
                <w:rtl/>
              </w:rPr>
              <w:t>יואל סלומון</w:t>
            </w:r>
            <w:r w:rsidRPr="00D006D8">
              <w:rPr>
                <w:rFonts w:ascii="Arial" w:hAnsi="Arial" w:cs="David" w:hint="cs"/>
                <w:color w:val="000000"/>
                <w:sz w:val="24"/>
                <w:rtl/>
              </w:rPr>
              <w:t xml:space="preserve"> 8</w:t>
            </w:r>
            <w:r w:rsidRPr="00D006D8">
              <w:rPr>
                <w:rFonts w:ascii="Arial" w:hAnsi="Arial" w:cs="David"/>
                <w:color w:val="000000"/>
                <w:sz w:val="24"/>
                <w:rtl/>
              </w:rPr>
              <w:t>, ירושלים</w:t>
            </w:r>
          </w:p>
        </w:tc>
        <w:tc>
          <w:tcPr>
            <w:tcW w:w="1162" w:type="dxa"/>
            <w:tcBorders>
              <w:top w:val="nil"/>
              <w:left w:val="single" w:sz="8" w:space="0" w:color="auto"/>
              <w:bottom w:val="single" w:sz="4" w:space="0" w:color="auto"/>
              <w:right w:val="single" w:sz="8" w:space="0" w:color="auto"/>
            </w:tcBorders>
          </w:tcPr>
          <w:p w:rsidR="00464FB1" w:rsidRPr="00D006D8" w:rsidRDefault="00464FB1" w:rsidP="000F420A">
            <w:pPr>
              <w:widowControl/>
              <w:bidi w:val="0"/>
              <w:spacing w:line="360" w:lineRule="auto"/>
              <w:jc w:val="center"/>
              <w:rPr>
                <w:rFonts w:ascii="Arial" w:hAnsi="Arial" w:cs="David"/>
                <w:color w:val="000000"/>
                <w:sz w:val="24"/>
              </w:rPr>
            </w:pPr>
            <w:r w:rsidRPr="00D006D8">
              <w:rPr>
                <w:rFonts w:ascii="Arial" w:hAnsi="Arial" w:cs="David" w:hint="cs"/>
                <w:color w:val="000000"/>
                <w:sz w:val="24"/>
                <w:rtl/>
              </w:rPr>
              <w:t>160</w:t>
            </w:r>
          </w:p>
        </w:tc>
        <w:tc>
          <w:tcPr>
            <w:tcW w:w="1843" w:type="dxa"/>
            <w:tcBorders>
              <w:top w:val="nil"/>
              <w:left w:val="single" w:sz="8" w:space="0" w:color="auto"/>
              <w:bottom w:val="single" w:sz="4" w:space="0" w:color="auto"/>
              <w:right w:val="single" w:sz="8" w:space="0" w:color="auto"/>
            </w:tcBorders>
            <w:shd w:val="clear" w:color="auto" w:fill="auto"/>
            <w:noWrap/>
            <w:vAlign w:val="center"/>
            <w:hideMark/>
          </w:tcPr>
          <w:p w:rsidR="00464FB1" w:rsidRPr="00D006D8" w:rsidRDefault="00464FB1" w:rsidP="000F420A">
            <w:pPr>
              <w:widowControl/>
              <w:bidi w:val="0"/>
              <w:spacing w:line="360" w:lineRule="auto"/>
              <w:jc w:val="center"/>
              <w:rPr>
                <w:rFonts w:ascii="Arial" w:hAnsi="Arial" w:cs="David"/>
                <w:color w:val="000000"/>
                <w:sz w:val="24"/>
                <w:rtl/>
              </w:rPr>
            </w:pPr>
            <w:r w:rsidRPr="00D006D8">
              <w:rPr>
                <w:rFonts w:ascii="Arial" w:hAnsi="Arial" w:cs="David"/>
                <w:color w:val="000000"/>
                <w:sz w:val="24"/>
                <w:rtl/>
              </w:rPr>
              <w:t>מתח נמוך 3*25 אמפר</w:t>
            </w:r>
          </w:p>
        </w:tc>
        <w:tc>
          <w:tcPr>
            <w:tcW w:w="1814" w:type="dxa"/>
            <w:tcBorders>
              <w:top w:val="nil"/>
              <w:left w:val="single" w:sz="8" w:space="0" w:color="auto"/>
              <w:bottom w:val="single" w:sz="4" w:space="0" w:color="auto"/>
              <w:right w:val="single" w:sz="8" w:space="0" w:color="auto"/>
            </w:tcBorders>
          </w:tcPr>
          <w:p w:rsidR="00464FB1" w:rsidRPr="00D006D8" w:rsidRDefault="00464FB1" w:rsidP="000F420A">
            <w:pPr>
              <w:widowControl/>
              <w:bidi w:val="0"/>
              <w:spacing w:line="360" w:lineRule="auto"/>
              <w:jc w:val="center"/>
              <w:rPr>
                <w:rFonts w:ascii="Arial" w:hAnsi="Arial" w:cs="David"/>
                <w:color w:val="000000"/>
                <w:sz w:val="24"/>
                <w:rtl/>
              </w:rPr>
            </w:pPr>
            <w:r w:rsidRPr="00D006D8">
              <w:rPr>
                <w:rFonts w:ascii="Arial" w:hAnsi="Arial" w:cs="David" w:hint="cs"/>
                <w:color w:val="000000"/>
                <w:sz w:val="24"/>
                <w:rtl/>
              </w:rPr>
              <w:t>מר רונן ברוך        050-6207556</w:t>
            </w:r>
          </w:p>
        </w:tc>
      </w:tr>
      <w:tr w:rsidR="00464FB1" w:rsidRPr="00D006D8" w:rsidTr="000F420A">
        <w:trPr>
          <w:trHeight w:val="375"/>
          <w:jc w:val="center"/>
        </w:trPr>
        <w:tc>
          <w:tcPr>
            <w:tcW w:w="1925" w:type="dxa"/>
            <w:tcBorders>
              <w:top w:val="nil"/>
              <w:left w:val="single" w:sz="8" w:space="0" w:color="auto"/>
              <w:bottom w:val="single" w:sz="4" w:space="0" w:color="auto"/>
              <w:right w:val="nil"/>
            </w:tcBorders>
            <w:shd w:val="clear" w:color="auto" w:fill="auto"/>
            <w:noWrap/>
            <w:vAlign w:val="bottom"/>
            <w:hideMark/>
          </w:tcPr>
          <w:p w:rsidR="00464FB1" w:rsidRPr="00D006D8" w:rsidRDefault="00464FB1" w:rsidP="000F420A">
            <w:pPr>
              <w:widowControl/>
              <w:spacing w:line="360" w:lineRule="auto"/>
              <w:rPr>
                <w:rFonts w:ascii="Arial" w:hAnsi="Arial" w:cs="David"/>
                <w:color w:val="000000"/>
                <w:sz w:val="24"/>
              </w:rPr>
            </w:pPr>
            <w:r w:rsidRPr="00D006D8">
              <w:rPr>
                <w:rFonts w:ascii="Arial" w:hAnsi="Arial" w:cs="David"/>
                <w:color w:val="000000"/>
                <w:sz w:val="24"/>
                <w:rtl/>
              </w:rPr>
              <w:t>מוזיאון המיסים</w:t>
            </w:r>
          </w:p>
        </w:tc>
        <w:tc>
          <w:tcPr>
            <w:tcW w:w="1418" w:type="dxa"/>
            <w:tcBorders>
              <w:top w:val="nil"/>
              <w:left w:val="single" w:sz="8" w:space="0" w:color="auto"/>
              <w:bottom w:val="single" w:sz="4" w:space="0" w:color="auto"/>
              <w:right w:val="single" w:sz="8" w:space="0" w:color="auto"/>
            </w:tcBorders>
            <w:shd w:val="clear" w:color="auto" w:fill="auto"/>
            <w:noWrap/>
            <w:vAlign w:val="bottom"/>
            <w:hideMark/>
          </w:tcPr>
          <w:p w:rsidR="00464FB1" w:rsidRPr="00D006D8" w:rsidRDefault="00464FB1" w:rsidP="000F420A">
            <w:pPr>
              <w:widowControl/>
              <w:spacing w:line="360" w:lineRule="auto"/>
              <w:rPr>
                <w:rFonts w:ascii="Arial" w:hAnsi="Arial" w:cs="David"/>
                <w:color w:val="000000"/>
                <w:sz w:val="24"/>
              </w:rPr>
            </w:pPr>
            <w:r w:rsidRPr="00D006D8">
              <w:rPr>
                <w:rFonts w:ascii="Arial" w:hAnsi="Arial" w:cs="David" w:hint="cs"/>
                <w:color w:val="000000"/>
                <w:sz w:val="24"/>
                <w:rtl/>
              </w:rPr>
              <w:t xml:space="preserve">אגריפס 42, </w:t>
            </w:r>
            <w:r w:rsidRPr="00D006D8">
              <w:rPr>
                <w:rFonts w:ascii="Arial" w:hAnsi="Arial" w:cs="David"/>
                <w:color w:val="000000"/>
                <w:sz w:val="24"/>
                <w:rtl/>
              </w:rPr>
              <w:t>ירושלים</w:t>
            </w:r>
          </w:p>
        </w:tc>
        <w:tc>
          <w:tcPr>
            <w:tcW w:w="1162" w:type="dxa"/>
            <w:tcBorders>
              <w:top w:val="nil"/>
              <w:left w:val="single" w:sz="8" w:space="0" w:color="auto"/>
              <w:bottom w:val="single" w:sz="4" w:space="0" w:color="auto"/>
              <w:right w:val="single" w:sz="8" w:space="0" w:color="auto"/>
            </w:tcBorders>
          </w:tcPr>
          <w:p w:rsidR="00464FB1" w:rsidRPr="00D006D8" w:rsidRDefault="00464FB1" w:rsidP="000F420A">
            <w:pPr>
              <w:widowControl/>
              <w:bidi w:val="0"/>
              <w:spacing w:line="360" w:lineRule="auto"/>
              <w:jc w:val="center"/>
              <w:rPr>
                <w:rFonts w:ascii="Arial" w:hAnsi="Arial" w:cs="David"/>
                <w:color w:val="000000"/>
                <w:sz w:val="24"/>
              </w:rPr>
            </w:pPr>
            <w:r w:rsidRPr="00D006D8">
              <w:rPr>
                <w:rFonts w:ascii="Arial" w:hAnsi="Arial" w:cs="David" w:hint="cs"/>
                <w:color w:val="000000"/>
                <w:sz w:val="24"/>
                <w:rtl/>
              </w:rPr>
              <w:t>251</w:t>
            </w:r>
          </w:p>
        </w:tc>
        <w:tc>
          <w:tcPr>
            <w:tcW w:w="1843" w:type="dxa"/>
            <w:tcBorders>
              <w:top w:val="nil"/>
              <w:left w:val="single" w:sz="8" w:space="0" w:color="auto"/>
              <w:bottom w:val="single" w:sz="4" w:space="0" w:color="auto"/>
              <w:right w:val="single" w:sz="8" w:space="0" w:color="auto"/>
            </w:tcBorders>
            <w:shd w:val="clear" w:color="auto" w:fill="auto"/>
            <w:noWrap/>
            <w:vAlign w:val="center"/>
            <w:hideMark/>
          </w:tcPr>
          <w:p w:rsidR="00464FB1" w:rsidRPr="00D006D8" w:rsidRDefault="00464FB1" w:rsidP="000F420A">
            <w:pPr>
              <w:widowControl/>
              <w:bidi w:val="0"/>
              <w:spacing w:line="360" w:lineRule="auto"/>
              <w:jc w:val="center"/>
              <w:rPr>
                <w:rFonts w:ascii="Arial" w:hAnsi="Arial" w:cs="David"/>
                <w:color w:val="000000"/>
                <w:sz w:val="24"/>
                <w:rtl/>
              </w:rPr>
            </w:pPr>
            <w:r w:rsidRPr="00D006D8">
              <w:rPr>
                <w:rFonts w:ascii="Arial" w:hAnsi="Arial" w:cs="David"/>
                <w:color w:val="000000"/>
                <w:sz w:val="24"/>
                <w:rtl/>
              </w:rPr>
              <w:t>מתח נמוך 3*40 אמפר</w:t>
            </w:r>
          </w:p>
        </w:tc>
        <w:tc>
          <w:tcPr>
            <w:tcW w:w="1814" w:type="dxa"/>
            <w:tcBorders>
              <w:top w:val="nil"/>
              <w:left w:val="single" w:sz="8" w:space="0" w:color="auto"/>
              <w:bottom w:val="single" w:sz="4" w:space="0" w:color="auto"/>
              <w:right w:val="single" w:sz="8" w:space="0" w:color="auto"/>
            </w:tcBorders>
          </w:tcPr>
          <w:p w:rsidR="00464FB1" w:rsidRPr="00D006D8" w:rsidRDefault="00464FB1" w:rsidP="000F420A">
            <w:pPr>
              <w:widowControl/>
              <w:bidi w:val="0"/>
              <w:spacing w:line="360" w:lineRule="auto"/>
              <w:jc w:val="center"/>
              <w:rPr>
                <w:rFonts w:ascii="Arial" w:hAnsi="Arial" w:cs="David"/>
                <w:color w:val="000000"/>
                <w:sz w:val="24"/>
                <w:rtl/>
              </w:rPr>
            </w:pPr>
            <w:r w:rsidRPr="00D006D8">
              <w:rPr>
                <w:rFonts w:ascii="Arial" w:hAnsi="Arial" w:cs="David"/>
                <w:color w:val="000000"/>
                <w:sz w:val="24"/>
                <w:rtl/>
              </w:rPr>
              <w:t>גב' מירה דרור      050-6208458</w:t>
            </w:r>
          </w:p>
        </w:tc>
      </w:tr>
      <w:tr w:rsidR="00464FB1" w:rsidRPr="00FB15E0" w:rsidTr="000F420A">
        <w:trPr>
          <w:trHeight w:val="375"/>
          <w:jc w:val="center"/>
        </w:trPr>
        <w:tc>
          <w:tcPr>
            <w:tcW w:w="1925" w:type="dxa"/>
            <w:tcBorders>
              <w:top w:val="single" w:sz="4" w:space="0" w:color="auto"/>
              <w:left w:val="single" w:sz="4" w:space="0" w:color="auto"/>
              <w:bottom w:val="single" w:sz="4" w:space="0" w:color="auto"/>
              <w:right w:val="single" w:sz="4" w:space="0" w:color="auto"/>
            </w:tcBorders>
            <w:shd w:val="clear" w:color="auto" w:fill="auto"/>
            <w:noWrap/>
            <w:vAlign w:val="bottom"/>
          </w:tcPr>
          <w:p w:rsidR="00464FB1" w:rsidRPr="006667B1" w:rsidRDefault="00464FB1" w:rsidP="000F420A">
            <w:pPr>
              <w:widowControl/>
              <w:spacing w:line="360" w:lineRule="auto"/>
              <w:rPr>
                <w:rFonts w:ascii="Arial" w:hAnsi="Arial" w:cs="David"/>
                <w:color w:val="000000"/>
                <w:sz w:val="24"/>
                <w:rtl/>
              </w:rPr>
            </w:pPr>
            <w:r w:rsidRPr="006667B1">
              <w:rPr>
                <w:rFonts w:ascii="Arial" w:hAnsi="Arial" w:cs="David" w:hint="cs"/>
                <w:color w:val="000000"/>
                <w:sz w:val="24"/>
                <w:rtl/>
              </w:rPr>
              <w:t>היחידה הארצית לאכיפת חוקי התכנון והבנייה</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rsidR="00464FB1" w:rsidRPr="006667B1" w:rsidRDefault="00464FB1" w:rsidP="000F420A">
            <w:pPr>
              <w:widowControl/>
              <w:spacing w:line="360" w:lineRule="auto"/>
              <w:rPr>
                <w:rFonts w:ascii="Arial" w:hAnsi="Arial" w:cs="David"/>
                <w:color w:val="000000"/>
                <w:sz w:val="24"/>
                <w:rtl/>
              </w:rPr>
            </w:pPr>
            <w:r w:rsidRPr="006667B1">
              <w:rPr>
                <w:rFonts w:ascii="Arial" w:hAnsi="Arial" w:cs="David"/>
                <w:color w:val="000000"/>
                <w:sz w:val="24"/>
                <w:rtl/>
              </w:rPr>
              <w:t xml:space="preserve">שלומציון המלכה 1, </w:t>
            </w:r>
            <w:r w:rsidRPr="006667B1">
              <w:rPr>
                <w:rFonts w:ascii="Arial" w:hAnsi="Arial" w:cs="David" w:hint="cs"/>
                <w:color w:val="000000"/>
                <w:sz w:val="24"/>
                <w:rtl/>
              </w:rPr>
              <w:t>ירושלים</w:t>
            </w:r>
          </w:p>
        </w:tc>
        <w:tc>
          <w:tcPr>
            <w:tcW w:w="1162" w:type="dxa"/>
            <w:tcBorders>
              <w:top w:val="single" w:sz="4" w:space="0" w:color="auto"/>
              <w:left w:val="single" w:sz="4" w:space="0" w:color="auto"/>
              <w:bottom w:val="single" w:sz="4" w:space="0" w:color="auto"/>
              <w:right w:val="single" w:sz="4" w:space="0" w:color="auto"/>
            </w:tcBorders>
          </w:tcPr>
          <w:p w:rsidR="00464FB1" w:rsidRPr="006667B1" w:rsidRDefault="00464FB1" w:rsidP="000F420A">
            <w:pPr>
              <w:widowControl/>
              <w:bidi w:val="0"/>
              <w:spacing w:line="360" w:lineRule="auto"/>
              <w:jc w:val="center"/>
              <w:rPr>
                <w:rFonts w:ascii="Arial" w:hAnsi="Arial" w:cs="David"/>
                <w:color w:val="000000"/>
                <w:sz w:val="24"/>
              </w:rPr>
            </w:pPr>
            <w:r w:rsidRPr="006667B1">
              <w:rPr>
                <w:rFonts w:ascii="Arial" w:hAnsi="Arial" w:cs="David" w:hint="cs"/>
                <w:color w:val="000000"/>
                <w:sz w:val="24"/>
                <w:rtl/>
              </w:rPr>
              <w:t>257</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rsidR="00464FB1" w:rsidRPr="006667B1" w:rsidRDefault="00464FB1" w:rsidP="000F420A">
            <w:pPr>
              <w:widowControl/>
              <w:bidi w:val="0"/>
              <w:spacing w:line="360" w:lineRule="auto"/>
              <w:jc w:val="center"/>
              <w:rPr>
                <w:rFonts w:ascii="Arial" w:hAnsi="Arial" w:cs="David"/>
                <w:color w:val="000000"/>
                <w:sz w:val="24"/>
              </w:rPr>
            </w:pPr>
          </w:p>
        </w:tc>
        <w:tc>
          <w:tcPr>
            <w:tcW w:w="1814" w:type="dxa"/>
            <w:tcBorders>
              <w:top w:val="single" w:sz="4" w:space="0" w:color="auto"/>
              <w:left w:val="single" w:sz="4" w:space="0" w:color="auto"/>
              <w:bottom w:val="single" w:sz="4" w:space="0" w:color="auto"/>
              <w:right w:val="single" w:sz="4" w:space="0" w:color="auto"/>
            </w:tcBorders>
          </w:tcPr>
          <w:p w:rsidR="00464FB1" w:rsidRPr="006667B1" w:rsidRDefault="00464FB1" w:rsidP="000F420A">
            <w:pPr>
              <w:widowControl/>
              <w:bidi w:val="0"/>
              <w:spacing w:line="360" w:lineRule="auto"/>
              <w:jc w:val="center"/>
              <w:rPr>
                <w:rFonts w:ascii="Arial" w:hAnsi="Arial" w:cs="David"/>
                <w:color w:val="000000"/>
                <w:sz w:val="24"/>
              </w:rPr>
            </w:pPr>
            <w:r w:rsidRPr="006667B1">
              <w:rPr>
                <w:rFonts w:ascii="Arial" w:hAnsi="Arial" w:cs="David"/>
                <w:color w:val="000000"/>
                <w:sz w:val="24"/>
                <w:rtl/>
              </w:rPr>
              <w:t>מר יובל אורן       050-6204433</w:t>
            </w:r>
          </w:p>
        </w:tc>
      </w:tr>
    </w:tbl>
    <w:p w:rsidR="00464FB1" w:rsidRPr="00D006D8" w:rsidRDefault="00464FB1" w:rsidP="00464FB1">
      <w:pPr>
        <w:widowControl/>
        <w:bidi w:val="0"/>
        <w:spacing w:line="360" w:lineRule="auto"/>
        <w:jc w:val="right"/>
        <w:rPr>
          <w:rFonts w:cs="David"/>
          <w:b/>
          <w:bCs/>
          <w:sz w:val="24"/>
        </w:rPr>
      </w:pPr>
    </w:p>
    <w:p w:rsidR="00464FB1" w:rsidRDefault="00464FB1" w:rsidP="00464FB1">
      <w:pPr>
        <w:widowControl/>
        <w:bidi w:val="0"/>
        <w:spacing w:line="360" w:lineRule="auto"/>
        <w:jc w:val="right"/>
        <w:rPr>
          <w:rFonts w:cs="David"/>
          <w:b/>
          <w:bCs/>
          <w:sz w:val="24"/>
        </w:rPr>
      </w:pPr>
    </w:p>
    <w:p w:rsidR="006667B1" w:rsidRDefault="006667B1" w:rsidP="006667B1">
      <w:pPr>
        <w:widowControl/>
        <w:bidi w:val="0"/>
        <w:spacing w:line="360" w:lineRule="auto"/>
        <w:jc w:val="right"/>
        <w:rPr>
          <w:rFonts w:cs="David"/>
          <w:b/>
          <w:bCs/>
          <w:sz w:val="24"/>
        </w:rPr>
      </w:pPr>
    </w:p>
    <w:p w:rsidR="006667B1" w:rsidRDefault="006667B1" w:rsidP="006667B1">
      <w:pPr>
        <w:widowControl/>
        <w:bidi w:val="0"/>
        <w:spacing w:line="360" w:lineRule="auto"/>
        <w:jc w:val="right"/>
        <w:rPr>
          <w:rFonts w:cs="David"/>
          <w:b/>
          <w:bCs/>
          <w:sz w:val="24"/>
        </w:rPr>
      </w:pPr>
    </w:p>
    <w:p w:rsidR="006667B1" w:rsidRDefault="006667B1" w:rsidP="006667B1">
      <w:pPr>
        <w:widowControl/>
        <w:bidi w:val="0"/>
        <w:spacing w:line="360" w:lineRule="auto"/>
        <w:jc w:val="right"/>
        <w:rPr>
          <w:rFonts w:cs="David"/>
          <w:b/>
          <w:bCs/>
          <w:sz w:val="24"/>
        </w:rPr>
      </w:pPr>
    </w:p>
    <w:p w:rsidR="00957B67" w:rsidRPr="00D006D8" w:rsidRDefault="00957B67" w:rsidP="00957B67">
      <w:pPr>
        <w:widowControl/>
        <w:bidi w:val="0"/>
        <w:spacing w:line="360" w:lineRule="auto"/>
        <w:jc w:val="right"/>
        <w:rPr>
          <w:rFonts w:cs="David"/>
          <w:b/>
          <w:bCs/>
          <w:sz w:val="24"/>
        </w:rPr>
      </w:pPr>
    </w:p>
    <w:p w:rsidR="00464FB1" w:rsidRDefault="00464FB1" w:rsidP="00464FB1">
      <w:pPr>
        <w:widowControl/>
        <w:bidi w:val="0"/>
        <w:spacing w:line="360" w:lineRule="auto"/>
        <w:jc w:val="right"/>
        <w:rPr>
          <w:rFonts w:cs="David"/>
          <w:b/>
          <w:bCs/>
          <w:sz w:val="24"/>
        </w:rPr>
      </w:pPr>
      <w:r w:rsidRPr="00D006D8">
        <w:rPr>
          <w:rFonts w:cs="David" w:hint="cs"/>
          <w:b/>
          <w:bCs/>
          <w:sz w:val="24"/>
          <w:rtl/>
        </w:rPr>
        <w:t xml:space="preserve">נספח </w:t>
      </w:r>
      <w:r>
        <w:rPr>
          <w:rFonts w:cs="David" w:hint="cs"/>
          <w:b/>
          <w:bCs/>
          <w:sz w:val="24"/>
          <w:rtl/>
        </w:rPr>
        <w:t>יד</w:t>
      </w:r>
      <w:r w:rsidRPr="00D006D8">
        <w:rPr>
          <w:rFonts w:cs="David" w:hint="cs"/>
          <w:b/>
          <w:bCs/>
          <w:sz w:val="24"/>
          <w:rtl/>
        </w:rPr>
        <w:t xml:space="preserve">' </w:t>
      </w:r>
      <w:r w:rsidRPr="00D006D8">
        <w:rPr>
          <w:rFonts w:cs="David"/>
          <w:b/>
          <w:bCs/>
          <w:sz w:val="24"/>
          <w:rtl/>
        </w:rPr>
        <w:t>–</w:t>
      </w:r>
      <w:r w:rsidRPr="00D006D8">
        <w:rPr>
          <w:rFonts w:cs="David" w:hint="cs"/>
          <w:b/>
          <w:bCs/>
          <w:sz w:val="24"/>
          <w:rtl/>
        </w:rPr>
        <w:t xml:space="preserve"> רשימת כלל מתקני האוצר </w:t>
      </w:r>
      <w:r w:rsidRPr="00D006D8">
        <w:rPr>
          <w:rFonts w:cs="David"/>
          <w:b/>
          <w:bCs/>
          <w:sz w:val="24"/>
          <w:rtl/>
        </w:rPr>
        <w:t>–</w:t>
      </w:r>
      <w:r w:rsidRPr="00D006D8">
        <w:rPr>
          <w:rFonts w:cs="David" w:hint="cs"/>
          <w:b/>
          <w:bCs/>
          <w:sz w:val="24"/>
          <w:rtl/>
        </w:rPr>
        <w:t xml:space="preserve"> עבור מתן שירותים לפי סעיפים 1.3-1.7.</w:t>
      </w:r>
    </w:p>
    <w:p w:rsidR="00957B67" w:rsidRPr="00D006D8" w:rsidRDefault="00957B67" w:rsidP="00957B67">
      <w:pPr>
        <w:widowControl/>
        <w:bidi w:val="0"/>
        <w:spacing w:line="360" w:lineRule="auto"/>
        <w:rPr>
          <w:rFonts w:cs="David"/>
          <w:b/>
          <w:bCs/>
          <w:sz w:val="24"/>
          <w:rtl/>
        </w:rPr>
      </w:pPr>
    </w:p>
    <w:p w:rsidR="00464FB1" w:rsidRPr="00D006D8" w:rsidRDefault="00464FB1" w:rsidP="00464FB1">
      <w:pPr>
        <w:spacing w:line="360" w:lineRule="auto"/>
        <w:rPr>
          <w:rFonts w:cs="David"/>
          <w:sz w:val="24"/>
          <w:rtl/>
        </w:rPr>
      </w:pPr>
    </w:p>
    <w:tbl>
      <w:tblPr>
        <w:bidiVisual/>
        <w:tblW w:w="8944" w:type="dxa"/>
        <w:tblInd w:w="93" w:type="dxa"/>
        <w:tblLook w:val="04A0" w:firstRow="1" w:lastRow="0" w:firstColumn="1" w:lastColumn="0" w:noHBand="0" w:noVBand="1"/>
      </w:tblPr>
      <w:tblGrid>
        <w:gridCol w:w="734"/>
        <w:gridCol w:w="2540"/>
        <w:gridCol w:w="1701"/>
        <w:gridCol w:w="1134"/>
        <w:gridCol w:w="992"/>
        <w:gridCol w:w="1843"/>
      </w:tblGrid>
      <w:tr w:rsidR="00464FB1" w:rsidRPr="00D006D8" w:rsidTr="000F420A">
        <w:trPr>
          <w:trHeight w:val="630"/>
        </w:trPr>
        <w:tc>
          <w:tcPr>
            <w:tcW w:w="734" w:type="dxa"/>
            <w:tcBorders>
              <w:top w:val="single" w:sz="4" w:space="0" w:color="auto"/>
              <w:left w:val="single" w:sz="4" w:space="0" w:color="auto"/>
              <w:bottom w:val="nil"/>
              <w:right w:val="nil"/>
            </w:tcBorders>
            <w:shd w:val="clear" w:color="4F81BD" w:fill="4F81BD"/>
            <w:vAlign w:val="bottom"/>
            <w:hideMark/>
          </w:tcPr>
          <w:p w:rsidR="00464FB1" w:rsidRPr="00D006D8" w:rsidRDefault="00464FB1" w:rsidP="000F420A">
            <w:pPr>
              <w:widowControl/>
              <w:jc w:val="center"/>
              <w:rPr>
                <w:rFonts w:ascii="Arial" w:hAnsi="Arial" w:cs="David"/>
                <w:b/>
                <w:bCs/>
                <w:color w:val="FFFFFF"/>
                <w:sz w:val="24"/>
              </w:rPr>
            </w:pPr>
            <w:r w:rsidRPr="00D006D8">
              <w:rPr>
                <w:rFonts w:ascii="Arial" w:hAnsi="Arial" w:cs="David" w:hint="cs"/>
                <w:b/>
                <w:bCs/>
                <w:color w:val="FFFFFF"/>
                <w:sz w:val="24"/>
                <w:rtl/>
              </w:rPr>
              <w:t>מס"ד</w:t>
            </w:r>
          </w:p>
        </w:tc>
        <w:tc>
          <w:tcPr>
            <w:tcW w:w="2540" w:type="dxa"/>
            <w:tcBorders>
              <w:top w:val="single" w:sz="4" w:space="0" w:color="auto"/>
              <w:left w:val="single" w:sz="4" w:space="0" w:color="auto"/>
              <w:bottom w:val="nil"/>
              <w:right w:val="nil"/>
            </w:tcBorders>
            <w:shd w:val="clear" w:color="4F81BD" w:fill="4F81BD"/>
            <w:vAlign w:val="bottom"/>
            <w:hideMark/>
          </w:tcPr>
          <w:p w:rsidR="00464FB1" w:rsidRPr="00D006D8" w:rsidRDefault="00464FB1" w:rsidP="000F420A">
            <w:pPr>
              <w:widowControl/>
              <w:jc w:val="center"/>
              <w:rPr>
                <w:rFonts w:ascii="Arial" w:hAnsi="Arial" w:cs="David"/>
                <w:b/>
                <w:bCs/>
                <w:color w:val="FFFFFF"/>
                <w:sz w:val="24"/>
              </w:rPr>
            </w:pPr>
            <w:r w:rsidRPr="00D006D8">
              <w:rPr>
                <w:rFonts w:ascii="Arial" w:hAnsi="Arial" w:cs="David" w:hint="cs"/>
                <w:b/>
                <w:bCs/>
                <w:color w:val="FFFFFF"/>
                <w:sz w:val="24"/>
                <w:rtl/>
              </w:rPr>
              <w:t>שם היחידה</w:t>
            </w:r>
          </w:p>
        </w:tc>
        <w:tc>
          <w:tcPr>
            <w:tcW w:w="1701" w:type="dxa"/>
            <w:tcBorders>
              <w:top w:val="single" w:sz="4" w:space="0" w:color="auto"/>
              <w:left w:val="single" w:sz="4" w:space="0" w:color="auto"/>
              <w:bottom w:val="nil"/>
              <w:right w:val="nil"/>
            </w:tcBorders>
            <w:shd w:val="clear" w:color="4F81BD" w:fill="4F81BD"/>
            <w:vAlign w:val="bottom"/>
            <w:hideMark/>
          </w:tcPr>
          <w:p w:rsidR="00464FB1" w:rsidRPr="00D006D8" w:rsidRDefault="00464FB1" w:rsidP="000F420A">
            <w:pPr>
              <w:widowControl/>
              <w:jc w:val="center"/>
              <w:rPr>
                <w:rFonts w:ascii="Arial" w:hAnsi="Arial" w:cs="David"/>
                <w:b/>
                <w:bCs/>
                <w:color w:val="FFFFFF"/>
                <w:sz w:val="24"/>
              </w:rPr>
            </w:pPr>
            <w:r w:rsidRPr="00D006D8">
              <w:rPr>
                <w:rFonts w:ascii="Arial" w:hAnsi="Arial" w:cs="David" w:hint="cs"/>
                <w:b/>
                <w:bCs/>
                <w:color w:val="FFFFFF"/>
                <w:sz w:val="24"/>
                <w:rtl/>
              </w:rPr>
              <w:t>כתובת</w:t>
            </w:r>
          </w:p>
        </w:tc>
        <w:tc>
          <w:tcPr>
            <w:tcW w:w="1134" w:type="dxa"/>
            <w:tcBorders>
              <w:top w:val="single" w:sz="4" w:space="0" w:color="auto"/>
              <w:left w:val="single" w:sz="4" w:space="0" w:color="auto"/>
              <w:bottom w:val="nil"/>
              <w:right w:val="nil"/>
            </w:tcBorders>
            <w:shd w:val="clear" w:color="4F81BD" w:fill="4F81BD"/>
            <w:vAlign w:val="bottom"/>
            <w:hideMark/>
          </w:tcPr>
          <w:p w:rsidR="00464FB1" w:rsidRPr="00D006D8" w:rsidRDefault="00464FB1" w:rsidP="000F420A">
            <w:pPr>
              <w:widowControl/>
              <w:jc w:val="center"/>
              <w:rPr>
                <w:rFonts w:ascii="Arial" w:hAnsi="Arial" w:cs="David"/>
                <w:b/>
                <w:bCs/>
                <w:color w:val="FFFFFF"/>
                <w:sz w:val="24"/>
              </w:rPr>
            </w:pPr>
            <w:r w:rsidRPr="00D006D8">
              <w:rPr>
                <w:rFonts w:ascii="Arial" w:hAnsi="Arial" w:cs="David" w:hint="cs"/>
                <w:b/>
                <w:bCs/>
                <w:color w:val="FFFFFF"/>
                <w:sz w:val="24"/>
                <w:rtl/>
              </w:rPr>
              <w:t>עיר</w:t>
            </w:r>
          </w:p>
        </w:tc>
        <w:tc>
          <w:tcPr>
            <w:tcW w:w="992" w:type="dxa"/>
            <w:tcBorders>
              <w:top w:val="single" w:sz="4" w:space="0" w:color="auto"/>
              <w:left w:val="single" w:sz="4" w:space="0" w:color="auto"/>
              <w:bottom w:val="nil"/>
              <w:right w:val="nil"/>
            </w:tcBorders>
            <w:shd w:val="clear" w:color="4F81BD" w:fill="4F81BD"/>
            <w:vAlign w:val="bottom"/>
            <w:hideMark/>
          </w:tcPr>
          <w:p w:rsidR="00464FB1" w:rsidRPr="00D006D8" w:rsidRDefault="00464FB1" w:rsidP="000F420A">
            <w:pPr>
              <w:widowControl/>
              <w:jc w:val="center"/>
              <w:rPr>
                <w:rFonts w:ascii="Arial" w:hAnsi="Arial" w:cs="David"/>
                <w:b/>
                <w:bCs/>
                <w:color w:val="FFFFFF"/>
                <w:sz w:val="24"/>
              </w:rPr>
            </w:pPr>
            <w:r w:rsidRPr="00D006D8">
              <w:rPr>
                <w:rFonts w:ascii="Arial" w:hAnsi="Arial" w:cs="David" w:hint="cs"/>
                <w:b/>
                <w:bCs/>
                <w:color w:val="FFFFFF"/>
                <w:sz w:val="24"/>
                <w:rtl/>
              </w:rPr>
              <w:t>גודל הנכס (מ"ר)</w:t>
            </w:r>
          </w:p>
        </w:tc>
        <w:tc>
          <w:tcPr>
            <w:tcW w:w="1843" w:type="dxa"/>
            <w:tcBorders>
              <w:top w:val="single" w:sz="4" w:space="0" w:color="auto"/>
              <w:left w:val="single" w:sz="4" w:space="0" w:color="auto"/>
              <w:bottom w:val="nil"/>
              <w:right w:val="single" w:sz="4" w:space="0" w:color="auto"/>
            </w:tcBorders>
            <w:shd w:val="clear" w:color="4F81BD" w:fill="4F81BD"/>
            <w:vAlign w:val="bottom"/>
            <w:hideMark/>
          </w:tcPr>
          <w:p w:rsidR="00464FB1" w:rsidRPr="00D006D8" w:rsidRDefault="00464FB1" w:rsidP="000F420A">
            <w:pPr>
              <w:widowControl/>
              <w:jc w:val="center"/>
              <w:rPr>
                <w:rFonts w:ascii="Arial" w:hAnsi="Arial" w:cs="David"/>
                <w:b/>
                <w:bCs/>
                <w:color w:val="FFFFFF"/>
                <w:sz w:val="24"/>
              </w:rPr>
            </w:pPr>
            <w:r w:rsidRPr="00D006D8">
              <w:rPr>
                <w:rFonts w:ascii="Arial" w:hAnsi="Arial" w:cs="David" w:hint="cs"/>
                <w:b/>
                <w:bCs/>
                <w:color w:val="FFFFFF"/>
                <w:sz w:val="24"/>
                <w:rtl/>
              </w:rPr>
              <w:t>איש קשר</w:t>
            </w:r>
          </w:p>
        </w:tc>
      </w:tr>
      <w:tr w:rsidR="00464FB1" w:rsidRPr="00D006D8" w:rsidTr="000F420A">
        <w:trPr>
          <w:trHeight w:val="1260"/>
        </w:trPr>
        <w:tc>
          <w:tcPr>
            <w:tcW w:w="734"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bidi w:val="0"/>
              <w:jc w:val="center"/>
              <w:rPr>
                <w:rFonts w:ascii="Arial" w:hAnsi="Arial" w:cs="David"/>
                <w:color w:val="000000"/>
                <w:sz w:val="24"/>
              </w:rPr>
            </w:pPr>
            <w:r w:rsidRPr="00D006D8">
              <w:rPr>
                <w:rFonts w:ascii="Arial" w:hAnsi="Arial" w:cs="David" w:hint="cs"/>
                <w:color w:val="000000"/>
                <w:sz w:val="24"/>
              </w:rPr>
              <w:t>1</w:t>
            </w:r>
          </w:p>
        </w:tc>
        <w:tc>
          <w:tcPr>
            <w:tcW w:w="2540"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היחידה הארצית לפיקוח על הבנייה - באר שבע</w:t>
            </w:r>
          </w:p>
        </w:tc>
        <w:tc>
          <w:tcPr>
            <w:tcW w:w="1701"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 xml:space="preserve">קניון קריית הממשלה - התקווה 4, בניין ה' </w:t>
            </w:r>
            <w:r w:rsidRPr="00D006D8">
              <w:rPr>
                <w:rFonts w:ascii="Arial" w:hAnsi="Arial" w:cs="David" w:hint="cs"/>
                <w:b/>
                <w:bCs/>
                <w:color w:val="000000"/>
                <w:sz w:val="24"/>
                <w:rtl/>
              </w:rPr>
              <w:t>קומה 5</w:t>
            </w:r>
          </w:p>
        </w:tc>
        <w:tc>
          <w:tcPr>
            <w:tcW w:w="1134"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באר שבע</w:t>
            </w:r>
          </w:p>
        </w:tc>
        <w:tc>
          <w:tcPr>
            <w:tcW w:w="992"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bidi w:val="0"/>
              <w:jc w:val="right"/>
              <w:rPr>
                <w:rFonts w:ascii="Arial" w:hAnsi="Arial" w:cs="David"/>
                <w:color w:val="000000"/>
                <w:sz w:val="24"/>
              </w:rPr>
            </w:pPr>
            <w:r w:rsidRPr="00D006D8">
              <w:rPr>
                <w:rFonts w:ascii="Arial" w:hAnsi="Arial" w:cs="David" w:hint="cs"/>
                <w:color w:val="000000"/>
                <w:sz w:val="24"/>
              </w:rPr>
              <w:t xml:space="preserve">          468 </w:t>
            </w:r>
          </w:p>
        </w:tc>
        <w:tc>
          <w:tcPr>
            <w:tcW w:w="1843" w:type="dxa"/>
            <w:tcBorders>
              <w:top w:val="single" w:sz="4" w:space="0" w:color="auto"/>
              <w:left w:val="single" w:sz="4" w:space="0" w:color="auto"/>
              <w:bottom w:val="nil"/>
              <w:right w:val="single" w:sz="4" w:space="0" w:color="auto"/>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 xml:space="preserve"> מר יובל אורן        050-6204433</w:t>
            </w:r>
          </w:p>
        </w:tc>
      </w:tr>
      <w:tr w:rsidR="00464FB1" w:rsidRPr="00D006D8" w:rsidTr="000F420A">
        <w:trPr>
          <w:trHeight w:val="945"/>
        </w:trPr>
        <w:tc>
          <w:tcPr>
            <w:tcW w:w="734"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bidi w:val="0"/>
              <w:jc w:val="center"/>
              <w:rPr>
                <w:rFonts w:ascii="Arial" w:hAnsi="Arial" w:cs="David"/>
                <w:color w:val="000000"/>
                <w:sz w:val="24"/>
              </w:rPr>
            </w:pPr>
            <w:r w:rsidRPr="00D006D8">
              <w:rPr>
                <w:rFonts w:ascii="Arial" w:hAnsi="Arial" w:cs="David" w:hint="cs"/>
                <w:color w:val="000000"/>
                <w:sz w:val="24"/>
              </w:rPr>
              <w:t>2</w:t>
            </w:r>
          </w:p>
        </w:tc>
        <w:tc>
          <w:tcPr>
            <w:tcW w:w="2540"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הרשות לזכויות ניצולי השואה - חיפה</w:t>
            </w:r>
          </w:p>
        </w:tc>
        <w:tc>
          <w:tcPr>
            <w:tcW w:w="1701"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 xml:space="preserve">פל ים 7-9, מגדלי ישראל - </w:t>
            </w:r>
            <w:r w:rsidRPr="00D006D8">
              <w:rPr>
                <w:rFonts w:ascii="Arial" w:hAnsi="Arial" w:cs="David" w:hint="cs"/>
                <w:b/>
                <w:bCs/>
                <w:color w:val="000000"/>
                <w:sz w:val="24"/>
                <w:rtl/>
              </w:rPr>
              <w:t>קומות 6,7,8</w:t>
            </w:r>
          </w:p>
        </w:tc>
        <w:tc>
          <w:tcPr>
            <w:tcW w:w="1134"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חיפה</w:t>
            </w:r>
          </w:p>
        </w:tc>
        <w:tc>
          <w:tcPr>
            <w:tcW w:w="992"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bidi w:val="0"/>
              <w:jc w:val="right"/>
              <w:rPr>
                <w:rFonts w:ascii="Arial" w:hAnsi="Arial" w:cs="David"/>
                <w:color w:val="000000"/>
                <w:sz w:val="24"/>
              </w:rPr>
            </w:pPr>
            <w:r w:rsidRPr="00D006D8">
              <w:rPr>
                <w:rFonts w:ascii="Arial" w:hAnsi="Arial" w:cs="David" w:hint="cs"/>
                <w:color w:val="000000"/>
                <w:sz w:val="24"/>
              </w:rPr>
              <w:t xml:space="preserve">          205 </w:t>
            </w:r>
          </w:p>
        </w:tc>
        <w:tc>
          <w:tcPr>
            <w:tcW w:w="1843" w:type="dxa"/>
            <w:tcBorders>
              <w:top w:val="single" w:sz="4" w:space="0" w:color="auto"/>
              <w:left w:val="single" w:sz="4" w:space="0" w:color="auto"/>
              <w:bottom w:val="nil"/>
              <w:right w:val="single" w:sz="4" w:space="0" w:color="auto"/>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 xml:space="preserve"> מר מוטי שוהם    050-6208849</w:t>
            </w:r>
          </w:p>
        </w:tc>
      </w:tr>
      <w:tr w:rsidR="00464FB1" w:rsidRPr="00D006D8" w:rsidTr="000F420A">
        <w:trPr>
          <w:trHeight w:val="945"/>
        </w:trPr>
        <w:tc>
          <w:tcPr>
            <w:tcW w:w="734"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bidi w:val="0"/>
              <w:jc w:val="center"/>
              <w:rPr>
                <w:rFonts w:ascii="Arial" w:hAnsi="Arial" w:cs="David"/>
                <w:color w:val="000000"/>
                <w:sz w:val="24"/>
              </w:rPr>
            </w:pPr>
            <w:r w:rsidRPr="00D006D8">
              <w:rPr>
                <w:rFonts w:ascii="Arial" w:hAnsi="Arial" w:cs="David" w:hint="cs"/>
                <w:color w:val="000000"/>
                <w:sz w:val="24"/>
              </w:rPr>
              <w:t>3</w:t>
            </w:r>
          </w:p>
        </w:tc>
        <w:tc>
          <w:tcPr>
            <w:tcW w:w="2540"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היחידה הארצית לפיקוח על הבנייה - חיפה</w:t>
            </w:r>
          </w:p>
        </w:tc>
        <w:tc>
          <w:tcPr>
            <w:tcW w:w="1701"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 xml:space="preserve">פל ים 15, בנין ב' </w:t>
            </w:r>
            <w:r w:rsidRPr="00D006D8">
              <w:rPr>
                <w:rFonts w:ascii="Arial" w:hAnsi="Arial" w:cs="David" w:hint="cs"/>
                <w:b/>
                <w:bCs/>
                <w:color w:val="000000"/>
                <w:sz w:val="24"/>
                <w:rtl/>
              </w:rPr>
              <w:t>קומה 3</w:t>
            </w:r>
            <w:r w:rsidRPr="00D006D8">
              <w:rPr>
                <w:rFonts w:ascii="Arial" w:hAnsi="Arial" w:cs="David" w:hint="cs"/>
                <w:color w:val="000000"/>
                <w:sz w:val="24"/>
                <w:rtl/>
              </w:rPr>
              <w:t xml:space="preserve"> </w:t>
            </w:r>
          </w:p>
        </w:tc>
        <w:tc>
          <w:tcPr>
            <w:tcW w:w="1134"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חיפה</w:t>
            </w:r>
          </w:p>
        </w:tc>
        <w:tc>
          <w:tcPr>
            <w:tcW w:w="992"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bidi w:val="0"/>
              <w:jc w:val="right"/>
              <w:rPr>
                <w:rFonts w:ascii="Arial" w:hAnsi="Arial" w:cs="David"/>
                <w:color w:val="000000"/>
                <w:sz w:val="24"/>
              </w:rPr>
            </w:pPr>
            <w:r w:rsidRPr="00D006D8">
              <w:rPr>
                <w:rFonts w:ascii="Arial" w:hAnsi="Arial" w:cs="David" w:hint="cs"/>
                <w:color w:val="000000"/>
                <w:sz w:val="24"/>
              </w:rPr>
              <w:t xml:space="preserve">          190 </w:t>
            </w:r>
          </w:p>
        </w:tc>
        <w:tc>
          <w:tcPr>
            <w:tcW w:w="1843" w:type="dxa"/>
            <w:tcBorders>
              <w:top w:val="single" w:sz="4" w:space="0" w:color="auto"/>
              <w:left w:val="single" w:sz="4" w:space="0" w:color="auto"/>
              <w:bottom w:val="nil"/>
              <w:right w:val="single" w:sz="4" w:space="0" w:color="auto"/>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 xml:space="preserve"> מר יובל אורן         050-6204433</w:t>
            </w:r>
          </w:p>
        </w:tc>
      </w:tr>
      <w:tr w:rsidR="00464FB1" w:rsidRPr="00D006D8" w:rsidTr="000F420A">
        <w:trPr>
          <w:trHeight w:val="630"/>
        </w:trPr>
        <w:tc>
          <w:tcPr>
            <w:tcW w:w="734"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bidi w:val="0"/>
              <w:jc w:val="center"/>
              <w:rPr>
                <w:rFonts w:ascii="Arial" w:hAnsi="Arial" w:cs="David"/>
                <w:color w:val="000000"/>
                <w:sz w:val="24"/>
              </w:rPr>
            </w:pPr>
            <w:r w:rsidRPr="00D006D8">
              <w:rPr>
                <w:rFonts w:ascii="Arial" w:hAnsi="Arial" w:cs="David" w:hint="cs"/>
                <w:color w:val="000000"/>
                <w:sz w:val="24"/>
              </w:rPr>
              <w:t>4</w:t>
            </w:r>
          </w:p>
        </w:tc>
        <w:tc>
          <w:tcPr>
            <w:tcW w:w="2540"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משרד ראשי</w:t>
            </w:r>
          </w:p>
        </w:tc>
        <w:tc>
          <w:tcPr>
            <w:tcW w:w="1701"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 xml:space="preserve">קפלן 1 - </w:t>
            </w:r>
            <w:r w:rsidRPr="00D006D8">
              <w:rPr>
                <w:rFonts w:ascii="Arial" w:hAnsi="Arial" w:cs="David" w:hint="cs"/>
                <w:b/>
                <w:bCs/>
                <w:color w:val="000000"/>
                <w:sz w:val="24"/>
                <w:rtl/>
              </w:rPr>
              <w:t>8 קומות</w:t>
            </w:r>
          </w:p>
        </w:tc>
        <w:tc>
          <w:tcPr>
            <w:tcW w:w="1134"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ירושלים</w:t>
            </w:r>
          </w:p>
        </w:tc>
        <w:tc>
          <w:tcPr>
            <w:tcW w:w="992"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bidi w:val="0"/>
              <w:jc w:val="right"/>
              <w:rPr>
                <w:rFonts w:ascii="Arial" w:hAnsi="Arial" w:cs="David"/>
                <w:color w:val="000000"/>
                <w:sz w:val="24"/>
              </w:rPr>
            </w:pPr>
            <w:r w:rsidRPr="00D006D8">
              <w:rPr>
                <w:rFonts w:ascii="Arial" w:hAnsi="Arial" w:cs="David" w:hint="cs"/>
                <w:color w:val="000000"/>
                <w:sz w:val="24"/>
              </w:rPr>
              <w:t xml:space="preserve">      11,652 </w:t>
            </w:r>
          </w:p>
        </w:tc>
        <w:tc>
          <w:tcPr>
            <w:tcW w:w="1843" w:type="dxa"/>
            <w:tcBorders>
              <w:top w:val="single" w:sz="4" w:space="0" w:color="auto"/>
              <w:left w:val="single" w:sz="4" w:space="0" w:color="auto"/>
              <w:bottom w:val="nil"/>
              <w:right w:val="single" w:sz="4" w:space="0" w:color="auto"/>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גב' אסנת תורג'מן 050-6208592</w:t>
            </w:r>
          </w:p>
        </w:tc>
      </w:tr>
      <w:tr w:rsidR="00464FB1" w:rsidRPr="00D006D8" w:rsidTr="000F420A">
        <w:trPr>
          <w:trHeight w:val="945"/>
        </w:trPr>
        <w:tc>
          <w:tcPr>
            <w:tcW w:w="734"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bidi w:val="0"/>
              <w:jc w:val="center"/>
              <w:rPr>
                <w:rFonts w:ascii="Arial" w:hAnsi="Arial" w:cs="David"/>
                <w:color w:val="000000"/>
                <w:sz w:val="24"/>
              </w:rPr>
            </w:pPr>
            <w:r w:rsidRPr="00D006D8">
              <w:rPr>
                <w:rFonts w:ascii="Arial" w:hAnsi="Arial" w:cs="David" w:hint="cs"/>
                <w:color w:val="000000"/>
                <w:sz w:val="24"/>
              </w:rPr>
              <w:t>5</w:t>
            </w:r>
          </w:p>
        </w:tc>
        <w:tc>
          <w:tcPr>
            <w:tcW w:w="2540"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מרכבה</w:t>
            </w:r>
          </w:p>
        </w:tc>
        <w:tc>
          <w:tcPr>
            <w:tcW w:w="1701"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 xml:space="preserve">יפו 234 (בניין חפציבה) </w:t>
            </w:r>
            <w:r w:rsidRPr="00D006D8">
              <w:rPr>
                <w:rFonts w:ascii="Arial" w:hAnsi="Arial" w:cs="David" w:hint="cs"/>
                <w:b/>
                <w:bCs/>
                <w:color w:val="000000"/>
                <w:sz w:val="24"/>
                <w:rtl/>
              </w:rPr>
              <w:t>קומות 1,5,6</w:t>
            </w:r>
          </w:p>
        </w:tc>
        <w:tc>
          <w:tcPr>
            <w:tcW w:w="1134"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ירושלים</w:t>
            </w:r>
          </w:p>
        </w:tc>
        <w:tc>
          <w:tcPr>
            <w:tcW w:w="992"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bidi w:val="0"/>
              <w:jc w:val="right"/>
              <w:rPr>
                <w:rFonts w:ascii="Arial" w:hAnsi="Arial" w:cs="David"/>
                <w:color w:val="000000"/>
                <w:sz w:val="24"/>
              </w:rPr>
            </w:pPr>
            <w:r w:rsidRPr="00D006D8">
              <w:rPr>
                <w:rFonts w:ascii="Arial" w:hAnsi="Arial" w:cs="David" w:hint="cs"/>
                <w:color w:val="000000"/>
                <w:sz w:val="24"/>
              </w:rPr>
              <w:t xml:space="preserve">       1,829 </w:t>
            </w:r>
          </w:p>
        </w:tc>
        <w:tc>
          <w:tcPr>
            <w:tcW w:w="1843" w:type="dxa"/>
            <w:tcBorders>
              <w:top w:val="single" w:sz="4" w:space="0" w:color="auto"/>
              <w:left w:val="single" w:sz="4" w:space="0" w:color="auto"/>
              <w:bottom w:val="nil"/>
              <w:right w:val="single" w:sz="4" w:space="0" w:color="auto"/>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מר דוד פאר          050-6207097</w:t>
            </w:r>
          </w:p>
        </w:tc>
      </w:tr>
      <w:tr w:rsidR="00464FB1" w:rsidRPr="00D006D8" w:rsidTr="000F420A">
        <w:trPr>
          <w:trHeight w:val="630"/>
        </w:trPr>
        <w:tc>
          <w:tcPr>
            <w:tcW w:w="734"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bidi w:val="0"/>
              <w:jc w:val="center"/>
              <w:rPr>
                <w:rFonts w:ascii="Arial" w:hAnsi="Arial" w:cs="David"/>
                <w:color w:val="000000"/>
                <w:sz w:val="24"/>
              </w:rPr>
            </w:pPr>
            <w:r w:rsidRPr="00D006D8">
              <w:rPr>
                <w:rFonts w:ascii="Arial" w:hAnsi="Arial" w:cs="David" w:hint="cs"/>
                <w:color w:val="000000"/>
                <w:sz w:val="24"/>
              </w:rPr>
              <w:t>6</w:t>
            </w:r>
          </w:p>
        </w:tc>
        <w:tc>
          <w:tcPr>
            <w:tcW w:w="2540"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האפוטרופוס לנכסי נפקדים</w:t>
            </w:r>
          </w:p>
        </w:tc>
        <w:tc>
          <w:tcPr>
            <w:tcW w:w="1701"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יואל סלומון 8</w:t>
            </w:r>
          </w:p>
        </w:tc>
        <w:tc>
          <w:tcPr>
            <w:tcW w:w="1134"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ירושלים</w:t>
            </w:r>
          </w:p>
        </w:tc>
        <w:tc>
          <w:tcPr>
            <w:tcW w:w="992"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bidi w:val="0"/>
              <w:jc w:val="right"/>
              <w:rPr>
                <w:rFonts w:ascii="Arial" w:hAnsi="Arial" w:cs="David"/>
                <w:color w:val="000000"/>
                <w:sz w:val="24"/>
              </w:rPr>
            </w:pPr>
            <w:r w:rsidRPr="00D006D8">
              <w:rPr>
                <w:rFonts w:ascii="Arial" w:hAnsi="Arial" w:cs="David" w:hint="cs"/>
                <w:color w:val="000000"/>
                <w:sz w:val="24"/>
              </w:rPr>
              <w:t xml:space="preserve">          160 </w:t>
            </w:r>
          </w:p>
        </w:tc>
        <w:tc>
          <w:tcPr>
            <w:tcW w:w="1843" w:type="dxa"/>
            <w:tcBorders>
              <w:top w:val="single" w:sz="4" w:space="0" w:color="auto"/>
              <w:left w:val="single" w:sz="4" w:space="0" w:color="auto"/>
              <w:bottom w:val="nil"/>
              <w:right w:val="single" w:sz="4" w:space="0" w:color="auto"/>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 xml:space="preserve"> מר רונן ברוך        050-6207556</w:t>
            </w:r>
          </w:p>
        </w:tc>
      </w:tr>
      <w:tr w:rsidR="00464FB1" w:rsidRPr="00D006D8" w:rsidTr="000F420A">
        <w:trPr>
          <w:trHeight w:val="630"/>
        </w:trPr>
        <w:tc>
          <w:tcPr>
            <w:tcW w:w="734"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bidi w:val="0"/>
              <w:jc w:val="center"/>
              <w:rPr>
                <w:rFonts w:ascii="Arial" w:hAnsi="Arial" w:cs="David"/>
                <w:color w:val="000000"/>
                <w:sz w:val="24"/>
              </w:rPr>
            </w:pPr>
            <w:r w:rsidRPr="00D006D8">
              <w:rPr>
                <w:rFonts w:ascii="Arial" w:hAnsi="Arial" w:cs="David" w:hint="cs"/>
                <w:color w:val="000000"/>
                <w:sz w:val="24"/>
              </w:rPr>
              <w:t>7</w:t>
            </w:r>
          </w:p>
        </w:tc>
        <w:tc>
          <w:tcPr>
            <w:tcW w:w="2540"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מינהל הרכב הממשלתי</w:t>
            </w:r>
          </w:p>
        </w:tc>
        <w:tc>
          <w:tcPr>
            <w:tcW w:w="1701"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מרים החשמונאית 1</w:t>
            </w:r>
          </w:p>
        </w:tc>
        <w:tc>
          <w:tcPr>
            <w:tcW w:w="1134"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ירושלים</w:t>
            </w:r>
          </w:p>
        </w:tc>
        <w:tc>
          <w:tcPr>
            <w:tcW w:w="992"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bidi w:val="0"/>
              <w:jc w:val="right"/>
              <w:rPr>
                <w:rFonts w:ascii="Arial" w:hAnsi="Arial" w:cs="David"/>
                <w:color w:val="000000"/>
                <w:sz w:val="24"/>
              </w:rPr>
            </w:pPr>
            <w:r w:rsidRPr="00D006D8">
              <w:rPr>
                <w:rFonts w:ascii="Arial" w:hAnsi="Arial" w:cs="David" w:hint="cs"/>
                <w:color w:val="000000"/>
                <w:sz w:val="24"/>
              </w:rPr>
              <w:t xml:space="preserve">          100 </w:t>
            </w:r>
          </w:p>
        </w:tc>
        <w:tc>
          <w:tcPr>
            <w:tcW w:w="1843" w:type="dxa"/>
            <w:tcBorders>
              <w:top w:val="single" w:sz="4" w:space="0" w:color="auto"/>
              <w:left w:val="single" w:sz="4" w:space="0" w:color="auto"/>
              <w:bottom w:val="nil"/>
              <w:right w:val="single" w:sz="4" w:space="0" w:color="auto"/>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 xml:space="preserve"> מר יוסי תורן       050-6208090</w:t>
            </w:r>
          </w:p>
        </w:tc>
      </w:tr>
      <w:tr w:rsidR="00464FB1" w:rsidRPr="00D006D8" w:rsidTr="000F420A">
        <w:trPr>
          <w:trHeight w:val="945"/>
        </w:trPr>
        <w:tc>
          <w:tcPr>
            <w:tcW w:w="734"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bidi w:val="0"/>
              <w:jc w:val="center"/>
              <w:rPr>
                <w:rFonts w:ascii="Arial" w:hAnsi="Arial" w:cs="David"/>
                <w:color w:val="000000"/>
                <w:sz w:val="24"/>
              </w:rPr>
            </w:pPr>
            <w:r w:rsidRPr="00D006D8">
              <w:rPr>
                <w:rFonts w:ascii="Arial" w:hAnsi="Arial" w:cs="David" w:hint="cs"/>
                <w:color w:val="000000"/>
                <w:sz w:val="24"/>
              </w:rPr>
              <w:t>8</w:t>
            </w:r>
          </w:p>
        </w:tc>
        <w:tc>
          <w:tcPr>
            <w:tcW w:w="2540"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היחידה הארצית לפיקוח על הבנייה - ירושלים</w:t>
            </w:r>
          </w:p>
        </w:tc>
        <w:tc>
          <w:tcPr>
            <w:tcW w:w="1701"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 xml:space="preserve">שלומציון המלכה 1, בניין ג'נרלי - </w:t>
            </w:r>
            <w:r w:rsidRPr="00D006D8">
              <w:rPr>
                <w:rFonts w:ascii="Arial" w:hAnsi="Arial" w:cs="David" w:hint="cs"/>
                <w:b/>
                <w:bCs/>
                <w:color w:val="000000"/>
                <w:sz w:val="24"/>
                <w:rtl/>
              </w:rPr>
              <w:t>קומה 5</w:t>
            </w:r>
          </w:p>
        </w:tc>
        <w:tc>
          <w:tcPr>
            <w:tcW w:w="1134"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ירושלים</w:t>
            </w:r>
          </w:p>
        </w:tc>
        <w:tc>
          <w:tcPr>
            <w:tcW w:w="992"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bidi w:val="0"/>
              <w:jc w:val="right"/>
              <w:rPr>
                <w:rFonts w:ascii="Arial" w:hAnsi="Arial" w:cs="David"/>
                <w:color w:val="000000"/>
                <w:sz w:val="24"/>
              </w:rPr>
            </w:pPr>
            <w:r w:rsidRPr="00D006D8">
              <w:rPr>
                <w:rFonts w:ascii="Arial" w:hAnsi="Arial" w:cs="David" w:hint="cs"/>
                <w:color w:val="000000"/>
                <w:sz w:val="24"/>
              </w:rPr>
              <w:t xml:space="preserve">          257 </w:t>
            </w:r>
          </w:p>
        </w:tc>
        <w:tc>
          <w:tcPr>
            <w:tcW w:w="1843" w:type="dxa"/>
            <w:tcBorders>
              <w:top w:val="single" w:sz="4" w:space="0" w:color="auto"/>
              <w:left w:val="single" w:sz="4" w:space="0" w:color="auto"/>
              <w:bottom w:val="nil"/>
              <w:right w:val="single" w:sz="4" w:space="0" w:color="auto"/>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 xml:space="preserve"> מר יובל אורן       050-6204433 </w:t>
            </w:r>
          </w:p>
        </w:tc>
      </w:tr>
      <w:tr w:rsidR="00464FB1" w:rsidRPr="00D006D8" w:rsidTr="000F420A">
        <w:trPr>
          <w:trHeight w:val="630"/>
        </w:trPr>
        <w:tc>
          <w:tcPr>
            <w:tcW w:w="734"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bidi w:val="0"/>
              <w:jc w:val="center"/>
              <w:rPr>
                <w:rFonts w:ascii="Arial" w:hAnsi="Arial" w:cs="David"/>
                <w:color w:val="000000"/>
                <w:sz w:val="24"/>
              </w:rPr>
            </w:pPr>
            <w:r w:rsidRPr="00D006D8">
              <w:rPr>
                <w:rFonts w:ascii="Arial" w:hAnsi="Arial" w:cs="David" w:hint="cs"/>
                <w:color w:val="000000"/>
                <w:sz w:val="24"/>
              </w:rPr>
              <w:t>9</w:t>
            </w:r>
          </w:p>
        </w:tc>
        <w:tc>
          <w:tcPr>
            <w:tcW w:w="2540"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מגנזה</w:t>
            </w:r>
          </w:p>
        </w:tc>
        <w:tc>
          <w:tcPr>
            <w:tcW w:w="1701"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יהודה מכבי 3</w:t>
            </w:r>
          </w:p>
        </w:tc>
        <w:tc>
          <w:tcPr>
            <w:tcW w:w="1134"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ירושלים</w:t>
            </w:r>
          </w:p>
        </w:tc>
        <w:tc>
          <w:tcPr>
            <w:tcW w:w="992"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bidi w:val="0"/>
              <w:jc w:val="right"/>
              <w:rPr>
                <w:rFonts w:ascii="Arial" w:hAnsi="Arial" w:cs="David"/>
                <w:color w:val="000000"/>
                <w:sz w:val="24"/>
              </w:rPr>
            </w:pPr>
            <w:r w:rsidRPr="00D006D8">
              <w:rPr>
                <w:rFonts w:ascii="Arial" w:hAnsi="Arial" w:cs="David" w:hint="cs"/>
                <w:color w:val="000000"/>
                <w:sz w:val="24"/>
              </w:rPr>
              <w:t xml:space="preserve">          150 </w:t>
            </w:r>
          </w:p>
        </w:tc>
        <w:tc>
          <w:tcPr>
            <w:tcW w:w="1843" w:type="dxa"/>
            <w:tcBorders>
              <w:top w:val="single" w:sz="4" w:space="0" w:color="auto"/>
              <w:left w:val="single" w:sz="4" w:space="0" w:color="auto"/>
              <w:bottom w:val="nil"/>
              <w:right w:val="single" w:sz="4" w:space="0" w:color="auto"/>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 xml:space="preserve">  מר אבי לוי          050-6208232</w:t>
            </w:r>
          </w:p>
        </w:tc>
      </w:tr>
      <w:tr w:rsidR="00464FB1" w:rsidRPr="00D006D8" w:rsidTr="000F420A">
        <w:trPr>
          <w:trHeight w:val="945"/>
        </w:trPr>
        <w:tc>
          <w:tcPr>
            <w:tcW w:w="734"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bidi w:val="0"/>
              <w:jc w:val="center"/>
              <w:rPr>
                <w:rFonts w:ascii="Arial" w:hAnsi="Arial" w:cs="David"/>
                <w:color w:val="000000"/>
                <w:sz w:val="24"/>
              </w:rPr>
            </w:pPr>
            <w:r w:rsidRPr="00D006D8">
              <w:rPr>
                <w:rFonts w:ascii="Arial" w:hAnsi="Arial" w:cs="David" w:hint="cs"/>
                <w:color w:val="000000"/>
                <w:sz w:val="24"/>
              </w:rPr>
              <w:t>10</w:t>
            </w:r>
          </w:p>
        </w:tc>
        <w:tc>
          <w:tcPr>
            <w:tcW w:w="2540"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אגף השכר ומינהל הרכב</w:t>
            </w:r>
          </w:p>
        </w:tc>
        <w:tc>
          <w:tcPr>
            <w:tcW w:w="1701"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 xml:space="preserve">בית הדפוס 12 (בית השנהב - </w:t>
            </w:r>
            <w:r w:rsidRPr="00D006D8">
              <w:rPr>
                <w:rFonts w:ascii="Arial" w:hAnsi="Arial" w:cs="David" w:hint="cs"/>
                <w:b/>
                <w:bCs/>
                <w:color w:val="000000"/>
                <w:sz w:val="24"/>
                <w:rtl/>
              </w:rPr>
              <w:t>קומות 4,5</w:t>
            </w:r>
            <w:r w:rsidRPr="00D006D8">
              <w:rPr>
                <w:rFonts w:ascii="Arial" w:hAnsi="Arial" w:cs="David" w:hint="cs"/>
                <w:color w:val="000000"/>
                <w:sz w:val="24"/>
                <w:rtl/>
              </w:rPr>
              <w:t>)</w:t>
            </w:r>
          </w:p>
        </w:tc>
        <w:tc>
          <w:tcPr>
            <w:tcW w:w="1134"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ירושלים</w:t>
            </w:r>
          </w:p>
        </w:tc>
        <w:tc>
          <w:tcPr>
            <w:tcW w:w="992"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bidi w:val="0"/>
              <w:jc w:val="right"/>
              <w:rPr>
                <w:rFonts w:ascii="Arial" w:hAnsi="Arial" w:cs="David"/>
                <w:color w:val="000000"/>
                <w:sz w:val="24"/>
              </w:rPr>
            </w:pPr>
            <w:r w:rsidRPr="00D006D8">
              <w:rPr>
                <w:rFonts w:ascii="Arial" w:hAnsi="Arial" w:cs="David" w:hint="cs"/>
                <w:color w:val="000000"/>
                <w:sz w:val="24"/>
              </w:rPr>
              <w:t xml:space="preserve">          828 </w:t>
            </w:r>
          </w:p>
        </w:tc>
        <w:tc>
          <w:tcPr>
            <w:tcW w:w="1843" w:type="dxa"/>
            <w:tcBorders>
              <w:top w:val="single" w:sz="4" w:space="0" w:color="auto"/>
              <w:left w:val="single" w:sz="4" w:space="0" w:color="auto"/>
              <w:bottom w:val="nil"/>
              <w:right w:val="single" w:sz="4" w:space="0" w:color="auto"/>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 xml:space="preserve">מר גבי מזרחי          050-6207804       </w:t>
            </w:r>
          </w:p>
        </w:tc>
      </w:tr>
      <w:tr w:rsidR="00464FB1" w:rsidRPr="00D006D8" w:rsidTr="000F420A">
        <w:trPr>
          <w:trHeight w:val="630"/>
        </w:trPr>
        <w:tc>
          <w:tcPr>
            <w:tcW w:w="734"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bidi w:val="0"/>
              <w:jc w:val="center"/>
              <w:rPr>
                <w:rFonts w:ascii="Arial" w:hAnsi="Arial" w:cs="David"/>
                <w:color w:val="000000"/>
                <w:sz w:val="24"/>
              </w:rPr>
            </w:pPr>
            <w:r w:rsidRPr="00D006D8">
              <w:rPr>
                <w:rFonts w:ascii="Arial" w:hAnsi="Arial" w:cs="David" w:hint="cs"/>
                <w:color w:val="000000"/>
                <w:sz w:val="24"/>
              </w:rPr>
              <w:t>11</w:t>
            </w:r>
          </w:p>
        </w:tc>
        <w:tc>
          <w:tcPr>
            <w:tcW w:w="2540"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חשבות הרשות לזכויות ניצולי השואה</w:t>
            </w:r>
          </w:p>
        </w:tc>
        <w:tc>
          <w:tcPr>
            <w:tcW w:w="1701"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 xml:space="preserve">יפו 236 </w:t>
            </w:r>
            <w:r w:rsidRPr="00D006D8">
              <w:rPr>
                <w:rFonts w:ascii="Arial" w:hAnsi="Arial" w:cs="David"/>
                <w:color w:val="000000"/>
                <w:sz w:val="24"/>
                <w:rtl/>
              </w:rPr>
              <w:t>–</w:t>
            </w:r>
            <w:r w:rsidRPr="00D006D8">
              <w:rPr>
                <w:rFonts w:ascii="Arial" w:hAnsi="Arial" w:cs="David" w:hint="cs"/>
                <w:color w:val="000000"/>
                <w:sz w:val="24"/>
                <w:rtl/>
              </w:rPr>
              <w:t xml:space="preserve"> (מגדל דניאל) </w:t>
            </w:r>
            <w:r w:rsidRPr="00D006D8">
              <w:rPr>
                <w:rFonts w:ascii="Arial" w:hAnsi="Arial" w:cs="David" w:hint="cs"/>
                <w:b/>
                <w:bCs/>
                <w:color w:val="000000"/>
                <w:sz w:val="24"/>
                <w:rtl/>
              </w:rPr>
              <w:t>קומה 3</w:t>
            </w:r>
          </w:p>
        </w:tc>
        <w:tc>
          <w:tcPr>
            <w:tcW w:w="1134"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ירושלים</w:t>
            </w:r>
          </w:p>
        </w:tc>
        <w:tc>
          <w:tcPr>
            <w:tcW w:w="992"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bidi w:val="0"/>
              <w:jc w:val="right"/>
              <w:rPr>
                <w:rFonts w:ascii="Arial" w:hAnsi="Arial" w:cs="David"/>
                <w:color w:val="000000"/>
                <w:sz w:val="24"/>
              </w:rPr>
            </w:pPr>
            <w:r w:rsidRPr="00D006D8">
              <w:rPr>
                <w:rFonts w:ascii="Arial" w:hAnsi="Arial" w:cs="David" w:hint="cs"/>
                <w:color w:val="000000"/>
                <w:sz w:val="24"/>
              </w:rPr>
              <w:t xml:space="preserve">          592 </w:t>
            </w:r>
          </w:p>
        </w:tc>
        <w:tc>
          <w:tcPr>
            <w:tcW w:w="1843" w:type="dxa"/>
            <w:tcBorders>
              <w:top w:val="single" w:sz="4" w:space="0" w:color="auto"/>
              <w:left w:val="single" w:sz="4" w:space="0" w:color="auto"/>
              <w:bottom w:val="nil"/>
              <w:right w:val="single" w:sz="4" w:space="0" w:color="auto"/>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 xml:space="preserve"> גב' חגית ביבס     050-6208341</w:t>
            </w:r>
          </w:p>
        </w:tc>
      </w:tr>
      <w:tr w:rsidR="00464FB1" w:rsidRPr="00D006D8" w:rsidTr="000F420A">
        <w:trPr>
          <w:trHeight w:val="945"/>
        </w:trPr>
        <w:tc>
          <w:tcPr>
            <w:tcW w:w="734"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bidi w:val="0"/>
              <w:jc w:val="center"/>
              <w:rPr>
                <w:rFonts w:ascii="Arial" w:hAnsi="Arial" w:cs="David"/>
                <w:color w:val="000000"/>
                <w:sz w:val="24"/>
              </w:rPr>
            </w:pPr>
            <w:r w:rsidRPr="00D006D8">
              <w:rPr>
                <w:rFonts w:ascii="Arial" w:hAnsi="Arial" w:cs="David" w:hint="cs"/>
                <w:color w:val="000000"/>
                <w:sz w:val="24"/>
              </w:rPr>
              <w:t>12</w:t>
            </w:r>
          </w:p>
        </w:tc>
        <w:tc>
          <w:tcPr>
            <w:tcW w:w="2540"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מנהל הרכש</w:t>
            </w:r>
          </w:p>
        </w:tc>
        <w:tc>
          <w:tcPr>
            <w:tcW w:w="1701"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 xml:space="preserve">שדרות יצחק רבין (בניין האנרגיה) </w:t>
            </w:r>
            <w:r w:rsidRPr="00D006D8">
              <w:rPr>
                <w:rFonts w:ascii="Arial" w:hAnsi="Arial" w:cs="David" w:hint="cs"/>
                <w:b/>
                <w:bCs/>
                <w:color w:val="000000"/>
                <w:sz w:val="24"/>
                <w:rtl/>
              </w:rPr>
              <w:t>קומה 1</w:t>
            </w:r>
          </w:p>
        </w:tc>
        <w:tc>
          <w:tcPr>
            <w:tcW w:w="1134"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ירושלים</w:t>
            </w:r>
          </w:p>
        </w:tc>
        <w:tc>
          <w:tcPr>
            <w:tcW w:w="992"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bidi w:val="0"/>
              <w:jc w:val="right"/>
              <w:rPr>
                <w:rFonts w:ascii="Arial" w:hAnsi="Arial" w:cs="David"/>
                <w:color w:val="000000"/>
                <w:sz w:val="24"/>
              </w:rPr>
            </w:pPr>
            <w:r w:rsidRPr="00D006D8">
              <w:rPr>
                <w:rFonts w:ascii="Arial" w:hAnsi="Arial" w:cs="David" w:hint="cs"/>
                <w:color w:val="000000"/>
                <w:sz w:val="24"/>
              </w:rPr>
              <w:t xml:space="preserve">          746 </w:t>
            </w:r>
          </w:p>
        </w:tc>
        <w:tc>
          <w:tcPr>
            <w:tcW w:w="1843" w:type="dxa"/>
            <w:tcBorders>
              <w:top w:val="single" w:sz="4" w:space="0" w:color="auto"/>
              <w:left w:val="single" w:sz="4" w:space="0" w:color="auto"/>
              <w:bottom w:val="nil"/>
              <w:right w:val="single" w:sz="4" w:space="0" w:color="auto"/>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מר רמי גמליאלי   050-6208440</w:t>
            </w:r>
          </w:p>
        </w:tc>
      </w:tr>
      <w:tr w:rsidR="00464FB1" w:rsidRPr="00D006D8" w:rsidTr="000F420A">
        <w:trPr>
          <w:trHeight w:val="945"/>
        </w:trPr>
        <w:tc>
          <w:tcPr>
            <w:tcW w:w="734"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bidi w:val="0"/>
              <w:jc w:val="center"/>
              <w:rPr>
                <w:rFonts w:ascii="Arial" w:hAnsi="Arial" w:cs="David"/>
                <w:color w:val="000000"/>
                <w:sz w:val="24"/>
              </w:rPr>
            </w:pPr>
            <w:r w:rsidRPr="00D006D8">
              <w:rPr>
                <w:rFonts w:ascii="Arial" w:hAnsi="Arial" w:cs="David" w:hint="cs"/>
                <w:color w:val="000000"/>
                <w:sz w:val="24"/>
              </w:rPr>
              <w:t>13</w:t>
            </w:r>
          </w:p>
        </w:tc>
        <w:tc>
          <w:tcPr>
            <w:tcW w:w="2540"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מוזיאון המיסים</w:t>
            </w:r>
          </w:p>
        </w:tc>
        <w:tc>
          <w:tcPr>
            <w:tcW w:w="1701"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אגריפס 42 - המדובר במשרד בתוך המוזיאון</w:t>
            </w:r>
          </w:p>
        </w:tc>
        <w:tc>
          <w:tcPr>
            <w:tcW w:w="1134"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ירושלים</w:t>
            </w:r>
          </w:p>
        </w:tc>
        <w:tc>
          <w:tcPr>
            <w:tcW w:w="992"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bidi w:val="0"/>
              <w:jc w:val="right"/>
              <w:rPr>
                <w:rFonts w:ascii="Arial" w:hAnsi="Arial" w:cs="David"/>
                <w:color w:val="000000"/>
                <w:sz w:val="24"/>
              </w:rPr>
            </w:pPr>
            <w:r w:rsidRPr="00D006D8">
              <w:rPr>
                <w:rFonts w:ascii="Arial" w:hAnsi="Arial" w:cs="David" w:hint="cs"/>
                <w:color w:val="000000"/>
                <w:sz w:val="24"/>
              </w:rPr>
              <w:t xml:space="preserve">              9 </w:t>
            </w:r>
          </w:p>
        </w:tc>
        <w:tc>
          <w:tcPr>
            <w:tcW w:w="1843" w:type="dxa"/>
            <w:tcBorders>
              <w:top w:val="single" w:sz="4" w:space="0" w:color="auto"/>
              <w:left w:val="single" w:sz="4" w:space="0" w:color="auto"/>
              <w:bottom w:val="nil"/>
              <w:right w:val="single" w:sz="4" w:space="0" w:color="auto"/>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גב' מירה דרור      050-6208458</w:t>
            </w:r>
          </w:p>
        </w:tc>
      </w:tr>
      <w:tr w:rsidR="00464FB1" w:rsidRPr="00D006D8" w:rsidTr="000F420A">
        <w:trPr>
          <w:trHeight w:val="1575"/>
        </w:trPr>
        <w:tc>
          <w:tcPr>
            <w:tcW w:w="734"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bidi w:val="0"/>
              <w:jc w:val="center"/>
              <w:rPr>
                <w:rFonts w:ascii="Arial" w:hAnsi="Arial" w:cs="David"/>
                <w:color w:val="000000"/>
                <w:sz w:val="24"/>
              </w:rPr>
            </w:pPr>
            <w:r w:rsidRPr="00D006D8">
              <w:rPr>
                <w:rFonts w:ascii="Arial" w:hAnsi="Arial" w:cs="David" w:hint="cs"/>
                <w:color w:val="000000"/>
                <w:sz w:val="24"/>
              </w:rPr>
              <w:t>14</w:t>
            </w:r>
          </w:p>
        </w:tc>
        <w:tc>
          <w:tcPr>
            <w:tcW w:w="2540"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רשות החברות</w:t>
            </w:r>
          </w:p>
        </w:tc>
        <w:tc>
          <w:tcPr>
            <w:tcW w:w="1701"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 xml:space="preserve">דרך אגודת הספורט הפועל בניין 1 בגן הטכנולוגי - </w:t>
            </w:r>
            <w:r w:rsidRPr="00D006D8">
              <w:rPr>
                <w:rFonts w:ascii="Arial" w:hAnsi="Arial" w:cs="David" w:hint="cs"/>
                <w:b/>
                <w:bCs/>
                <w:color w:val="000000"/>
                <w:sz w:val="24"/>
                <w:rtl/>
              </w:rPr>
              <w:t>קומות 8,9</w:t>
            </w:r>
          </w:p>
        </w:tc>
        <w:tc>
          <w:tcPr>
            <w:tcW w:w="1134"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ירושלים</w:t>
            </w:r>
          </w:p>
        </w:tc>
        <w:tc>
          <w:tcPr>
            <w:tcW w:w="992"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bidi w:val="0"/>
              <w:jc w:val="right"/>
              <w:rPr>
                <w:rFonts w:ascii="Arial" w:hAnsi="Arial" w:cs="David"/>
                <w:color w:val="000000"/>
                <w:sz w:val="24"/>
              </w:rPr>
            </w:pPr>
            <w:r w:rsidRPr="00D006D8">
              <w:rPr>
                <w:rFonts w:ascii="Arial" w:hAnsi="Arial" w:cs="David" w:hint="cs"/>
                <w:color w:val="000000"/>
                <w:sz w:val="24"/>
              </w:rPr>
              <w:t xml:space="preserve">       1,505 </w:t>
            </w:r>
          </w:p>
        </w:tc>
        <w:tc>
          <w:tcPr>
            <w:tcW w:w="1843" w:type="dxa"/>
            <w:tcBorders>
              <w:top w:val="single" w:sz="4" w:space="0" w:color="auto"/>
              <w:left w:val="single" w:sz="4" w:space="0" w:color="auto"/>
              <w:bottom w:val="nil"/>
              <w:right w:val="single" w:sz="4" w:space="0" w:color="auto"/>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גב' דורית ממן      050-6207785</w:t>
            </w:r>
          </w:p>
        </w:tc>
      </w:tr>
      <w:tr w:rsidR="00464FB1" w:rsidRPr="00D006D8" w:rsidTr="000F420A">
        <w:trPr>
          <w:trHeight w:val="945"/>
        </w:trPr>
        <w:tc>
          <w:tcPr>
            <w:tcW w:w="734"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bidi w:val="0"/>
              <w:jc w:val="center"/>
              <w:rPr>
                <w:rFonts w:ascii="Arial" w:hAnsi="Arial" w:cs="David"/>
                <w:color w:val="000000"/>
                <w:sz w:val="24"/>
              </w:rPr>
            </w:pPr>
            <w:r w:rsidRPr="00D006D8">
              <w:rPr>
                <w:rFonts w:ascii="Arial" w:hAnsi="Arial" w:cs="David" w:hint="cs"/>
                <w:color w:val="000000"/>
                <w:sz w:val="24"/>
              </w:rPr>
              <w:t>15</w:t>
            </w:r>
          </w:p>
        </w:tc>
        <w:tc>
          <w:tcPr>
            <w:tcW w:w="2540"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אגף שוק ההון</w:t>
            </w:r>
          </w:p>
        </w:tc>
        <w:tc>
          <w:tcPr>
            <w:tcW w:w="1701"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 xml:space="preserve">עם ועולמו 4 (מגדל הנביאים) </w:t>
            </w:r>
            <w:r w:rsidRPr="00D006D8">
              <w:rPr>
                <w:rFonts w:ascii="Arial" w:hAnsi="Arial" w:cs="David" w:hint="cs"/>
                <w:b/>
                <w:bCs/>
                <w:color w:val="000000"/>
                <w:sz w:val="24"/>
                <w:rtl/>
              </w:rPr>
              <w:t>קומה 2</w:t>
            </w:r>
          </w:p>
        </w:tc>
        <w:tc>
          <w:tcPr>
            <w:tcW w:w="1134"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ירושלים</w:t>
            </w:r>
          </w:p>
        </w:tc>
        <w:tc>
          <w:tcPr>
            <w:tcW w:w="992"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bidi w:val="0"/>
              <w:jc w:val="right"/>
              <w:rPr>
                <w:rFonts w:ascii="Arial" w:hAnsi="Arial" w:cs="David"/>
                <w:color w:val="000000"/>
                <w:sz w:val="24"/>
              </w:rPr>
            </w:pPr>
            <w:r w:rsidRPr="00D006D8">
              <w:rPr>
                <w:rFonts w:ascii="Arial" w:hAnsi="Arial" w:cs="David" w:hint="cs"/>
                <w:color w:val="000000"/>
                <w:sz w:val="24"/>
              </w:rPr>
              <w:t xml:space="preserve">       1,562 </w:t>
            </w:r>
          </w:p>
        </w:tc>
        <w:tc>
          <w:tcPr>
            <w:tcW w:w="1843" w:type="dxa"/>
            <w:tcBorders>
              <w:top w:val="single" w:sz="4" w:space="0" w:color="auto"/>
              <w:left w:val="single" w:sz="4" w:space="0" w:color="auto"/>
              <w:bottom w:val="nil"/>
              <w:right w:val="single" w:sz="4" w:space="0" w:color="auto"/>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גב' מירית נחמיאס  050-6208635</w:t>
            </w:r>
          </w:p>
        </w:tc>
      </w:tr>
      <w:tr w:rsidR="00464FB1" w:rsidRPr="00D006D8" w:rsidTr="000F420A">
        <w:trPr>
          <w:trHeight w:val="945"/>
        </w:trPr>
        <w:tc>
          <w:tcPr>
            <w:tcW w:w="734"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bidi w:val="0"/>
              <w:jc w:val="center"/>
              <w:rPr>
                <w:rFonts w:ascii="Arial" w:hAnsi="Arial" w:cs="David"/>
                <w:color w:val="000000"/>
                <w:sz w:val="24"/>
              </w:rPr>
            </w:pPr>
            <w:r w:rsidRPr="00D006D8">
              <w:rPr>
                <w:rFonts w:ascii="Arial" w:hAnsi="Arial" w:cs="David" w:hint="cs"/>
                <w:color w:val="000000"/>
                <w:sz w:val="24"/>
              </w:rPr>
              <w:t>16</w:t>
            </w:r>
          </w:p>
        </w:tc>
        <w:tc>
          <w:tcPr>
            <w:tcW w:w="2540"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ביקורת חשכ"ל, מנהלת הגמלאות ומערכות מידע</w:t>
            </w:r>
          </w:p>
        </w:tc>
        <w:tc>
          <w:tcPr>
            <w:tcW w:w="1701"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 xml:space="preserve">יפו 21. </w:t>
            </w:r>
            <w:r w:rsidRPr="00D006D8">
              <w:rPr>
                <w:rFonts w:ascii="Arial" w:hAnsi="Arial" w:cs="David" w:hint="cs"/>
                <w:b/>
                <w:bCs/>
                <w:color w:val="000000"/>
                <w:sz w:val="24"/>
                <w:rtl/>
              </w:rPr>
              <w:t>קומות 1-, 4, 5, 6, 7</w:t>
            </w:r>
          </w:p>
        </w:tc>
        <w:tc>
          <w:tcPr>
            <w:tcW w:w="1134"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ירושלים</w:t>
            </w:r>
          </w:p>
        </w:tc>
        <w:tc>
          <w:tcPr>
            <w:tcW w:w="992"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bidi w:val="0"/>
              <w:jc w:val="right"/>
              <w:rPr>
                <w:rFonts w:ascii="Arial" w:hAnsi="Arial" w:cs="David"/>
                <w:color w:val="000000"/>
                <w:sz w:val="24"/>
              </w:rPr>
            </w:pPr>
            <w:r w:rsidRPr="00D006D8">
              <w:rPr>
                <w:rFonts w:ascii="Arial" w:hAnsi="Arial" w:cs="David" w:hint="cs"/>
                <w:color w:val="000000"/>
                <w:sz w:val="24"/>
              </w:rPr>
              <w:t xml:space="preserve">       1,837 </w:t>
            </w:r>
          </w:p>
        </w:tc>
        <w:tc>
          <w:tcPr>
            <w:tcW w:w="1843" w:type="dxa"/>
            <w:tcBorders>
              <w:top w:val="single" w:sz="4" w:space="0" w:color="auto"/>
              <w:left w:val="single" w:sz="4" w:space="0" w:color="auto"/>
              <w:bottom w:val="nil"/>
              <w:right w:val="single" w:sz="4" w:space="0" w:color="auto"/>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 xml:space="preserve"> מר שי מזרחי       050-6208866</w:t>
            </w:r>
          </w:p>
        </w:tc>
      </w:tr>
      <w:tr w:rsidR="00464FB1" w:rsidRPr="00D006D8" w:rsidTr="000F420A">
        <w:trPr>
          <w:trHeight w:val="945"/>
        </w:trPr>
        <w:tc>
          <w:tcPr>
            <w:tcW w:w="734"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bidi w:val="0"/>
              <w:jc w:val="center"/>
              <w:rPr>
                <w:rFonts w:ascii="Arial" w:hAnsi="Arial" w:cs="David"/>
                <w:color w:val="000000"/>
                <w:sz w:val="24"/>
              </w:rPr>
            </w:pPr>
            <w:r w:rsidRPr="00D006D8">
              <w:rPr>
                <w:rFonts w:ascii="Arial" w:hAnsi="Arial" w:cs="David" w:hint="cs"/>
                <w:color w:val="000000"/>
                <w:sz w:val="24"/>
              </w:rPr>
              <w:t>17</w:t>
            </w:r>
          </w:p>
        </w:tc>
        <w:tc>
          <w:tcPr>
            <w:tcW w:w="2540"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אגף הדיור הממשלתי</w:t>
            </w:r>
          </w:p>
        </w:tc>
        <w:tc>
          <w:tcPr>
            <w:tcW w:w="1701"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 xml:space="preserve">בית הדפוס 20, (מגדל דונה) </w:t>
            </w:r>
            <w:r w:rsidRPr="00D006D8">
              <w:rPr>
                <w:rFonts w:ascii="Arial" w:hAnsi="Arial" w:cs="David" w:hint="cs"/>
                <w:b/>
                <w:bCs/>
                <w:color w:val="000000"/>
                <w:sz w:val="24"/>
                <w:rtl/>
              </w:rPr>
              <w:t>קומה 10</w:t>
            </w:r>
          </w:p>
        </w:tc>
        <w:tc>
          <w:tcPr>
            <w:tcW w:w="1134"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ירושלים</w:t>
            </w:r>
          </w:p>
        </w:tc>
        <w:tc>
          <w:tcPr>
            <w:tcW w:w="992"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bidi w:val="0"/>
              <w:jc w:val="right"/>
              <w:rPr>
                <w:rFonts w:ascii="Arial" w:hAnsi="Arial" w:cs="David"/>
                <w:color w:val="000000"/>
                <w:sz w:val="24"/>
              </w:rPr>
            </w:pPr>
            <w:r w:rsidRPr="00D006D8">
              <w:rPr>
                <w:rFonts w:ascii="Arial" w:hAnsi="Arial" w:cs="David" w:hint="cs"/>
                <w:color w:val="000000"/>
                <w:sz w:val="24"/>
              </w:rPr>
              <w:t xml:space="preserve">          500 </w:t>
            </w:r>
          </w:p>
        </w:tc>
        <w:tc>
          <w:tcPr>
            <w:tcW w:w="1843" w:type="dxa"/>
            <w:tcBorders>
              <w:top w:val="single" w:sz="4" w:space="0" w:color="auto"/>
              <w:left w:val="single" w:sz="4" w:space="0" w:color="auto"/>
              <w:bottom w:val="nil"/>
              <w:right w:val="single" w:sz="4" w:space="0" w:color="auto"/>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 xml:space="preserve"> מר עמית אלון     050-6208063</w:t>
            </w:r>
          </w:p>
        </w:tc>
      </w:tr>
      <w:tr w:rsidR="00464FB1" w:rsidRPr="00D006D8" w:rsidTr="000F420A">
        <w:trPr>
          <w:trHeight w:val="945"/>
        </w:trPr>
        <w:tc>
          <w:tcPr>
            <w:tcW w:w="734"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bidi w:val="0"/>
              <w:jc w:val="center"/>
              <w:rPr>
                <w:rFonts w:ascii="Arial" w:hAnsi="Arial" w:cs="David"/>
                <w:color w:val="000000"/>
                <w:sz w:val="24"/>
              </w:rPr>
            </w:pPr>
            <w:r w:rsidRPr="00D006D8">
              <w:rPr>
                <w:rFonts w:ascii="Arial" w:hAnsi="Arial" w:cs="David" w:hint="cs"/>
                <w:color w:val="000000"/>
                <w:sz w:val="24"/>
              </w:rPr>
              <w:t>18</w:t>
            </w:r>
          </w:p>
        </w:tc>
        <w:tc>
          <w:tcPr>
            <w:tcW w:w="2540"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היחידה הארצית לפיקוח על הבנייה - נצרת עלית</w:t>
            </w:r>
          </w:p>
        </w:tc>
        <w:tc>
          <w:tcPr>
            <w:tcW w:w="1701"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 xml:space="preserve">שד' מעלה יצחק </w:t>
            </w:r>
            <w:r>
              <w:rPr>
                <w:rFonts w:ascii="Arial" w:hAnsi="Arial" w:cs="David" w:hint="cs"/>
                <w:color w:val="000000"/>
                <w:sz w:val="24"/>
                <w:rtl/>
              </w:rPr>
              <w:t>29</w:t>
            </w:r>
            <w:r w:rsidRPr="00D006D8">
              <w:rPr>
                <w:rFonts w:ascii="Arial" w:hAnsi="Arial" w:cs="David" w:hint="cs"/>
                <w:color w:val="000000"/>
                <w:sz w:val="24"/>
                <w:rtl/>
              </w:rPr>
              <w:t xml:space="preserve">, בניין סיטי 1 </w:t>
            </w:r>
            <w:r w:rsidRPr="00D006D8">
              <w:rPr>
                <w:rFonts w:ascii="Arial" w:hAnsi="Arial" w:cs="David" w:hint="cs"/>
                <w:b/>
                <w:bCs/>
                <w:color w:val="000000"/>
                <w:sz w:val="24"/>
                <w:rtl/>
              </w:rPr>
              <w:t>קומה 2</w:t>
            </w:r>
          </w:p>
        </w:tc>
        <w:tc>
          <w:tcPr>
            <w:tcW w:w="1134"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נצרת עלית</w:t>
            </w:r>
          </w:p>
        </w:tc>
        <w:tc>
          <w:tcPr>
            <w:tcW w:w="992"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bidi w:val="0"/>
              <w:jc w:val="right"/>
              <w:rPr>
                <w:rFonts w:ascii="Arial" w:hAnsi="Arial" w:cs="David"/>
                <w:color w:val="000000"/>
                <w:sz w:val="24"/>
              </w:rPr>
            </w:pPr>
            <w:r w:rsidRPr="00D006D8">
              <w:rPr>
                <w:rFonts w:ascii="Arial" w:hAnsi="Arial" w:cs="David" w:hint="cs"/>
                <w:color w:val="000000"/>
                <w:sz w:val="24"/>
              </w:rPr>
              <w:t xml:space="preserve">          172 </w:t>
            </w:r>
          </w:p>
        </w:tc>
        <w:tc>
          <w:tcPr>
            <w:tcW w:w="1843" w:type="dxa"/>
            <w:tcBorders>
              <w:top w:val="single" w:sz="4" w:space="0" w:color="auto"/>
              <w:left w:val="single" w:sz="4" w:space="0" w:color="auto"/>
              <w:bottom w:val="nil"/>
              <w:right w:val="single" w:sz="4" w:space="0" w:color="auto"/>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 xml:space="preserve"> </w:t>
            </w:r>
            <w:r w:rsidRPr="00FB15E0">
              <w:rPr>
                <w:rFonts w:ascii="Arial" w:hAnsi="Arial" w:cs="David"/>
                <w:color w:val="000000"/>
                <w:sz w:val="24"/>
                <w:rtl/>
              </w:rPr>
              <w:t>מר דוד אוחיון 050-6204273</w:t>
            </w:r>
          </w:p>
        </w:tc>
      </w:tr>
      <w:tr w:rsidR="00464FB1" w:rsidRPr="00D006D8" w:rsidTr="000F420A">
        <w:trPr>
          <w:trHeight w:val="630"/>
        </w:trPr>
        <w:tc>
          <w:tcPr>
            <w:tcW w:w="734"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bidi w:val="0"/>
              <w:jc w:val="center"/>
              <w:rPr>
                <w:rFonts w:ascii="Arial" w:hAnsi="Arial" w:cs="David"/>
                <w:color w:val="000000"/>
                <w:sz w:val="24"/>
              </w:rPr>
            </w:pPr>
            <w:r w:rsidRPr="00D006D8">
              <w:rPr>
                <w:rFonts w:ascii="Arial" w:hAnsi="Arial" w:cs="David" w:hint="cs"/>
                <w:color w:val="000000"/>
                <w:sz w:val="24"/>
              </w:rPr>
              <w:t>19</w:t>
            </w:r>
          </w:p>
        </w:tc>
        <w:tc>
          <w:tcPr>
            <w:tcW w:w="2540"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מינהל הרכב הממשלתי - מחוז מרכז</w:t>
            </w:r>
          </w:p>
        </w:tc>
        <w:tc>
          <w:tcPr>
            <w:tcW w:w="1701"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קלאוזנר 9 (יביל)</w:t>
            </w:r>
          </w:p>
        </w:tc>
        <w:tc>
          <w:tcPr>
            <w:tcW w:w="1134"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רמלה</w:t>
            </w:r>
          </w:p>
        </w:tc>
        <w:tc>
          <w:tcPr>
            <w:tcW w:w="992"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bidi w:val="0"/>
              <w:jc w:val="right"/>
              <w:rPr>
                <w:rFonts w:ascii="Arial" w:hAnsi="Arial" w:cs="David"/>
                <w:color w:val="000000"/>
                <w:sz w:val="24"/>
              </w:rPr>
            </w:pPr>
            <w:r w:rsidRPr="00D006D8">
              <w:rPr>
                <w:rFonts w:ascii="Arial" w:hAnsi="Arial" w:cs="David" w:hint="cs"/>
                <w:color w:val="000000"/>
                <w:sz w:val="24"/>
              </w:rPr>
              <w:t xml:space="preserve">            94 </w:t>
            </w:r>
          </w:p>
        </w:tc>
        <w:tc>
          <w:tcPr>
            <w:tcW w:w="1843" w:type="dxa"/>
            <w:tcBorders>
              <w:top w:val="single" w:sz="4" w:space="0" w:color="auto"/>
              <w:left w:val="single" w:sz="4" w:space="0" w:color="auto"/>
              <w:bottom w:val="nil"/>
              <w:right w:val="single" w:sz="4" w:space="0" w:color="auto"/>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גב' ציונה ארמה    050-6207487</w:t>
            </w:r>
          </w:p>
        </w:tc>
      </w:tr>
      <w:tr w:rsidR="00464FB1" w:rsidRPr="00D006D8" w:rsidTr="000F420A">
        <w:trPr>
          <w:trHeight w:val="945"/>
        </w:trPr>
        <w:tc>
          <w:tcPr>
            <w:tcW w:w="734"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bidi w:val="0"/>
              <w:jc w:val="center"/>
              <w:rPr>
                <w:rFonts w:ascii="Arial" w:hAnsi="Arial" w:cs="David"/>
                <w:color w:val="000000"/>
                <w:sz w:val="24"/>
              </w:rPr>
            </w:pPr>
            <w:r w:rsidRPr="00D006D8">
              <w:rPr>
                <w:rFonts w:ascii="Arial" w:hAnsi="Arial" w:cs="David" w:hint="cs"/>
                <w:color w:val="000000"/>
                <w:sz w:val="24"/>
              </w:rPr>
              <w:t>20</w:t>
            </w:r>
          </w:p>
        </w:tc>
        <w:tc>
          <w:tcPr>
            <w:tcW w:w="2540"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היחידה הארצית לפיקוח על הבנייה - רמלה</w:t>
            </w:r>
          </w:p>
        </w:tc>
        <w:tc>
          <w:tcPr>
            <w:tcW w:w="1701"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 xml:space="preserve">קריית הממשלה - רמלה, הרצל 91, </w:t>
            </w:r>
            <w:r w:rsidRPr="00D006D8">
              <w:rPr>
                <w:rFonts w:ascii="Arial" w:hAnsi="Arial" w:cs="David" w:hint="cs"/>
                <w:b/>
                <w:bCs/>
                <w:color w:val="000000"/>
                <w:sz w:val="24"/>
                <w:rtl/>
              </w:rPr>
              <w:t>קומה 3</w:t>
            </w:r>
          </w:p>
        </w:tc>
        <w:tc>
          <w:tcPr>
            <w:tcW w:w="1134"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רמלה</w:t>
            </w:r>
          </w:p>
        </w:tc>
        <w:tc>
          <w:tcPr>
            <w:tcW w:w="992"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bidi w:val="0"/>
              <w:jc w:val="right"/>
              <w:rPr>
                <w:rFonts w:ascii="Arial" w:hAnsi="Arial" w:cs="David"/>
                <w:color w:val="000000"/>
                <w:sz w:val="24"/>
              </w:rPr>
            </w:pPr>
            <w:r w:rsidRPr="00D006D8">
              <w:rPr>
                <w:rFonts w:ascii="Arial" w:hAnsi="Arial" w:cs="David" w:hint="cs"/>
                <w:color w:val="000000"/>
                <w:sz w:val="24"/>
              </w:rPr>
              <w:t xml:space="preserve">          245 </w:t>
            </w:r>
          </w:p>
        </w:tc>
        <w:tc>
          <w:tcPr>
            <w:tcW w:w="1843" w:type="dxa"/>
            <w:tcBorders>
              <w:top w:val="single" w:sz="4" w:space="0" w:color="auto"/>
              <w:left w:val="single" w:sz="4" w:space="0" w:color="auto"/>
              <w:bottom w:val="nil"/>
              <w:right w:val="single" w:sz="4" w:space="0" w:color="auto"/>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 xml:space="preserve"> מר יובל אורן       050-6204433 </w:t>
            </w:r>
          </w:p>
        </w:tc>
      </w:tr>
      <w:tr w:rsidR="00464FB1" w:rsidRPr="00D006D8" w:rsidTr="000F420A">
        <w:trPr>
          <w:trHeight w:val="945"/>
        </w:trPr>
        <w:tc>
          <w:tcPr>
            <w:tcW w:w="734"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bidi w:val="0"/>
              <w:jc w:val="center"/>
              <w:rPr>
                <w:rFonts w:ascii="Arial" w:hAnsi="Arial" w:cs="David"/>
                <w:color w:val="000000"/>
                <w:sz w:val="24"/>
              </w:rPr>
            </w:pPr>
            <w:r w:rsidRPr="00D006D8">
              <w:rPr>
                <w:rFonts w:ascii="Arial" w:hAnsi="Arial" w:cs="David" w:hint="cs"/>
                <w:color w:val="000000"/>
                <w:sz w:val="24"/>
              </w:rPr>
              <w:t>21</w:t>
            </w:r>
          </w:p>
        </w:tc>
        <w:tc>
          <w:tcPr>
            <w:tcW w:w="2540"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אגף שוק ההון+רשות החברות הועדה לבדיקת מינויים</w:t>
            </w:r>
          </w:p>
        </w:tc>
        <w:tc>
          <w:tcPr>
            <w:tcW w:w="1701"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 xml:space="preserve">אחד העם 9, (מגדל שלום - </w:t>
            </w:r>
            <w:r w:rsidRPr="00D006D8">
              <w:rPr>
                <w:rFonts w:ascii="Arial" w:hAnsi="Arial" w:cs="David" w:hint="cs"/>
                <w:b/>
                <w:bCs/>
                <w:color w:val="000000"/>
                <w:sz w:val="24"/>
                <w:rtl/>
              </w:rPr>
              <w:t>קומה 5</w:t>
            </w:r>
            <w:r w:rsidRPr="00D006D8">
              <w:rPr>
                <w:rFonts w:ascii="Arial" w:hAnsi="Arial" w:cs="David" w:hint="cs"/>
                <w:color w:val="000000"/>
                <w:sz w:val="24"/>
                <w:rtl/>
              </w:rPr>
              <w:t>)</w:t>
            </w:r>
          </w:p>
        </w:tc>
        <w:tc>
          <w:tcPr>
            <w:tcW w:w="1134"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תל אביב</w:t>
            </w:r>
          </w:p>
        </w:tc>
        <w:tc>
          <w:tcPr>
            <w:tcW w:w="992"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bidi w:val="0"/>
              <w:jc w:val="right"/>
              <w:rPr>
                <w:rFonts w:ascii="Arial" w:hAnsi="Arial" w:cs="David"/>
                <w:color w:val="000000"/>
                <w:sz w:val="24"/>
              </w:rPr>
            </w:pPr>
            <w:r w:rsidRPr="00D006D8">
              <w:rPr>
                <w:rFonts w:ascii="Arial" w:hAnsi="Arial" w:cs="David" w:hint="cs"/>
                <w:color w:val="000000"/>
                <w:sz w:val="24"/>
              </w:rPr>
              <w:t xml:space="preserve">          302 </w:t>
            </w:r>
          </w:p>
        </w:tc>
        <w:tc>
          <w:tcPr>
            <w:tcW w:w="1843" w:type="dxa"/>
            <w:tcBorders>
              <w:top w:val="single" w:sz="4" w:space="0" w:color="auto"/>
              <w:left w:val="single" w:sz="4" w:space="0" w:color="auto"/>
              <w:bottom w:val="nil"/>
              <w:right w:val="single" w:sz="4" w:space="0" w:color="auto"/>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 xml:space="preserve"> גב' ציפי דווידוביץ'     050-6208136</w:t>
            </w:r>
          </w:p>
        </w:tc>
      </w:tr>
      <w:tr w:rsidR="00464FB1" w:rsidRPr="00D006D8" w:rsidTr="000F420A">
        <w:trPr>
          <w:trHeight w:val="630"/>
        </w:trPr>
        <w:tc>
          <w:tcPr>
            <w:tcW w:w="734"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bidi w:val="0"/>
              <w:jc w:val="center"/>
              <w:rPr>
                <w:rFonts w:ascii="Arial" w:hAnsi="Arial" w:cs="David"/>
                <w:color w:val="000000"/>
                <w:sz w:val="24"/>
              </w:rPr>
            </w:pPr>
            <w:r w:rsidRPr="00D006D8">
              <w:rPr>
                <w:rFonts w:ascii="Arial" w:hAnsi="Arial" w:cs="David" w:hint="cs"/>
                <w:color w:val="000000"/>
                <w:sz w:val="24"/>
              </w:rPr>
              <w:t>22</w:t>
            </w:r>
          </w:p>
        </w:tc>
        <w:tc>
          <w:tcPr>
            <w:tcW w:w="2540"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אגף שוק ההון חקירות</w:t>
            </w:r>
          </w:p>
        </w:tc>
        <w:tc>
          <w:tcPr>
            <w:tcW w:w="1701"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קרליבך 9</w:t>
            </w:r>
          </w:p>
        </w:tc>
        <w:tc>
          <w:tcPr>
            <w:tcW w:w="1134"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תל אביב</w:t>
            </w:r>
          </w:p>
        </w:tc>
        <w:tc>
          <w:tcPr>
            <w:tcW w:w="992"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bidi w:val="0"/>
              <w:jc w:val="right"/>
              <w:rPr>
                <w:rFonts w:ascii="Arial" w:hAnsi="Arial" w:cs="David"/>
                <w:color w:val="000000"/>
                <w:sz w:val="24"/>
              </w:rPr>
            </w:pPr>
            <w:r w:rsidRPr="00D006D8">
              <w:rPr>
                <w:rFonts w:ascii="Arial" w:hAnsi="Arial" w:cs="David" w:hint="cs"/>
                <w:color w:val="000000"/>
                <w:sz w:val="24"/>
              </w:rPr>
              <w:t xml:space="preserve">          183 </w:t>
            </w:r>
          </w:p>
        </w:tc>
        <w:tc>
          <w:tcPr>
            <w:tcW w:w="1843" w:type="dxa"/>
            <w:tcBorders>
              <w:top w:val="single" w:sz="4" w:space="0" w:color="auto"/>
              <w:left w:val="single" w:sz="4" w:space="0" w:color="auto"/>
              <w:bottom w:val="nil"/>
              <w:right w:val="single" w:sz="4" w:space="0" w:color="auto"/>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גב' ורד אלימלך    050-6207908</w:t>
            </w:r>
          </w:p>
        </w:tc>
      </w:tr>
      <w:tr w:rsidR="00464FB1" w:rsidRPr="00D006D8" w:rsidTr="000F420A">
        <w:trPr>
          <w:trHeight w:val="945"/>
        </w:trPr>
        <w:tc>
          <w:tcPr>
            <w:tcW w:w="734"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bidi w:val="0"/>
              <w:jc w:val="center"/>
              <w:rPr>
                <w:rFonts w:ascii="Arial" w:hAnsi="Arial" w:cs="David"/>
                <w:color w:val="000000"/>
                <w:sz w:val="24"/>
              </w:rPr>
            </w:pPr>
            <w:r w:rsidRPr="00D006D8">
              <w:rPr>
                <w:rFonts w:ascii="Arial" w:hAnsi="Arial" w:cs="David" w:hint="cs"/>
                <w:color w:val="000000"/>
                <w:sz w:val="24"/>
              </w:rPr>
              <w:t>23</w:t>
            </w:r>
          </w:p>
        </w:tc>
        <w:tc>
          <w:tcPr>
            <w:tcW w:w="2540"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הלשכה לפיצויים אישיים</w:t>
            </w:r>
          </w:p>
        </w:tc>
        <w:tc>
          <w:tcPr>
            <w:tcW w:w="1701"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 xml:space="preserve">אחד העם 9 (מגדל שלום - </w:t>
            </w:r>
            <w:r w:rsidRPr="00D006D8">
              <w:rPr>
                <w:rFonts w:ascii="Arial" w:hAnsi="Arial" w:cs="David" w:hint="cs"/>
                <w:b/>
                <w:bCs/>
                <w:color w:val="000000"/>
                <w:sz w:val="24"/>
                <w:rtl/>
              </w:rPr>
              <w:t>קומה 24)</w:t>
            </w:r>
          </w:p>
        </w:tc>
        <w:tc>
          <w:tcPr>
            <w:tcW w:w="1134"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תל אביב</w:t>
            </w:r>
          </w:p>
        </w:tc>
        <w:tc>
          <w:tcPr>
            <w:tcW w:w="992"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bidi w:val="0"/>
              <w:jc w:val="right"/>
              <w:rPr>
                <w:rFonts w:ascii="Arial" w:hAnsi="Arial" w:cs="David"/>
                <w:color w:val="000000"/>
                <w:sz w:val="24"/>
              </w:rPr>
            </w:pPr>
            <w:r w:rsidRPr="00D006D8">
              <w:rPr>
                <w:rFonts w:ascii="Arial" w:hAnsi="Arial" w:cs="David" w:hint="cs"/>
                <w:color w:val="000000"/>
                <w:sz w:val="24"/>
              </w:rPr>
              <w:t xml:space="preserve">          846 </w:t>
            </w:r>
          </w:p>
        </w:tc>
        <w:tc>
          <w:tcPr>
            <w:tcW w:w="1843" w:type="dxa"/>
            <w:tcBorders>
              <w:top w:val="single" w:sz="4" w:space="0" w:color="auto"/>
              <w:left w:val="single" w:sz="4" w:space="0" w:color="auto"/>
              <w:bottom w:val="nil"/>
              <w:right w:val="single" w:sz="4" w:space="0" w:color="auto"/>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גב' עליזה אדלר    050-6208103</w:t>
            </w:r>
          </w:p>
        </w:tc>
      </w:tr>
      <w:tr w:rsidR="00464FB1" w:rsidRPr="00D006D8" w:rsidTr="000F420A">
        <w:trPr>
          <w:trHeight w:val="945"/>
        </w:trPr>
        <w:tc>
          <w:tcPr>
            <w:tcW w:w="734"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bidi w:val="0"/>
              <w:jc w:val="center"/>
              <w:rPr>
                <w:rFonts w:ascii="Arial" w:hAnsi="Arial" w:cs="David"/>
                <w:color w:val="000000"/>
                <w:sz w:val="24"/>
              </w:rPr>
            </w:pPr>
            <w:r w:rsidRPr="00D006D8">
              <w:rPr>
                <w:rFonts w:ascii="Arial" w:hAnsi="Arial" w:cs="David" w:hint="cs"/>
                <w:color w:val="000000"/>
                <w:sz w:val="24"/>
              </w:rPr>
              <w:t>24</w:t>
            </w:r>
          </w:p>
        </w:tc>
        <w:tc>
          <w:tcPr>
            <w:tcW w:w="2540"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הרשות לזכויות ניצולי השואה</w:t>
            </w:r>
          </w:p>
        </w:tc>
        <w:tc>
          <w:tcPr>
            <w:tcW w:w="1701"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 xml:space="preserve">המסגר 39, תל אביב (בניין נצבא) </w:t>
            </w:r>
            <w:r w:rsidRPr="00D006D8">
              <w:rPr>
                <w:rFonts w:ascii="Arial" w:hAnsi="Arial" w:cs="David" w:hint="cs"/>
                <w:b/>
                <w:bCs/>
                <w:color w:val="000000"/>
                <w:sz w:val="24"/>
                <w:rtl/>
              </w:rPr>
              <w:t>קומות 6,7,8</w:t>
            </w:r>
          </w:p>
        </w:tc>
        <w:tc>
          <w:tcPr>
            <w:tcW w:w="1134"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תל אביב</w:t>
            </w:r>
          </w:p>
        </w:tc>
        <w:tc>
          <w:tcPr>
            <w:tcW w:w="992" w:type="dxa"/>
            <w:tcBorders>
              <w:top w:val="single" w:sz="4" w:space="0" w:color="auto"/>
              <w:left w:val="single" w:sz="4" w:space="0" w:color="auto"/>
              <w:bottom w:val="nil"/>
              <w:right w:val="nil"/>
            </w:tcBorders>
            <w:shd w:val="clear" w:color="auto" w:fill="auto"/>
            <w:hideMark/>
          </w:tcPr>
          <w:p w:rsidR="00464FB1" w:rsidRPr="00D006D8" w:rsidRDefault="00464FB1" w:rsidP="000F420A">
            <w:pPr>
              <w:widowControl/>
              <w:bidi w:val="0"/>
              <w:jc w:val="right"/>
              <w:rPr>
                <w:rFonts w:ascii="Arial" w:hAnsi="Arial" w:cs="David"/>
                <w:color w:val="000000"/>
                <w:sz w:val="24"/>
              </w:rPr>
            </w:pPr>
            <w:r w:rsidRPr="00D006D8">
              <w:rPr>
                <w:rFonts w:ascii="Arial" w:hAnsi="Arial" w:cs="David" w:hint="cs"/>
                <w:color w:val="000000"/>
                <w:sz w:val="24"/>
              </w:rPr>
              <w:t xml:space="preserve">       2,210 </w:t>
            </w:r>
          </w:p>
        </w:tc>
        <w:tc>
          <w:tcPr>
            <w:tcW w:w="1843" w:type="dxa"/>
            <w:tcBorders>
              <w:top w:val="single" w:sz="4" w:space="0" w:color="auto"/>
              <w:left w:val="single" w:sz="4" w:space="0" w:color="auto"/>
              <w:bottom w:val="nil"/>
              <w:right w:val="single" w:sz="4" w:space="0" w:color="auto"/>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גב' שירלי פניני-מועלם              050-6207984</w:t>
            </w:r>
          </w:p>
        </w:tc>
      </w:tr>
      <w:tr w:rsidR="00464FB1" w:rsidRPr="00D006D8" w:rsidTr="000F420A">
        <w:trPr>
          <w:trHeight w:val="945"/>
        </w:trPr>
        <w:tc>
          <w:tcPr>
            <w:tcW w:w="734"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bidi w:val="0"/>
              <w:jc w:val="center"/>
              <w:rPr>
                <w:rFonts w:ascii="Arial" w:hAnsi="Arial" w:cs="David"/>
                <w:color w:val="000000"/>
                <w:sz w:val="24"/>
              </w:rPr>
            </w:pPr>
            <w:r w:rsidRPr="00D006D8">
              <w:rPr>
                <w:rFonts w:ascii="Arial" w:hAnsi="Arial" w:cs="David" w:hint="cs"/>
                <w:color w:val="000000"/>
                <w:sz w:val="24"/>
              </w:rPr>
              <w:t>25</w:t>
            </w:r>
          </w:p>
        </w:tc>
        <w:tc>
          <w:tcPr>
            <w:tcW w:w="2540"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אגף השכר - תגמול ותמרוץ</w:t>
            </w:r>
          </w:p>
        </w:tc>
        <w:tc>
          <w:tcPr>
            <w:tcW w:w="1701"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 xml:space="preserve">קריית הממשלה ת"א - יצחק שדה 17 </w:t>
            </w:r>
            <w:r w:rsidRPr="00D006D8">
              <w:rPr>
                <w:rFonts w:ascii="Arial" w:hAnsi="Arial" w:cs="David"/>
                <w:color w:val="000000"/>
                <w:sz w:val="24"/>
                <w:rtl/>
              </w:rPr>
              <w:t>–</w:t>
            </w:r>
            <w:r w:rsidRPr="00D006D8">
              <w:rPr>
                <w:rFonts w:ascii="Arial" w:hAnsi="Arial" w:cs="David" w:hint="cs"/>
                <w:color w:val="000000"/>
                <w:sz w:val="24"/>
                <w:rtl/>
              </w:rPr>
              <w:t xml:space="preserve"> </w:t>
            </w:r>
            <w:r w:rsidRPr="00D006D8">
              <w:rPr>
                <w:rFonts w:ascii="Arial" w:hAnsi="Arial" w:cs="David" w:hint="cs"/>
                <w:b/>
                <w:bCs/>
                <w:color w:val="000000"/>
                <w:sz w:val="24"/>
                <w:rtl/>
              </w:rPr>
              <w:t>קומה 8</w:t>
            </w:r>
          </w:p>
        </w:tc>
        <w:tc>
          <w:tcPr>
            <w:tcW w:w="1134"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תל אביב</w:t>
            </w:r>
          </w:p>
        </w:tc>
        <w:tc>
          <w:tcPr>
            <w:tcW w:w="992" w:type="dxa"/>
            <w:tcBorders>
              <w:top w:val="single" w:sz="4" w:space="0" w:color="auto"/>
              <w:left w:val="single" w:sz="4" w:space="0" w:color="auto"/>
              <w:bottom w:val="nil"/>
              <w:right w:val="nil"/>
            </w:tcBorders>
            <w:shd w:val="clear" w:color="DCE6F1" w:fill="DCE6F1"/>
            <w:hideMark/>
          </w:tcPr>
          <w:p w:rsidR="00464FB1" w:rsidRPr="00D006D8" w:rsidRDefault="00464FB1" w:rsidP="000F420A">
            <w:pPr>
              <w:widowControl/>
              <w:bidi w:val="0"/>
              <w:jc w:val="right"/>
              <w:rPr>
                <w:rFonts w:ascii="Arial" w:hAnsi="Arial" w:cs="David"/>
                <w:color w:val="000000"/>
                <w:sz w:val="24"/>
              </w:rPr>
            </w:pPr>
            <w:r w:rsidRPr="00D006D8">
              <w:rPr>
                <w:rFonts w:ascii="Arial" w:hAnsi="Arial" w:cs="David" w:hint="cs"/>
                <w:color w:val="000000"/>
                <w:sz w:val="24"/>
              </w:rPr>
              <w:t xml:space="preserve">            77 </w:t>
            </w:r>
          </w:p>
        </w:tc>
        <w:tc>
          <w:tcPr>
            <w:tcW w:w="1843" w:type="dxa"/>
            <w:tcBorders>
              <w:top w:val="single" w:sz="4" w:space="0" w:color="auto"/>
              <w:left w:val="single" w:sz="4" w:space="0" w:color="auto"/>
              <w:bottom w:val="nil"/>
              <w:right w:val="single" w:sz="4" w:space="0" w:color="auto"/>
            </w:tcBorders>
            <w:shd w:val="clear" w:color="DCE6F1" w:fill="DCE6F1"/>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 xml:space="preserve"> גב' אתי שגיא       050-6205553</w:t>
            </w:r>
          </w:p>
        </w:tc>
      </w:tr>
      <w:tr w:rsidR="00464FB1" w:rsidRPr="00D006D8" w:rsidTr="000F420A">
        <w:trPr>
          <w:trHeight w:val="945"/>
        </w:trPr>
        <w:tc>
          <w:tcPr>
            <w:tcW w:w="734" w:type="dxa"/>
            <w:tcBorders>
              <w:top w:val="single" w:sz="4" w:space="0" w:color="auto"/>
              <w:left w:val="single" w:sz="4" w:space="0" w:color="auto"/>
              <w:bottom w:val="single" w:sz="4" w:space="0" w:color="auto"/>
              <w:right w:val="nil"/>
            </w:tcBorders>
            <w:shd w:val="clear" w:color="auto" w:fill="auto"/>
            <w:hideMark/>
          </w:tcPr>
          <w:p w:rsidR="00464FB1" w:rsidRPr="00D006D8" w:rsidRDefault="00464FB1" w:rsidP="000F420A">
            <w:pPr>
              <w:widowControl/>
              <w:bidi w:val="0"/>
              <w:jc w:val="center"/>
              <w:rPr>
                <w:rFonts w:ascii="Arial" w:hAnsi="Arial" w:cs="David"/>
                <w:color w:val="000000"/>
                <w:sz w:val="24"/>
              </w:rPr>
            </w:pPr>
            <w:r w:rsidRPr="00D006D8">
              <w:rPr>
                <w:rFonts w:ascii="Arial" w:hAnsi="Arial" w:cs="David" w:hint="cs"/>
                <w:color w:val="000000"/>
                <w:sz w:val="24"/>
              </w:rPr>
              <w:t>26</w:t>
            </w:r>
          </w:p>
        </w:tc>
        <w:tc>
          <w:tcPr>
            <w:tcW w:w="2540" w:type="dxa"/>
            <w:tcBorders>
              <w:top w:val="single" w:sz="4" w:space="0" w:color="auto"/>
              <w:left w:val="single" w:sz="4" w:space="0" w:color="auto"/>
              <w:bottom w:val="single" w:sz="4" w:space="0" w:color="auto"/>
              <w:right w:val="nil"/>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היחידה הארצית לפיקוח על הבנייה - תל אביב</w:t>
            </w:r>
          </w:p>
        </w:tc>
        <w:tc>
          <w:tcPr>
            <w:tcW w:w="1701" w:type="dxa"/>
            <w:tcBorders>
              <w:top w:val="single" w:sz="4" w:space="0" w:color="auto"/>
              <w:left w:val="single" w:sz="4" w:space="0" w:color="auto"/>
              <w:bottom w:val="single" w:sz="4" w:space="0" w:color="auto"/>
              <w:right w:val="nil"/>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 xml:space="preserve">קריית הממשלה ת"א - יצחק שדה 17 - </w:t>
            </w:r>
            <w:r w:rsidRPr="00D006D8">
              <w:rPr>
                <w:rFonts w:ascii="Arial" w:hAnsi="Arial" w:cs="David" w:hint="cs"/>
                <w:b/>
                <w:bCs/>
                <w:color w:val="000000"/>
                <w:sz w:val="24"/>
                <w:rtl/>
              </w:rPr>
              <w:t>קומה 13</w:t>
            </w:r>
          </w:p>
        </w:tc>
        <w:tc>
          <w:tcPr>
            <w:tcW w:w="1134" w:type="dxa"/>
            <w:tcBorders>
              <w:top w:val="single" w:sz="4" w:space="0" w:color="auto"/>
              <w:left w:val="single" w:sz="4" w:space="0" w:color="auto"/>
              <w:bottom w:val="single" w:sz="4" w:space="0" w:color="auto"/>
              <w:right w:val="nil"/>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תל אביב</w:t>
            </w:r>
          </w:p>
        </w:tc>
        <w:tc>
          <w:tcPr>
            <w:tcW w:w="992" w:type="dxa"/>
            <w:tcBorders>
              <w:top w:val="single" w:sz="4" w:space="0" w:color="auto"/>
              <w:left w:val="single" w:sz="4" w:space="0" w:color="auto"/>
              <w:bottom w:val="single" w:sz="4" w:space="0" w:color="auto"/>
              <w:right w:val="nil"/>
            </w:tcBorders>
            <w:shd w:val="clear" w:color="auto" w:fill="auto"/>
            <w:hideMark/>
          </w:tcPr>
          <w:p w:rsidR="00464FB1" w:rsidRPr="00D006D8" w:rsidRDefault="00464FB1" w:rsidP="000F420A">
            <w:pPr>
              <w:widowControl/>
              <w:bidi w:val="0"/>
              <w:jc w:val="right"/>
              <w:rPr>
                <w:rFonts w:ascii="Arial" w:hAnsi="Arial" w:cs="David"/>
                <w:color w:val="000000"/>
                <w:sz w:val="24"/>
              </w:rPr>
            </w:pPr>
            <w:r w:rsidRPr="00D006D8">
              <w:rPr>
                <w:rFonts w:ascii="Arial" w:hAnsi="Arial" w:cs="David" w:hint="cs"/>
                <w:color w:val="000000"/>
                <w:sz w:val="24"/>
              </w:rPr>
              <w:t xml:space="preserve">          250 </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rsidR="00464FB1" w:rsidRPr="00D006D8" w:rsidRDefault="00464FB1" w:rsidP="000F420A">
            <w:pPr>
              <w:widowControl/>
              <w:rPr>
                <w:rFonts w:ascii="Arial" w:hAnsi="Arial" w:cs="David"/>
                <w:color w:val="000000"/>
                <w:sz w:val="24"/>
              </w:rPr>
            </w:pPr>
            <w:r w:rsidRPr="00D006D8">
              <w:rPr>
                <w:rFonts w:ascii="Arial" w:hAnsi="Arial" w:cs="David" w:hint="cs"/>
                <w:color w:val="000000"/>
                <w:sz w:val="24"/>
                <w:rtl/>
              </w:rPr>
              <w:t xml:space="preserve"> מר יובל אורן       050-6204433</w:t>
            </w:r>
          </w:p>
        </w:tc>
      </w:tr>
    </w:tbl>
    <w:p w:rsidR="00464FB1" w:rsidRPr="00D006D8" w:rsidRDefault="00464FB1" w:rsidP="00464FB1">
      <w:pPr>
        <w:spacing w:line="360" w:lineRule="auto"/>
        <w:rPr>
          <w:rFonts w:cs="David"/>
          <w:sz w:val="24"/>
          <w:rtl/>
        </w:rPr>
      </w:pPr>
    </w:p>
    <w:p w:rsidR="00464FB1" w:rsidRPr="00D006D8" w:rsidRDefault="00464FB1" w:rsidP="00464FB1">
      <w:pPr>
        <w:spacing w:line="360" w:lineRule="auto"/>
        <w:rPr>
          <w:rFonts w:cs="David"/>
          <w:sz w:val="24"/>
          <w:rtl/>
        </w:rPr>
      </w:pPr>
    </w:p>
    <w:p w:rsidR="00464FB1" w:rsidRPr="00D006D8" w:rsidRDefault="00464FB1" w:rsidP="00464FB1">
      <w:pPr>
        <w:widowControl/>
        <w:bidi w:val="0"/>
        <w:spacing w:line="360" w:lineRule="auto"/>
        <w:jc w:val="right"/>
        <w:rPr>
          <w:rFonts w:cs="David"/>
          <w:b/>
          <w:bCs/>
          <w:sz w:val="24"/>
        </w:rPr>
      </w:pPr>
    </w:p>
    <w:p w:rsidR="00464FB1" w:rsidRDefault="00464FB1" w:rsidP="00464FB1">
      <w:pPr>
        <w:widowControl/>
        <w:bidi w:val="0"/>
        <w:spacing w:line="360" w:lineRule="auto"/>
        <w:jc w:val="right"/>
        <w:rPr>
          <w:rFonts w:cs="David"/>
          <w:b/>
          <w:bCs/>
          <w:sz w:val="24"/>
        </w:rPr>
      </w:pPr>
    </w:p>
    <w:p w:rsidR="00464FB1" w:rsidRPr="00D006D8" w:rsidRDefault="00464FB1" w:rsidP="00464FB1">
      <w:pPr>
        <w:widowControl/>
        <w:spacing w:line="360" w:lineRule="auto"/>
        <w:rPr>
          <w:rFonts w:cs="David"/>
          <w:b/>
          <w:bCs/>
          <w:sz w:val="24"/>
        </w:rPr>
      </w:pPr>
      <w:r w:rsidRPr="00D006D8">
        <w:rPr>
          <w:rFonts w:cs="David" w:hint="cs"/>
          <w:b/>
          <w:bCs/>
          <w:sz w:val="24"/>
          <w:rtl/>
        </w:rPr>
        <w:t>רשימת נספחים</w:t>
      </w:r>
    </w:p>
    <w:p w:rsidR="00464FB1" w:rsidRPr="00D006D8" w:rsidRDefault="00464FB1" w:rsidP="00464FB1">
      <w:pPr>
        <w:widowControl/>
        <w:spacing w:line="360" w:lineRule="auto"/>
        <w:rPr>
          <w:rFonts w:cs="David"/>
          <w:b/>
          <w:bCs/>
          <w:sz w:val="24"/>
          <w:rtl/>
        </w:rPr>
      </w:pPr>
      <w:r w:rsidRPr="00D006D8">
        <w:rPr>
          <w:rFonts w:cs="David" w:hint="cs"/>
          <w:b/>
          <w:bCs/>
          <w:sz w:val="24"/>
          <w:rtl/>
        </w:rPr>
        <w:t>נספח א' -</w:t>
      </w:r>
      <w:r w:rsidRPr="00D938B4">
        <w:rPr>
          <w:rtl/>
        </w:rPr>
        <w:t xml:space="preserve"> </w:t>
      </w:r>
      <w:r w:rsidRPr="00D938B4">
        <w:rPr>
          <w:rFonts w:cs="David"/>
          <w:b/>
          <w:bCs/>
          <w:sz w:val="24"/>
          <w:rtl/>
        </w:rPr>
        <w:t>תצהיר בדבר העדר הרשעות בגין העסקת עובדים זרים ושכר מינימום</w:t>
      </w:r>
    </w:p>
    <w:p w:rsidR="00464FB1" w:rsidRDefault="00464FB1" w:rsidP="00464FB1">
      <w:pPr>
        <w:widowControl/>
        <w:spacing w:line="360" w:lineRule="auto"/>
        <w:rPr>
          <w:rFonts w:cs="David"/>
          <w:b/>
          <w:bCs/>
          <w:sz w:val="24"/>
          <w:rtl/>
        </w:rPr>
      </w:pPr>
      <w:r w:rsidRPr="00D006D8">
        <w:rPr>
          <w:rFonts w:cs="David" w:hint="cs"/>
          <w:b/>
          <w:bCs/>
          <w:sz w:val="24"/>
          <w:rtl/>
        </w:rPr>
        <w:t xml:space="preserve">נספח </w:t>
      </w:r>
      <w:r>
        <w:rPr>
          <w:rFonts w:cs="David" w:hint="cs"/>
          <w:b/>
          <w:bCs/>
          <w:sz w:val="24"/>
          <w:rtl/>
        </w:rPr>
        <w:t>ב</w:t>
      </w:r>
      <w:r w:rsidRPr="00D006D8">
        <w:rPr>
          <w:rFonts w:cs="David" w:hint="cs"/>
          <w:b/>
          <w:bCs/>
          <w:sz w:val="24"/>
          <w:rtl/>
        </w:rPr>
        <w:t>'</w:t>
      </w:r>
      <w:r>
        <w:rPr>
          <w:rFonts w:cs="David" w:hint="cs"/>
          <w:b/>
          <w:bCs/>
          <w:sz w:val="24"/>
          <w:rtl/>
        </w:rPr>
        <w:t xml:space="preserve"> -</w:t>
      </w:r>
      <w:r w:rsidRPr="00D006D8">
        <w:rPr>
          <w:rFonts w:cs="David" w:hint="cs"/>
          <w:b/>
          <w:bCs/>
          <w:sz w:val="24"/>
          <w:rtl/>
        </w:rPr>
        <w:t xml:space="preserve"> פרוייקטים שהושלמו בתחום החשמל אותם תכנן וליווה היועץ בגופים ציבוריים או תאגידים </w:t>
      </w:r>
      <w:r w:rsidRPr="00D006D8">
        <w:rPr>
          <w:rFonts w:cs="David"/>
          <w:b/>
          <w:bCs/>
          <w:sz w:val="24"/>
          <w:rtl/>
        </w:rPr>
        <w:t xml:space="preserve">בעלי </w:t>
      </w:r>
    </w:p>
    <w:p w:rsidR="00464FB1" w:rsidRDefault="00464FB1" w:rsidP="00464FB1">
      <w:pPr>
        <w:widowControl/>
        <w:spacing w:line="360" w:lineRule="auto"/>
        <w:ind w:left="720"/>
        <w:rPr>
          <w:rFonts w:cs="David"/>
          <w:b/>
          <w:bCs/>
          <w:sz w:val="24"/>
          <w:rtl/>
        </w:rPr>
      </w:pPr>
      <w:r>
        <w:rPr>
          <w:rFonts w:cs="David" w:hint="cs"/>
          <w:b/>
          <w:bCs/>
          <w:sz w:val="24"/>
          <w:rtl/>
        </w:rPr>
        <w:t xml:space="preserve">    </w:t>
      </w:r>
      <w:r w:rsidRPr="00D006D8">
        <w:rPr>
          <w:rFonts w:cs="David"/>
          <w:b/>
          <w:bCs/>
          <w:sz w:val="24"/>
          <w:rtl/>
        </w:rPr>
        <w:t xml:space="preserve">חיבור מתח גבוה בגודל 12.6 </w:t>
      </w:r>
      <w:r w:rsidRPr="00D006D8">
        <w:rPr>
          <w:rFonts w:cs="David"/>
          <w:b/>
          <w:bCs/>
          <w:sz w:val="24"/>
        </w:rPr>
        <w:t>kv</w:t>
      </w:r>
      <w:r w:rsidRPr="00D006D8">
        <w:rPr>
          <w:rFonts w:cs="David"/>
          <w:b/>
          <w:bCs/>
          <w:sz w:val="24"/>
          <w:rtl/>
        </w:rPr>
        <w:t xml:space="preserve">  בעל שנאי 1600</w:t>
      </w:r>
      <w:r w:rsidRPr="00D006D8">
        <w:rPr>
          <w:rFonts w:cs="David"/>
          <w:b/>
          <w:bCs/>
          <w:sz w:val="24"/>
        </w:rPr>
        <w:t>KVA</w:t>
      </w:r>
      <w:r w:rsidRPr="00D006D8">
        <w:rPr>
          <w:rFonts w:cs="David"/>
          <w:b/>
          <w:bCs/>
          <w:sz w:val="24"/>
          <w:rtl/>
        </w:rPr>
        <w:t xml:space="preserve"> לכל הפחות, הכוללים גנרטורים ומערכות אל-</w:t>
      </w:r>
      <w:r>
        <w:rPr>
          <w:rFonts w:cs="David" w:hint="cs"/>
          <w:b/>
          <w:bCs/>
          <w:sz w:val="24"/>
          <w:rtl/>
        </w:rPr>
        <w:t xml:space="preserve">  </w:t>
      </w:r>
    </w:p>
    <w:p w:rsidR="00464FB1" w:rsidRPr="00D006D8" w:rsidRDefault="00464FB1" w:rsidP="00464FB1">
      <w:pPr>
        <w:widowControl/>
        <w:spacing w:line="360" w:lineRule="auto"/>
        <w:ind w:left="720"/>
        <w:rPr>
          <w:rFonts w:cs="David"/>
          <w:b/>
          <w:bCs/>
          <w:sz w:val="24"/>
          <w:rtl/>
        </w:rPr>
      </w:pPr>
      <w:r>
        <w:rPr>
          <w:rFonts w:cs="David" w:hint="cs"/>
          <w:b/>
          <w:bCs/>
          <w:sz w:val="24"/>
          <w:rtl/>
        </w:rPr>
        <w:t xml:space="preserve">    </w:t>
      </w:r>
      <w:r w:rsidRPr="00D006D8">
        <w:rPr>
          <w:rFonts w:cs="David"/>
          <w:b/>
          <w:bCs/>
          <w:sz w:val="24"/>
          <w:rtl/>
        </w:rPr>
        <w:t>פסק החל מיום 1.1.2012</w:t>
      </w:r>
    </w:p>
    <w:p w:rsidR="00464FB1" w:rsidRPr="00D006D8" w:rsidRDefault="00464FB1" w:rsidP="00464FB1">
      <w:pPr>
        <w:widowControl/>
        <w:spacing w:line="360" w:lineRule="auto"/>
        <w:rPr>
          <w:rFonts w:cs="David"/>
          <w:b/>
          <w:bCs/>
          <w:sz w:val="24"/>
          <w:rtl/>
        </w:rPr>
      </w:pPr>
      <w:r w:rsidRPr="00D006D8">
        <w:rPr>
          <w:rFonts w:cs="David" w:hint="cs"/>
          <w:b/>
          <w:bCs/>
          <w:sz w:val="24"/>
          <w:rtl/>
        </w:rPr>
        <w:t xml:space="preserve">נספח </w:t>
      </w:r>
      <w:r>
        <w:rPr>
          <w:rFonts w:cs="David" w:hint="cs"/>
          <w:b/>
          <w:bCs/>
          <w:sz w:val="24"/>
          <w:rtl/>
        </w:rPr>
        <w:t>ג</w:t>
      </w:r>
      <w:r w:rsidRPr="00D006D8">
        <w:rPr>
          <w:rFonts w:cs="David" w:hint="cs"/>
          <w:b/>
          <w:bCs/>
          <w:sz w:val="24"/>
          <w:rtl/>
        </w:rPr>
        <w:t xml:space="preserve">' - </w:t>
      </w:r>
      <w:r w:rsidRPr="000A4576">
        <w:rPr>
          <w:rFonts w:cs="David"/>
          <w:b/>
          <w:bCs/>
          <w:sz w:val="24"/>
          <w:rtl/>
        </w:rPr>
        <w:t>סעיפים 4.2-4.4, 4.7</w:t>
      </w:r>
      <w:r>
        <w:rPr>
          <w:rFonts w:cs="David" w:hint="cs"/>
          <w:b/>
          <w:bCs/>
          <w:sz w:val="24"/>
          <w:rtl/>
        </w:rPr>
        <w:t xml:space="preserve"> הצהרות המציע</w:t>
      </w:r>
    </w:p>
    <w:p w:rsidR="00464FB1" w:rsidRDefault="00464FB1" w:rsidP="00464FB1">
      <w:pPr>
        <w:widowControl/>
        <w:spacing w:line="360" w:lineRule="auto"/>
        <w:rPr>
          <w:rFonts w:cs="David"/>
          <w:b/>
          <w:bCs/>
          <w:sz w:val="24"/>
          <w:rtl/>
        </w:rPr>
      </w:pPr>
      <w:r w:rsidRPr="00D006D8">
        <w:rPr>
          <w:rFonts w:cs="David" w:hint="cs"/>
          <w:b/>
          <w:bCs/>
          <w:sz w:val="24"/>
          <w:rtl/>
        </w:rPr>
        <w:t xml:space="preserve">נספח </w:t>
      </w:r>
      <w:r>
        <w:rPr>
          <w:rFonts w:cs="David" w:hint="cs"/>
          <w:b/>
          <w:bCs/>
          <w:sz w:val="24"/>
          <w:rtl/>
        </w:rPr>
        <w:t>ד</w:t>
      </w:r>
      <w:r w:rsidRPr="00D006D8">
        <w:rPr>
          <w:rFonts w:cs="David" w:hint="cs"/>
          <w:b/>
          <w:bCs/>
          <w:sz w:val="24"/>
          <w:rtl/>
        </w:rPr>
        <w:t xml:space="preserve">' - </w:t>
      </w:r>
      <w:r w:rsidRPr="00D006D8">
        <w:rPr>
          <w:rFonts w:cs="David"/>
          <w:b/>
          <w:bCs/>
          <w:sz w:val="24"/>
          <w:rtl/>
        </w:rPr>
        <w:t xml:space="preserve">פרויקטים שהושלמו בתחום מערכות בקרת מבנה בגופים ציבוריים או תאגידים בעלי חיבור מתח </w:t>
      </w:r>
    </w:p>
    <w:p w:rsidR="00464FB1" w:rsidRDefault="00464FB1" w:rsidP="00464FB1">
      <w:pPr>
        <w:widowControl/>
        <w:spacing w:line="360" w:lineRule="auto"/>
        <w:rPr>
          <w:rFonts w:cs="David"/>
          <w:b/>
          <w:bCs/>
          <w:sz w:val="24"/>
          <w:rtl/>
        </w:rPr>
      </w:pPr>
      <w:r>
        <w:rPr>
          <w:rFonts w:cs="David" w:hint="cs"/>
          <w:b/>
          <w:bCs/>
          <w:sz w:val="24"/>
          <w:rtl/>
        </w:rPr>
        <w:t xml:space="preserve">                  </w:t>
      </w:r>
      <w:r w:rsidRPr="00D006D8">
        <w:rPr>
          <w:rFonts w:cs="David"/>
          <w:b/>
          <w:bCs/>
          <w:sz w:val="24"/>
          <w:rtl/>
        </w:rPr>
        <w:t xml:space="preserve">גבוה בגודל 12.6 </w:t>
      </w:r>
      <w:r w:rsidRPr="00D006D8">
        <w:rPr>
          <w:rFonts w:cs="David"/>
          <w:b/>
          <w:bCs/>
          <w:sz w:val="24"/>
        </w:rPr>
        <w:t>kv</w:t>
      </w:r>
      <w:r w:rsidRPr="00D006D8">
        <w:rPr>
          <w:rFonts w:cs="David"/>
          <w:b/>
          <w:bCs/>
          <w:sz w:val="24"/>
          <w:rtl/>
        </w:rPr>
        <w:t xml:space="preserve">  בעל שנאי 1600</w:t>
      </w:r>
      <w:r w:rsidRPr="00D006D8">
        <w:rPr>
          <w:rFonts w:cs="David"/>
          <w:b/>
          <w:bCs/>
          <w:sz w:val="24"/>
        </w:rPr>
        <w:t>KVA</w:t>
      </w:r>
      <w:r w:rsidRPr="00D006D8">
        <w:rPr>
          <w:rFonts w:cs="David"/>
          <w:b/>
          <w:bCs/>
          <w:sz w:val="24"/>
          <w:rtl/>
        </w:rPr>
        <w:t xml:space="preserve"> לכל הפחות, הכוללים גנרטורים ומערכות אל-פסק החל </w:t>
      </w:r>
      <w:r>
        <w:rPr>
          <w:rFonts w:cs="David" w:hint="cs"/>
          <w:b/>
          <w:bCs/>
          <w:sz w:val="24"/>
          <w:rtl/>
        </w:rPr>
        <w:t xml:space="preserve"> </w:t>
      </w:r>
    </w:p>
    <w:p w:rsidR="00464FB1" w:rsidRPr="00D006D8" w:rsidRDefault="00464FB1" w:rsidP="00464FB1">
      <w:pPr>
        <w:widowControl/>
        <w:spacing w:line="360" w:lineRule="auto"/>
        <w:rPr>
          <w:rFonts w:cs="David"/>
          <w:b/>
          <w:bCs/>
          <w:sz w:val="24"/>
        </w:rPr>
      </w:pPr>
      <w:r>
        <w:rPr>
          <w:rFonts w:cs="David" w:hint="cs"/>
          <w:b/>
          <w:bCs/>
          <w:sz w:val="24"/>
          <w:rtl/>
        </w:rPr>
        <w:t xml:space="preserve">                  </w:t>
      </w:r>
      <w:r w:rsidRPr="00D006D8">
        <w:rPr>
          <w:rFonts w:cs="David"/>
          <w:b/>
          <w:bCs/>
          <w:sz w:val="24"/>
          <w:rtl/>
        </w:rPr>
        <w:t>מיום 1.1.2012</w:t>
      </w:r>
    </w:p>
    <w:p w:rsidR="00464FB1" w:rsidRPr="00D006D8" w:rsidRDefault="00464FB1" w:rsidP="00464FB1">
      <w:pPr>
        <w:widowControl/>
        <w:spacing w:line="360" w:lineRule="auto"/>
        <w:rPr>
          <w:rFonts w:cs="David"/>
          <w:b/>
          <w:bCs/>
          <w:sz w:val="24"/>
          <w:rtl/>
        </w:rPr>
      </w:pPr>
      <w:r w:rsidRPr="00D006D8">
        <w:rPr>
          <w:rFonts w:cs="David" w:hint="cs"/>
          <w:b/>
          <w:bCs/>
          <w:sz w:val="24"/>
          <w:rtl/>
        </w:rPr>
        <w:t xml:space="preserve">נספח </w:t>
      </w:r>
      <w:r>
        <w:rPr>
          <w:rFonts w:cs="David" w:hint="cs"/>
          <w:b/>
          <w:bCs/>
          <w:sz w:val="24"/>
          <w:rtl/>
        </w:rPr>
        <w:t>ה'</w:t>
      </w:r>
      <w:r w:rsidRPr="00D006D8">
        <w:rPr>
          <w:rFonts w:cs="David" w:hint="cs"/>
          <w:b/>
          <w:bCs/>
          <w:sz w:val="24"/>
          <w:rtl/>
        </w:rPr>
        <w:t xml:space="preserve"> - </w:t>
      </w:r>
      <w:r w:rsidRPr="00D006D8">
        <w:rPr>
          <w:rFonts w:cs="David"/>
          <w:b/>
          <w:bCs/>
          <w:sz w:val="24"/>
          <w:rtl/>
        </w:rPr>
        <w:t>פרטי הצעת מחיר  ( יצורף להצעה במעטפה סגורה נפרדת )</w:t>
      </w:r>
    </w:p>
    <w:p w:rsidR="00464FB1" w:rsidRPr="00D006D8" w:rsidRDefault="00464FB1" w:rsidP="00464FB1">
      <w:pPr>
        <w:widowControl/>
        <w:spacing w:line="360" w:lineRule="auto"/>
        <w:rPr>
          <w:rFonts w:cs="David"/>
          <w:b/>
          <w:bCs/>
          <w:sz w:val="24"/>
          <w:rtl/>
        </w:rPr>
      </w:pPr>
      <w:r w:rsidRPr="00D006D8">
        <w:rPr>
          <w:rFonts w:cs="David" w:hint="cs"/>
          <w:b/>
          <w:bCs/>
          <w:sz w:val="24"/>
          <w:rtl/>
        </w:rPr>
        <w:t xml:space="preserve">נספח </w:t>
      </w:r>
      <w:r>
        <w:rPr>
          <w:rFonts w:cs="David" w:hint="cs"/>
          <w:b/>
          <w:bCs/>
          <w:sz w:val="24"/>
          <w:rtl/>
        </w:rPr>
        <w:t>ו</w:t>
      </w:r>
      <w:r w:rsidRPr="00D006D8">
        <w:rPr>
          <w:rFonts w:cs="David" w:hint="cs"/>
          <w:b/>
          <w:bCs/>
          <w:sz w:val="24"/>
          <w:rtl/>
        </w:rPr>
        <w:t>' -  הסכם התקשרות</w:t>
      </w:r>
    </w:p>
    <w:p w:rsidR="00464FB1" w:rsidRPr="00D006D8" w:rsidRDefault="00464FB1" w:rsidP="00464FB1">
      <w:pPr>
        <w:widowControl/>
        <w:spacing w:line="360" w:lineRule="auto"/>
        <w:rPr>
          <w:rFonts w:cs="David"/>
          <w:b/>
          <w:bCs/>
          <w:sz w:val="24"/>
          <w:rtl/>
        </w:rPr>
      </w:pPr>
      <w:r w:rsidRPr="00D006D8">
        <w:rPr>
          <w:rFonts w:cs="David" w:hint="cs"/>
          <w:b/>
          <w:bCs/>
          <w:sz w:val="24"/>
          <w:rtl/>
        </w:rPr>
        <w:t xml:space="preserve">נספח </w:t>
      </w:r>
      <w:r>
        <w:rPr>
          <w:rFonts w:cs="David" w:hint="cs"/>
          <w:b/>
          <w:bCs/>
          <w:sz w:val="24"/>
          <w:rtl/>
        </w:rPr>
        <w:t>ז</w:t>
      </w:r>
      <w:r w:rsidRPr="00D006D8">
        <w:rPr>
          <w:rFonts w:cs="David" w:hint="cs"/>
          <w:b/>
          <w:bCs/>
          <w:sz w:val="24"/>
          <w:rtl/>
        </w:rPr>
        <w:t xml:space="preserve">' - </w:t>
      </w:r>
      <w:r>
        <w:rPr>
          <w:rFonts w:cs="David" w:hint="cs"/>
          <w:b/>
          <w:bCs/>
          <w:sz w:val="24"/>
          <w:rtl/>
        </w:rPr>
        <w:t xml:space="preserve"> </w:t>
      </w:r>
      <w:r w:rsidRPr="00D006D8">
        <w:rPr>
          <w:rFonts w:cs="David"/>
          <w:b/>
          <w:bCs/>
          <w:sz w:val="24"/>
          <w:rtl/>
        </w:rPr>
        <w:t>התחייבות לשמירת סודיות</w:t>
      </w:r>
    </w:p>
    <w:p w:rsidR="00464FB1" w:rsidRPr="00D006D8" w:rsidRDefault="00464FB1" w:rsidP="00464FB1">
      <w:pPr>
        <w:widowControl/>
        <w:spacing w:line="360" w:lineRule="auto"/>
        <w:rPr>
          <w:rFonts w:cs="David"/>
          <w:b/>
          <w:bCs/>
          <w:sz w:val="24"/>
          <w:rtl/>
        </w:rPr>
      </w:pPr>
      <w:r w:rsidRPr="00D006D8">
        <w:rPr>
          <w:rFonts w:cs="David" w:hint="cs"/>
          <w:b/>
          <w:bCs/>
          <w:sz w:val="24"/>
          <w:rtl/>
        </w:rPr>
        <w:t xml:space="preserve">נספח </w:t>
      </w:r>
      <w:r>
        <w:rPr>
          <w:rFonts w:cs="David" w:hint="cs"/>
          <w:b/>
          <w:bCs/>
          <w:sz w:val="24"/>
          <w:rtl/>
        </w:rPr>
        <w:t>ח</w:t>
      </w:r>
      <w:r w:rsidRPr="00D006D8">
        <w:rPr>
          <w:rFonts w:cs="David" w:hint="cs"/>
          <w:b/>
          <w:bCs/>
          <w:sz w:val="24"/>
          <w:rtl/>
        </w:rPr>
        <w:t xml:space="preserve">' - </w:t>
      </w:r>
      <w:r w:rsidRPr="00D006D8">
        <w:rPr>
          <w:rFonts w:cs="David"/>
          <w:b/>
          <w:bCs/>
          <w:sz w:val="24"/>
          <w:rtl/>
        </w:rPr>
        <w:t>התחייבות להעדר ניגוד עניינים</w:t>
      </w:r>
    </w:p>
    <w:p w:rsidR="00464FB1" w:rsidRPr="00D006D8" w:rsidRDefault="00464FB1" w:rsidP="00464FB1">
      <w:pPr>
        <w:widowControl/>
        <w:spacing w:line="360" w:lineRule="auto"/>
        <w:rPr>
          <w:rFonts w:cs="David"/>
          <w:b/>
          <w:bCs/>
          <w:sz w:val="24"/>
          <w:rtl/>
        </w:rPr>
      </w:pPr>
      <w:r w:rsidRPr="00D006D8">
        <w:rPr>
          <w:rFonts w:cs="David" w:hint="cs"/>
          <w:b/>
          <w:bCs/>
          <w:sz w:val="24"/>
          <w:rtl/>
        </w:rPr>
        <w:t xml:space="preserve">נספח </w:t>
      </w:r>
      <w:r>
        <w:rPr>
          <w:rFonts w:cs="David" w:hint="cs"/>
          <w:b/>
          <w:bCs/>
          <w:sz w:val="24"/>
          <w:rtl/>
        </w:rPr>
        <w:t>ט</w:t>
      </w:r>
      <w:r w:rsidRPr="00D006D8">
        <w:rPr>
          <w:rFonts w:cs="David" w:hint="cs"/>
          <w:b/>
          <w:bCs/>
          <w:sz w:val="24"/>
          <w:rtl/>
        </w:rPr>
        <w:t xml:space="preserve">' - </w:t>
      </w:r>
      <w:r w:rsidRPr="00D006D8">
        <w:rPr>
          <w:rFonts w:cs="David"/>
          <w:b/>
          <w:bCs/>
          <w:sz w:val="24"/>
          <w:rtl/>
        </w:rPr>
        <w:t>נוסח ערבות ביצוע</w:t>
      </w:r>
    </w:p>
    <w:p w:rsidR="00464FB1" w:rsidRPr="00D006D8" w:rsidRDefault="00464FB1" w:rsidP="00464FB1">
      <w:pPr>
        <w:widowControl/>
        <w:spacing w:line="360" w:lineRule="auto"/>
        <w:rPr>
          <w:rFonts w:cs="David"/>
          <w:b/>
          <w:bCs/>
          <w:sz w:val="24"/>
          <w:rtl/>
        </w:rPr>
      </w:pPr>
      <w:r w:rsidRPr="00D006D8">
        <w:rPr>
          <w:rFonts w:cs="David" w:hint="cs"/>
          <w:b/>
          <w:bCs/>
          <w:sz w:val="24"/>
          <w:rtl/>
        </w:rPr>
        <w:t xml:space="preserve">נספח י' - </w:t>
      </w:r>
      <w:r>
        <w:rPr>
          <w:rFonts w:cs="David" w:hint="cs"/>
          <w:b/>
          <w:bCs/>
          <w:sz w:val="24"/>
          <w:rtl/>
        </w:rPr>
        <w:t xml:space="preserve"> </w:t>
      </w:r>
      <w:r w:rsidRPr="00D006D8">
        <w:rPr>
          <w:rFonts w:cs="David"/>
          <w:b/>
          <w:bCs/>
          <w:sz w:val="24"/>
          <w:rtl/>
        </w:rPr>
        <w:t>נוסח ערבות השתתפות במכרז</w:t>
      </w:r>
    </w:p>
    <w:p w:rsidR="00464FB1" w:rsidRPr="00D006D8" w:rsidRDefault="00464FB1" w:rsidP="00464FB1">
      <w:pPr>
        <w:widowControl/>
        <w:spacing w:line="360" w:lineRule="auto"/>
        <w:rPr>
          <w:rFonts w:cs="David"/>
          <w:b/>
          <w:bCs/>
          <w:sz w:val="24"/>
          <w:rtl/>
        </w:rPr>
      </w:pPr>
      <w:r w:rsidRPr="00D006D8">
        <w:rPr>
          <w:rFonts w:cs="David" w:hint="cs"/>
          <w:b/>
          <w:bCs/>
          <w:sz w:val="24"/>
          <w:rtl/>
        </w:rPr>
        <w:t>נספח י</w:t>
      </w:r>
      <w:r>
        <w:rPr>
          <w:rFonts w:cs="David" w:hint="cs"/>
          <w:b/>
          <w:bCs/>
          <w:sz w:val="24"/>
          <w:rtl/>
        </w:rPr>
        <w:t>א</w:t>
      </w:r>
      <w:r w:rsidRPr="00D006D8">
        <w:rPr>
          <w:rFonts w:cs="David" w:hint="cs"/>
          <w:b/>
          <w:bCs/>
          <w:sz w:val="24"/>
          <w:rtl/>
        </w:rPr>
        <w:t xml:space="preserve">' - </w:t>
      </w:r>
      <w:r w:rsidRPr="00D006D8">
        <w:rPr>
          <w:rFonts w:cs="David"/>
          <w:b/>
          <w:bCs/>
          <w:sz w:val="24"/>
          <w:rtl/>
        </w:rPr>
        <w:t>אישור קיום ביטוחים</w:t>
      </w:r>
    </w:p>
    <w:p w:rsidR="00464FB1" w:rsidRPr="00D006D8" w:rsidRDefault="00464FB1" w:rsidP="00464FB1">
      <w:pPr>
        <w:widowControl/>
        <w:spacing w:line="360" w:lineRule="auto"/>
        <w:rPr>
          <w:rFonts w:cs="David"/>
          <w:b/>
          <w:bCs/>
          <w:sz w:val="24"/>
          <w:rtl/>
        </w:rPr>
      </w:pPr>
      <w:r w:rsidRPr="00D006D8">
        <w:rPr>
          <w:rFonts w:cs="David" w:hint="cs"/>
          <w:b/>
          <w:bCs/>
          <w:sz w:val="24"/>
          <w:rtl/>
        </w:rPr>
        <w:t>נספח י</w:t>
      </w:r>
      <w:r>
        <w:rPr>
          <w:rFonts w:cs="David" w:hint="cs"/>
          <w:b/>
          <w:bCs/>
          <w:sz w:val="24"/>
          <w:rtl/>
        </w:rPr>
        <w:t>ב</w:t>
      </w:r>
      <w:r w:rsidRPr="00D006D8">
        <w:rPr>
          <w:rFonts w:cs="David" w:hint="cs"/>
          <w:b/>
          <w:bCs/>
          <w:sz w:val="24"/>
          <w:rtl/>
        </w:rPr>
        <w:t xml:space="preserve">' </w:t>
      </w:r>
      <w:r w:rsidRPr="00D006D8">
        <w:rPr>
          <w:rFonts w:cs="David"/>
          <w:b/>
          <w:bCs/>
          <w:sz w:val="24"/>
          <w:rtl/>
        </w:rPr>
        <w:t>–</w:t>
      </w:r>
      <w:r w:rsidRPr="00D006D8">
        <w:rPr>
          <w:rFonts w:cs="David" w:hint="cs"/>
          <w:b/>
          <w:bCs/>
          <w:sz w:val="24"/>
          <w:rtl/>
        </w:rPr>
        <w:t xml:space="preserve"> הוראת תכ"מ </w:t>
      </w:r>
      <w:r w:rsidRPr="00D006D8">
        <w:rPr>
          <w:rFonts w:cs="David"/>
          <w:b/>
          <w:bCs/>
          <w:sz w:val="24"/>
          <w:rtl/>
        </w:rPr>
        <w:t>–</w:t>
      </w:r>
      <w:r w:rsidRPr="00D006D8">
        <w:rPr>
          <w:rFonts w:cs="David" w:hint="cs"/>
          <w:b/>
          <w:bCs/>
          <w:sz w:val="24"/>
          <w:rtl/>
        </w:rPr>
        <w:t xml:space="preserve"> 13.9.2</w:t>
      </w:r>
    </w:p>
    <w:p w:rsidR="00464FB1" w:rsidRPr="00D006D8" w:rsidRDefault="00464FB1" w:rsidP="00464FB1">
      <w:pPr>
        <w:widowControl/>
        <w:spacing w:line="360" w:lineRule="auto"/>
        <w:rPr>
          <w:rFonts w:cs="David"/>
          <w:b/>
          <w:bCs/>
          <w:sz w:val="24"/>
          <w:rtl/>
        </w:rPr>
      </w:pPr>
      <w:r w:rsidRPr="00D006D8">
        <w:rPr>
          <w:rFonts w:cs="David" w:hint="cs"/>
          <w:b/>
          <w:bCs/>
          <w:sz w:val="24"/>
          <w:rtl/>
        </w:rPr>
        <w:t>נספח י</w:t>
      </w:r>
      <w:r>
        <w:rPr>
          <w:rFonts w:cs="David" w:hint="cs"/>
          <w:b/>
          <w:bCs/>
          <w:sz w:val="24"/>
          <w:rtl/>
        </w:rPr>
        <w:t>ג</w:t>
      </w:r>
      <w:r w:rsidRPr="00D006D8">
        <w:rPr>
          <w:rFonts w:cs="David" w:hint="cs"/>
          <w:b/>
          <w:bCs/>
          <w:sz w:val="24"/>
          <w:rtl/>
        </w:rPr>
        <w:t xml:space="preserve">' </w:t>
      </w:r>
      <w:r w:rsidRPr="00D006D8">
        <w:rPr>
          <w:rFonts w:cs="David"/>
          <w:b/>
          <w:bCs/>
          <w:sz w:val="24"/>
          <w:rtl/>
        </w:rPr>
        <w:t>–</w:t>
      </w:r>
      <w:r w:rsidRPr="00D006D8">
        <w:rPr>
          <w:rFonts w:cs="David" w:hint="cs"/>
          <w:b/>
          <w:bCs/>
          <w:sz w:val="24"/>
          <w:rtl/>
        </w:rPr>
        <w:t xml:space="preserve"> רשימת מתקני משרד האוצר עבור שירותים לפי סעיף 1.2</w:t>
      </w:r>
    </w:p>
    <w:p w:rsidR="00464FB1" w:rsidRPr="00D006D8" w:rsidRDefault="00464FB1" w:rsidP="00464FB1">
      <w:pPr>
        <w:widowControl/>
        <w:spacing w:line="360" w:lineRule="auto"/>
        <w:rPr>
          <w:rFonts w:cs="David"/>
          <w:b/>
          <w:bCs/>
          <w:sz w:val="24"/>
        </w:rPr>
      </w:pPr>
      <w:r w:rsidRPr="00D006D8">
        <w:rPr>
          <w:rFonts w:cs="David" w:hint="cs"/>
          <w:b/>
          <w:bCs/>
          <w:sz w:val="24"/>
          <w:rtl/>
        </w:rPr>
        <w:t xml:space="preserve">נספח </w:t>
      </w:r>
      <w:r>
        <w:rPr>
          <w:rFonts w:cs="David" w:hint="cs"/>
          <w:b/>
          <w:bCs/>
          <w:sz w:val="24"/>
          <w:rtl/>
        </w:rPr>
        <w:t>יד</w:t>
      </w:r>
      <w:r w:rsidRPr="00D006D8">
        <w:rPr>
          <w:rFonts w:cs="David" w:hint="cs"/>
          <w:b/>
          <w:bCs/>
          <w:sz w:val="24"/>
          <w:rtl/>
        </w:rPr>
        <w:t xml:space="preserve">' </w:t>
      </w:r>
      <w:r w:rsidRPr="00D006D8">
        <w:rPr>
          <w:rFonts w:cs="David"/>
          <w:b/>
          <w:bCs/>
          <w:sz w:val="24"/>
          <w:rtl/>
        </w:rPr>
        <w:t>–</w:t>
      </w:r>
      <w:r w:rsidRPr="00D006D8">
        <w:rPr>
          <w:rFonts w:cs="David" w:hint="cs"/>
          <w:b/>
          <w:bCs/>
          <w:sz w:val="24"/>
          <w:rtl/>
        </w:rPr>
        <w:t xml:space="preserve"> רשימת כלל מתקני משרד האוצר</w:t>
      </w:r>
      <w:r w:rsidRPr="00D006D8">
        <w:rPr>
          <w:rFonts w:cs="David"/>
          <w:b/>
          <w:bCs/>
          <w:sz w:val="24"/>
          <w:rtl/>
        </w:rPr>
        <w:t xml:space="preserve"> </w:t>
      </w:r>
    </w:p>
    <w:p w:rsidR="00AD7E08" w:rsidRPr="00464FB1" w:rsidRDefault="00AD7E08" w:rsidP="00464FB1"/>
    <w:sectPr w:rsidR="00AD7E08" w:rsidRPr="00464FB1" w:rsidSect="00F430C8">
      <w:footerReference w:type="default" r:id="rId40"/>
      <w:headerReference w:type="first" r:id="rId41"/>
      <w:footerReference w:type="first" r:id="rId42"/>
      <w:pgSz w:w="11906" w:h="16838"/>
      <w:pgMar w:top="1440" w:right="1134" w:bottom="1440" w:left="1134" w:header="720"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02E6" w:rsidRDefault="005302E6">
      <w:r>
        <w:separator/>
      </w:r>
    </w:p>
  </w:endnote>
  <w:endnote w:type="continuationSeparator" w:id="0">
    <w:p w:rsidR="005302E6" w:rsidRDefault="005302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Math">
    <w:panose1 w:val="02040503050406030204"/>
    <w:charset w:val="00"/>
    <w:family w:val="roman"/>
    <w:pitch w:val="variable"/>
    <w:sig w:usb0="E00002FF" w:usb1="420024FF" w:usb2="00000000" w:usb3="00000000" w:csb0="0000019F" w:csb1="00000000"/>
  </w:font>
  <w:font w:name="Tms Rmn">
    <w:panose1 w:val="020206030405050203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7216" w:rsidRDefault="001A7216" w:rsidP="00FD1C3F">
    <w:pPr>
      <w:pStyle w:val="a7"/>
      <w:pBdr>
        <w:top w:val="single" w:sz="6" w:space="1" w:color="auto"/>
      </w:pBdr>
      <w:tabs>
        <w:tab w:val="clear" w:pos="4153"/>
        <w:tab w:val="clear" w:pos="8306"/>
        <w:tab w:val="center" w:pos="4818"/>
        <w:tab w:val="right" w:pos="9780"/>
      </w:tabs>
    </w:pPr>
    <w:r>
      <w:rPr>
        <w:rFonts w:hint="cs"/>
        <w:b/>
        <w:bCs/>
        <w:rtl/>
      </w:rPr>
      <w:t>רח' קפלן 1 ירושלים 91030   ת.ד 3100 טל':  5317111 - 02   פקס':  5695353 - 02</w:t>
    </w:r>
    <w:r>
      <w:rPr>
        <w:rFonts w:hint="cs"/>
        <w:b/>
        <w:bCs/>
        <w:rtl/>
      </w:rPr>
      <w:br/>
    </w:r>
    <w:r>
      <w:rPr>
        <w:rFonts w:hint="cs"/>
        <w:rtl/>
      </w:rPr>
      <w:t xml:space="preserve">אוצר ברשת : </w:t>
    </w:r>
    <w:hyperlink r:id="rId1" w:history="1">
      <w:r>
        <w:rPr>
          <w:rStyle w:val="Hyperlink"/>
        </w:rPr>
        <w:t>www.mof.gov.il</w:t>
      </w:r>
    </w:hyperlink>
    <w:r>
      <w:rPr>
        <w:rFonts w:hint="cs"/>
        <w:rtl/>
      </w:rPr>
      <w:tab/>
    </w:r>
    <w:r>
      <w:rPr>
        <w:noProof/>
      </w:rPr>
      <w:drawing>
        <wp:inline distT="0" distB="0" distL="0" distR="0" wp14:anchorId="6CFA1D86" wp14:editId="524B9736">
          <wp:extent cx="447675" cy="285750"/>
          <wp:effectExtent l="0" t="0" r="9525" b="0"/>
          <wp:docPr id="6" name="Picture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Pr>
        <w:rFonts w:hint="cs"/>
        <w:rtl/>
      </w:rPr>
      <w:tab/>
      <w:t xml:space="preserve">שער הממשלה : </w:t>
    </w:r>
    <w:hyperlink r:id="rId3" w:history="1">
      <w:r>
        <w:rPr>
          <w:rStyle w:val="Hyperlink"/>
        </w:rPr>
        <w:t>www.gov.il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7216" w:rsidRDefault="001A7216" w:rsidP="00FD1C3F">
    <w:pPr>
      <w:pStyle w:val="a7"/>
      <w:pBdr>
        <w:top w:val="single" w:sz="6" w:space="1" w:color="auto"/>
      </w:pBdr>
      <w:tabs>
        <w:tab w:val="clear" w:pos="8306"/>
        <w:tab w:val="center" w:pos="3993"/>
        <w:tab w:val="right" w:pos="8313"/>
      </w:tabs>
    </w:pPr>
    <w:r>
      <w:rPr>
        <w:rFonts w:hint="cs"/>
        <w:b/>
        <w:bCs/>
        <w:rtl/>
      </w:rPr>
      <w:t>רח' קפלן 1 ירושלים 91030   ת.ד 3100 טל':  5317111 - 02   פקס':  5695353 - 02</w:t>
    </w:r>
    <w:r>
      <w:rPr>
        <w:rFonts w:hint="cs"/>
        <w:b/>
        <w:bCs/>
        <w:rtl/>
      </w:rPr>
      <w:br/>
    </w:r>
    <w:r>
      <w:rPr>
        <w:rFonts w:hint="cs"/>
        <w:rtl/>
      </w:rPr>
      <w:t xml:space="preserve">אוצר ברשת : </w:t>
    </w:r>
    <w:hyperlink r:id="rId1" w:history="1">
      <w:r>
        <w:rPr>
          <w:rStyle w:val="Hyperlink"/>
        </w:rPr>
        <w:t>www.mof.gov.il</w:t>
      </w:r>
    </w:hyperlink>
    <w:r>
      <w:rPr>
        <w:rFonts w:hint="cs"/>
        <w:rtl/>
      </w:rPr>
      <w:tab/>
    </w:r>
    <w:r>
      <w:rPr>
        <w:noProof/>
      </w:rPr>
      <w:drawing>
        <wp:inline distT="0" distB="0" distL="0" distR="0" wp14:anchorId="18BDFEF9" wp14:editId="4BEB425D">
          <wp:extent cx="447675" cy="285750"/>
          <wp:effectExtent l="0" t="0" r="9525" b="0"/>
          <wp:docPr id="8" name="Picture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Pr>
        <w:rFonts w:hint="cs"/>
        <w:rtl/>
      </w:rPr>
      <w:tab/>
      <w:t xml:space="preserve">שער הממשלה : </w:t>
    </w:r>
    <w:hyperlink r:id="rId3" w:history="1">
      <w:r>
        <w:rPr>
          <w:rStyle w:val="Hyperlink"/>
        </w:rPr>
        <w:t>www.gov.il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7216" w:rsidRPr="00C94D44" w:rsidRDefault="001A7216" w:rsidP="00FD1C3F">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7216" w:rsidRPr="00C94D44" w:rsidRDefault="001A7216" w:rsidP="00FD1C3F">
    <w:pPr>
      <w:pStyle w:val="a7"/>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7216" w:rsidRPr="00F430C8" w:rsidRDefault="001A7216" w:rsidP="001E7080">
    <w:pPr>
      <w:pStyle w:val="a7"/>
      <w:pBdr>
        <w:top w:val="single" w:sz="6" w:space="1" w:color="auto"/>
      </w:pBdr>
      <w:jc w:val="center"/>
      <w:rPr>
        <w:sz w:val="26"/>
        <w:szCs w:val="26"/>
      </w:rPr>
    </w:pPr>
    <w:r w:rsidRPr="004850FD">
      <w:rPr>
        <w:rFonts w:hint="cs"/>
        <w:b/>
        <w:bCs/>
        <w:sz w:val="26"/>
        <w:szCs w:val="26"/>
        <w:rtl/>
      </w:rPr>
      <w:t xml:space="preserve">רח' קפלן 1 ירושלים </w:t>
    </w:r>
    <w:r>
      <w:rPr>
        <w:rFonts w:hint="cs"/>
        <w:b/>
        <w:bCs/>
        <w:szCs w:val="26"/>
        <w:rtl/>
      </w:rPr>
      <w:t>9103002</w:t>
    </w:r>
    <w:r w:rsidRPr="004850FD">
      <w:rPr>
        <w:rFonts w:hint="cs"/>
        <w:b/>
        <w:bCs/>
        <w:sz w:val="26"/>
        <w:szCs w:val="26"/>
        <w:rtl/>
      </w:rPr>
      <w:t xml:space="preserve">   ת.ד 3100 טל':  5317111 - 02   פקס':  5695353 - 02</w:t>
    </w:r>
    <w:r w:rsidRPr="004850FD">
      <w:rPr>
        <w:rFonts w:hint="cs"/>
        <w:b/>
        <w:bCs/>
        <w:sz w:val="26"/>
        <w:szCs w:val="26"/>
        <w:rtl/>
      </w:rPr>
      <w:br/>
    </w:r>
    <w:r w:rsidRPr="004850FD">
      <w:rPr>
        <w:rFonts w:hint="cs"/>
        <w:sz w:val="26"/>
        <w:szCs w:val="26"/>
        <w:rtl/>
      </w:rPr>
      <w:t xml:space="preserve">אוצר ברשת : </w:t>
    </w:r>
    <w:hyperlink r:id="rId1" w:history="1">
      <w:r w:rsidRPr="004850FD">
        <w:rPr>
          <w:rStyle w:val="Hyperlink"/>
          <w:sz w:val="26"/>
          <w:szCs w:val="26"/>
        </w:rPr>
        <w:t>www.mof.gov.il</w:t>
      </w:r>
    </w:hyperlink>
    <w:r w:rsidRPr="004850FD">
      <w:rPr>
        <w:rFonts w:hint="cs"/>
        <w:sz w:val="26"/>
        <w:szCs w:val="26"/>
        <w:rtl/>
      </w:rPr>
      <w:tab/>
    </w:r>
    <w:r>
      <w:rPr>
        <w:noProof/>
        <w:sz w:val="26"/>
        <w:szCs w:val="26"/>
      </w:rPr>
      <w:drawing>
        <wp:inline distT="0" distB="0" distL="0" distR="0" wp14:anchorId="41DF0411" wp14:editId="23ABC8A2">
          <wp:extent cx="447675" cy="285750"/>
          <wp:effectExtent l="0" t="0" r="9525"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sidRPr="004850FD">
      <w:rPr>
        <w:rFonts w:hint="cs"/>
        <w:sz w:val="26"/>
        <w:szCs w:val="26"/>
        <w:rtl/>
      </w:rPr>
      <w:tab/>
      <w:t xml:space="preserve">שער הממשלה : </w:t>
    </w:r>
    <w:hyperlink r:id="rId3" w:history="1">
      <w:r w:rsidRPr="004850FD">
        <w:rPr>
          <w:rStyle w:val="Hyperlink"/>
          <w:sz w:val="26"/>
          <w:szCs w:val="26"/>
        </w:rPr>
        <w:t>www.gov.il</w:t>
      </w:r>
    </w:hyperlink>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7216" w:rsidRPr="004850FD" w:rsidRDefault="001A7216" w:rsidP="001E7080">
    <w:pPr>
      <w:pStyle w:val="a7"/>
      <w:pBdr>
        <w:top w:val="single" w:sz="6" w:space="1" w:color="auto"/>
      </w:pBdr>
      <w:tabs>
        <w:tab w:val="clear" w:pos="8306"/>
        <w:tab w:val="right" w:pos="8313"/>
      </w:tabs>
      <w:jc w:val="center"/>
      <w:rPr>
        <w:sz w:val="26"/>
        <w:szCs w:val="26"/>
      </w:rPr>
    </w:pPr>
    <w:r w:rsidRPr="004850FD">
      <w:rPr>
        <w:rFonts w:hint="cs"/>
        <w:b/>
        <w:bCs/>
        <w:sz w:val="26"/>
        <w:szCs w:val="26"/>
        <w:rtl/>
      </w:rPr>
      <w:t xml:space="preserve">רח' קפלן 1 ירושלים </w:t>
    </w:r>
    <w:r>
      <w:rPr>
        <w:rFonts w:hint="cs"/>
        <w:b/>
        <w:bCs/>
        <w:szCs w:val="26"/>
        <w:rtl/>
      </w:rPr>
      <w:t>9103002</w:t>
    </w:r>
    <w:r w:rsidRPr="004850FD">
      <w:rPr>
        <w:rFonts w:hint="cs"/>
        <w:b/>
        <w:bCs/>
        <w:sz w:val="26"/>
        <w:szCs w:val="26"/>
        <w:rtl/>
      </w:rPr>
      <w:t xml:space="preserve">  ת.ד 3100 טל':  5317111 - 02   פקס':  5695353 - 02</w:t>
    </w:r>
    <w:r w:rsidRPr="004850FD">
      <w:rPr>
        <w:rFonts w:hint="cs"/>
        <w:b/>
        <w:bCs/>
        <w:sz w:val="26"/>
        <w:szCs w:val="26"/>
        <w:rtl/>
      </w:rPr>
      <w:br/>
    </w:r>
    <w:r w:rsidRPr="004850FD">
      <w:rPr>
        <w:rFonts w:hint="cs"/>
        <w:sz w:val="26"/>
        <w:szCs w:val="26"/>
        <w:rtl/>
      </w:rPr>
      <w:t xml:space="preserve">אוצר ברשת : </w:t>
    </w:r>
    <w:hyperlink r:id="rId1" w:history="1">
      <w:r w:rsidRPr="004850FD">
        <w:rPr>
          <w:rStyle w:val="Hyperlink"/>
          <w:sz w:val="26"/>
          <w:szCs w:val="26"/>
        </w:rPr>
        <w:t>www.mof.gov.il</w:t>
      </w:r>
    </w:hyperlink>
    <w:r w:rsidRPr="004850FD">
      <w:rPr>
        <w:rFonts w:hint="cs"/>
        <w:sz w:val="26"/>
        <w:szCs w:val="26"/>
        <w:rtl/>
      </w:rPr>
      <w:tab/>
    </w:r>
    <w:r>
      <w:rPr>
        <w:noProof/>
        <w:sz w:val="26"/>
        <w:szCs w:val="26"/>
      </w:rPr>
      <w:drawing>
        <wp:inline distT="0" distB="0" distL="0" distR="0" wp14:anchorId="32046ECE" wp14:editId="6F1B9592">
          <wp:extent cx="447675" cy="285750"/>
          <wp:effectExtent l="0" t="0" r="9525"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sidRPr="004850FD">
      <w:rPr>
        <w:rFonts w:hint="cs"/>
        <w:sz w:val="26"/>
        <w:szCs w:val="26"/>
        <w:rtl/>
      </w:rPr>
      <w:tab/>
      <w:t xml:space="preserve">שער הממשלה : </w:t>
    </w:r>
    <w:hyperlink r:id="rId3" w:history="1">
      <w:r w:rsidRPr="004850FD">
        <w:rPr>
          <w:rStyle w:val="Hyperlink"/>
          <w:sz w:val="26"/>
          <w:szCs w:val="26"/>
        </w:rPr>
        <w:t>www.gov.il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02E6" w:rsidRDefault="005302E6">
      <w:r>
        <w:separator/>
      </w:r>
    </w:p>
  </w:footnote>
  <w:footnote w:type="continuationSeparator" w:id="0">
    <w:p w:rsidR="005302E6" w:rsidRDefault="005302E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095546618"/>
      <w:docPartObj>
        <w:docPartGallery w:val="Page Numbers (Top of Page)"/>
        <w:docPartUnique/>
      </w:docPartObj>
    </w:sdtPr>
    <w:sdtEndPr>
      <w:rPr>
        <w:noProof/>
        <w:lang w:val="he-IL"/>
      </w:rPr>
    </w:sdtEndPr>
    <w:sdtContent>
      <w:p w:rsidR="001A7216" w:rsidRDefault="001A7216">
        <w:pPr>
          <w:pStyle w:val="a5"/>
          <w:jc w:val="center"/>
        </w:pPr>
        <w:r>
          <w:fldChar w:fldCharType="begin"/>
        </w:r>
        <w:r>
          <w:instrText xml:space="preserve"> PAGE   \* MERGEFORMAT </w:instrText>
        </w:r>
        <w:r>
          <w:fldChar w:fldCharType="separate"/>
        </w:r>
        <w:r w:rsidR="00A07552" w:rsidRPr="00A07552">
          <w:rPr>
            <w:rFonts w:cs="Calibri"/>
            <w:noProof/>
            <w:rtl/>
            <w:lang w:val="he-IL"/>
          </w:rPr>
          <w:t>59</w:t>
        </w:r>
        <w:r>
          <w:rPr>
            <w:noProof/>
            <w:lang w:val="he-IL"/>
          </w:rP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7216" w:rsidRDefault="001A7216" w:rsidP="00C424D1">
    <w:pPr>
      <w:pStyle w:val="a5"/>
      <w:jc w:val="center"/>
      <w:rPr>
        <w:sz w:val="48"/>
        <w:szCs w:val="48"/>
        <w:rtl/>
      </w:rPr>
    </w:pPr>
    <w:r w:rsidRPr="00C424D1">
      <w:rPr>
        <w:rFonts w:hint="cs"/>
        <w:sz w:val="48"/>
        <w:szCs w:val="48"/>
        <w:rtl/>
      </w:rPr>
      <w:t>מדינת ישראל</w:t>
    </w:r>
  </w:p>
  <w:p w:rsidR="001A7216" w:rsidRPr="00C424D1" w:rsidRDefault="001A7216" w:rsidP="00C424D1">
    <w:pPr>
      <w:pStyle w:val="a5"/>
      <w:jc w:val="center"/>
      <w:rPr>
        <w:sz w:val="36"/>
        <w:szCs w:val="36"/>
      </w:rPr>
    </w:pPr>
    <w:r w:rsidRPr="00C424D1">
      <w:rPr>
        <w:rFonts w:hint="cs"/>
        <w:sz w:val="36"/>
        <w:szCs w:val="36"/>
        <w:rtl/>
      </w:rPr>
      <w:t>משרד האוצר</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B37895"/>
    <w:multiLevelType w:val="hybridMultilevel"/>
    <w:tmpl w:val="E27AE3D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9DB568C"/>
    <w:multiLevelType w:val="hybridMultilevel"/>
    <w:tmpl w:val="24507166"/>
    <w:lvl w:ilvl="0" w:tplc="04090001">
      <w:start w:val="1"/>
      <w:numFmt w:val="bullet"/>
      <w:lvlText w:val=""/>
      <w:lvlJc w:val="left"/>
      <w:pPr>
        <w:ind w:left="785" w:hanging="360"/>
      </w:pPr>
      <w:rPr>
        <w:rFonts w:ascii="Symbol" w:hAnsi="Symbol" w:hint="default"/>
      </w:rPr>
    </w:lvl>
    <w:lvl w:ilvl="1" w:tplc="04090003">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
    <w:nsid w:val="0C1233D5"/>
    <w:multiLevelType w:val="multilevel"/>
    <w:tmpl w:val="5598F9B0"/>
    <w:lvl w:ilvl="0">
      <w:start w:val="1"/>
      <w:numFmt w:val="decimal"/>
      <w:lvlText w:val="%1"/>
      <w:lvlJc w:val="left"/>
      <w:pPr>
        <w:ind w:left="480" w:hanging="480"/>
      </w:pPr>
      <w:rPr>
        <w:rFonts w:hint="default"/>
      </w:rPr>
    </w:lvl>
    <w:lvl w:ilvl="1">
      <w:start w:val="4"/>
      <w:numFmt w:val="decimal"/>
      <w:lvlText w:val="%1.%2"/>
      <w:lvlJc w:val="left"/>
      <w:pPr>
        <w:ind w:left="1227" w:hanging="480"/>
      </w:pPr>
      <w:rPr>
        <w:rFonts w:hint="default"/>
      </w:rPr>
    </w:lvl>
    <w:lvl w:ilvl="2">
      <w:start w:val="1"/>
      <w:numFmt w:val="decimal"/>
      <w:lvlText w:val="%1.%2.%3"/>
      <w:lvlJc w:val="left"/>
      <w:pPr>
        <w:ind w:left="2214" w:hanging="720"/>
      </w:pPr>
      <w:rPr>
        <w:rFonts w:hint="default"/>
      </w:rPr>
    </w:lvl>
    <w:lvl w:ilvl="3">
      <w:start w:val="1"/>
      <w:numFmt w:val="decimal"/>
      <w:lvlText w:val="%1.%2.%3.%4"/>
      <w:lvlJc w:val="left"/>
      <w:pPr>
        <w:ind w:left="2961" w:hanging="720"/>
      </w:pPr>
      <w:rPr>
        <w:rFonts w:hint="default"/>
      </w:rPr>
    </w:lvl>
    <w:lvl w:ilvl="4">
      <w:start w:val="1"/>
      <w:numFmt w:val="decimal"/>
      <w:lvlText w:val="%1.%2.%3.%4.%5"/>
      <w:lvlJc w:val="left"/>
      <w:pPr>
        <w:ind w:left="4068" w:hanging="1080"/>
      </w:pPr>
      <w:rPr>
        <w:rFonts w:hint="default"/>
      </w:rPr>
    </w:lvl>
    <w:lvl w:ilvl="5">
      <w:start w:val="1"/>
      <w:numFmt w:val="decimal"/>
      <w:lvlText w:val="%1.%2.%3.%4.%5.%6"/>
      <w:lvlJc w:val="left"/>
      <w:pPr>
        <w:ind w:left="4815" w:hanging="1080"/>
      </w:pPr>
      <w:rPr>
        <w:rFonts w:hint="default"/>
      </w:rPr>
    </w:lvl>
    <w:lvl w:ilvl="6">
      <w:start w:val="1"/>
      <w:numFmt w:val="decimal"/>
      <w:lvlText w:val="%1.%2.%3.%4.%5.%6.%7"/>
      <w:lvlJc w:val="left"/>
      <w:pPr>
        <w:ind w:left="5922" w:hanging="1440"/>
      </w:pPr>
      <w:rPr>
        <w:rFonts w:hint="default"/>
      </w:rPr>
    </w:lvl>
    <w:lvl w:ilvl="7">
      <w:start w:val="1"/>
      <w:numFmt w:val="decimal"/>
      <w:lvlText w:val="%1.%2.%3.%4.%5.%6.%7.%8"/>
      <w:lvlJc w:val="left"/>
      <w:pPr>
        <w:ind w:left="6669" w:hanging="1440"/>
      </w:pPr>
      <w:rPr>
        <w:rFonts w:hint="default"/>
      </w:rPr>
    </w:lvl>
    <w:lvl w:ilvl="8">
      <w:start w:val="1"/>
      <w:numFmt w:val="decimal"/>
      <w:lvlText w:val="%1.%2.%3.%4.%5.%6.%7.%8.%9"/>
      <w:lvlJc w:val="left"/>
      <w:pPr>
        <w:ind w:left="7776" w:hanging="1800"/>
      </w:pPr>
      <w:rPr>
        <w:rFonts w:hint="default"/>
      </w:rPr>
    </w:lvl>
  </w:abstractNum>
  <w:abstractNum w:abstractNumId="3">
    <w:nsid w:val="1F3903BC"/>
    <w:multiLevelType w:val="multilevel"/>
    <w:tmpl w:val="C7A47BA4"/>
    <w:lvl w:ilvl="0">
      <w:numFmt w:val="decimal"/>
      <w:lvlText w:val="%1"/>
      <w:lvlJc w:val="left"/>
      <w:pPr>
        <w:ind w:left="360" w:hanging="360"/>
      </w:pPr>
      <w:rPr>
        <w:rFonts w:hint="default"/>
      </w:rPr>
    </w:lvl>
    <w:lvl w:ilvl="1">
      <w:start w:val="1"/>
      <w:numFmt w:val="decimal"/>
      <w:lvlText w:val="%1.%2"/>
      <w:lvlJc w:val="left"/>
      <w:pPr>
        <w:ind w:left="1076" w:hanging="360"/>
      </w:pPr>
      <w:rPr>
        <w:rFonts w:hint="default"/>
      </w:rPr>
    </w:lvl>
    <w:lvl w:ilvl="2">
      <w:start w:val="1"/>
      <w:numFmt w:val="decimal"/>
      <w:lvlText w:val="%1.%2.%3"/>
      <w:lvlJc w:val="left"/>
      <w:pPr>
        <w:ind w:left="1145" w:hanging="72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228" w:hanging="1080"/>
      </w:pPr>
      <w:rPr>
        <w:rFonts w:hint="default"/>
        <w:b w:val="0"/>
        <w:bCs w:val="0"/>
        <w:sz w:val="24"/>
        <w:szCs w:val="24"/>
      </w:rPr>
    </w:lvl>
    <w:lvl w:ilvl="4">
      <w:start w:val="1"/>
      <w:numFmt w:val="decimal"/>
      <w:lvlText w:val="%1.%2.%3.%4.%5"/>
      <w:lvlJc w:val="left"/>
      <w:pPr>
        <w:ind w:left="3944" w:hanging="1080"/>
      </w:pPr>
      <w:rPr>
        <w:rFonts w:hint="default"/>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
    <w:nsid w:val="22DD38E3"/>
    <w:multiLevelType w:val="hybridMultilevel"/>
    <w:tmpl w:val="3C7E140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8BD2689"/>
    <w:multiLevelType w:val="multilevel"/>
    <w:tmpl w:val="8C32DFB8"/>
    <w:lvl w:ilvl="0">
      <w:start w:val="1"/>
      <w:numFmt w:val="decimal"/>
      <w:lvlRestart w:val="0"/>
      <w:lvlText w:val="%1 ."/>
      <w:lvlJc w:val="left"/>
      <w:pPr>
        <w:tabs>
          <w:tab w:val="num" w:pos="397"/>
        </w:tabs>
        <w:ind w:left="397" w:hanging="397"/>
      </w:pPr>
      <w:rPr>
        <w:rFonts w:hint="default"/>
        <w:b/>
        <w:bCs/>
      </w:rPr>
    </w:lvl>
    <w:lvl w:ilvl="1">
      <w:start w:val="1"/>
      <w:numFmt w:val="hebrew1"/>
      <w:lvlText w:val="%2."/>
      <w:lvlJc w:val="left"/>
      <w:pPr>
        <w:tabs>
          <w:tab w:val="num" w:pos="794"/>
        </w:tabs>
        <w:ind w:left="794" w:hanging="397"/>
      </w:pPr>
      <w:rPr>
        <w:rFonts w:hint="default"/>
        <w:b/>
        <w:bCs/>
      </w:rPr>
    </w:lvl>
    <w:lvl w:ilvl="2">
      <w:start w:val="1"/>
      <w:numFmt w:val="decimal"/>
      <w:lvlText w:val="%3)"/>
      <w:lvlJc w:val="left"/>
      <w:pPr>
        <w:tabs>
          <w:tab w:val="num" w:pos="1247"/>
        </w:tabs>
        <w:ind w:left="1247" w:hanging="453"/>
      </w:pPr>
      <w:rPr>
        <w:rFonts w:hint="default"/>
        <w:b w:val="0"/>
        <w:bCs w:val="0"/>
      </w:rPr>
    </w:lvl>
    <w:lvl w:ilvl="3">
      <w:start w:val="1"/>
      <w:numFmt w:val="hebrew1"/>
      <w:lvlText w:val="%4)"/>
      <w:lvlJc w:val="left"/>
      <w:pPr>
        <w:tabs>
          <w:tab w:val="num" w:pos="1701"/>
        </w:tabs>
        <w:ind w:left="1701" w:hanging="454"/>
      </w:pPr>
      <w:rPr>
        <w:rFonts w:hint="default"/>
        <w:b w:val="0"/>
        <w:bCs w:val="0"/>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6">
    <w:nsid w:val="2E3867EE"/>
    <w:multiLevelType w:val="hybridMultilevel"/>
    <w:tmpl w:val="A2F2C19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8">
    <w:nsid w:val="39A360C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3A353268"/>
    <w:multiLevelType w:val="multilevel"/>
    <w:tmpl w:val="1A74307E"/>
    <w:lvl w:ilvl="0">
      <w:start w:val="1"/>
      <w:numFmt w:val="decimal"/>
      <w:lvlText w:val="%1"/>
      <w:lvlJc w:val="left"/>
      <w:pPr>
        <w:ind w:left="360" w:hanging="360"/>
      </w:pPr>
      <w:rPr>
        <w:rFonts w:hint="default"/>
      </w:rPr>
    </w:lvl>
    <w:lvl w:ilvl="1">
      <w:start w:val="1"/>
      <w:numFmt w:val="decimal"/>
      <w:lvlText w:val="%1.%2"/>
      <w:lvlJc w:val="left"/>
      <w:pPr>
        <w:ind w:left="1477" w:hanging="360"/>
      </w:pPr>
      <w:rPr>
        <w:rFonts w:hint="default"/>
      </w:rPr>
    </w:lvl>
    <w:lvl w:ilvl="2">
      <w:start w:val="1"/>
      <w:numFmt w:val="decimal"/>
      <w:lvlText w:val="%1.%2.%3"/>
      <w:lvlJc w:val="left"/>
      <w:pPr>
        <w:ind w:left="2954" w:hanging="720"/>
      </w:pPr>
      <w:rPr>
        <w:rFonts w:hint="default"/>
      </w:rPr>
    </w:lvl>
    <w:lvl w:ilvl="3">
      <w:start w:val="1"/>
      <w:numFmt w:val="decimal"/>
      <w:lvlText w:val="%1.%2.%3.%4"/>
      <w:lvlJc w:val="left"/>
      <w:pPr>
        <w:ind w:left="4071" w:hanging="720"/>
      </w:pPr>
      <w:rPr>
        <w:rFonts w:hint="default"/>
      </w:rPr>
    </w:lvl>
    <w:lvl w:ilvl="4">
      <w:start w:val="1"/>
      <w:numFmt w:val="decimal"/>
      <w:lvlText w:val="%1.%2.%3.%4.%5"/>
      <w:lvlJc w:val="left"/>
      <w:pPr>
        <w:ind w:left="5548" w:hanging="1080"/>
      </w:pPr>
      <w:rPr>
        <w:rFonts w:hint="default"/>
      </w:rPr>
    </w:lvl>
    <w:lvl w:ilvl="5">
      <w:start w:val="1"/>
      <w:numFmt w:val="decimal"/>
      <w:lvlText w:val="%1.%2.%3.%4.%5.%6"/>
      <w:lvlJc w:val="left"/>
      <w:pPr>
        <w:ind w:left="6665" w:hanging="1080"/>
      </w:pPr>
      <w:rPr>
        <w:rFonts w:hint="default"/>
      </w:rPr>
    </w:lvl>
    <w:lvl w:ilvl="6">
      <w:start w:val="1"/>
      <w:numFmt w:val="decimal"/>
      <w:lvlText w:val="%1.%2.%3.%4.%5.%6.%7"/>
      <w:lvlJc w:val="left"/>
      <w:pPr>
        <w:ind w:left="8142" w:hanging="1440"/>
      </w:pPr>
      <w:rPr>
        <w:rFonts w:hint="default"/>
      </w:rPr>
    </w:lvl>
    <w:lvl w:ilvl="7">
      <w:start w:val="1"/>
      <w:numFmt w:val="decimal"/>
      <w:lvlText w:val="%1.%2.%3.%4.%5.%6.%7.%8"/>
      <w:lvlJc w:val="left"/>
      <w:pPr>
        <w:ind w:left="9259" w:hanging="1440"/>
      </w:pPr>
      <w:rPr>
        <w:rFonts w:hint="default"/>
      </w:rPr>
    </w:lvl>
    <w:lvl w:ilvl="8">
      <w:start w:val="1"/>
      <w:numFmt w:val="decimal"/>
      <w:lvlText w:val="%1.%2.%3.%4.%5.%6.%7.%8.%9"/>
      <w:lvlJc w:val="left"/>
      <w:pPr>
        <w:ind w:left="10736" w:hanging="1800"/>
      </w:pPr>
      <w:rPr>
        <w:rFonts w:hint="default"/>
      </w:rPr>
    </w:lvl>
  </w:abstractNum>
  <w:abstractNum w:abstractNumId="10">
    <w:nsid w:val="46876636"/>
    <w:multiLevelType w:val="multilevel"/>
    <w:tmpl w:val="E132E5E8"/>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
    <w:nsid w:val="49FE490C"/>
    <w:multiLevelType w:val="multilevel"/>
    <w:tmpl w:val="F3DE5300"/>
    <w:lvl w:ilvl="0">
      <w:start w:val="17"/>
      <w:numFmt w:val="decimal"/>
      <w:lvlText w:val="%1"/>
      <w:lvlJc w:val="left"/>
      <w:pPr>
        <w:ind w:left="360" w:hanging="360"/>
      </w:pPr>
      <w:rPr>
        <w:rFonts w:hint="default"/>
      </w:rPr>
    </w:lvl>
    <w:lvl w:ilvl="1">
      <w:start w:val="1"/>
      <w:numFmt w:val="decimal"/>
      <w:lvlText w:val="%1.%2"/>
      <w:lvlJc w:val="left"/>
      <w:pPr>
        <w:ind w:left="1282" w:hanging="360"/>
      </w:pPr>
      <w:rPr>
        <w:rFonts w:hint="default"/>
        <w:b w:val="0"/>
        <w:bCs w:val="0"/>
      </w:rPr>
    </w:lvl>
    <w:lvl w:ilvl="2">
      <w:start w:val="1"/>
      <w:numFmt w:val="decimal"/>
      <w:lvlText w:val="%1.%2.%3"/>
      <w:lvlJc w:val="left"/>
      <w:pPr>
        <w:ind w:left="2564" w:hanging="720"/>
      </w:pPr>
      <w:rPr>
        <w:rFonts w:hint="default"/>
      </w:rPr>
    </w:lvl>
    <w:lvl w:ilvl="3">
      <w:start w:val="1"/>
      <w:numFmt w:val="decimal"/>
      <w:lvlText w:val="%1.%2.%3.%4"/>
      <w:lvlJc w:val="left"/>
      <w:pPr>
        <w:ind w:left="3486" w:hanging="720"/>
      </w:pPr>
      <w:rPr>
        <w:rFonts w:hint="default"/>
      </w:rPr>
    </w:lvl>
    <w:lvl w:ilvl="4">
      <w:start w:val="1"/>
      <w:numFmt w:val="decimal"/>
      <w:lvlText w:val="%1.%2.%3.%4.%5"/>
      <w:lvlJc w:val="left"/>
      <w:pPr>
        <w:ind w:left="4768" w:hanging="1080"/>
      </w:pPr>
      <w:rPr>
        <w:rFonts w:hint="default"/>
      </w:rPr>
    </w:lvl>
    <w:lvl w:ilvl="5">
      <w:start w:val="1"/>
      <w:numFmt w:val="decimal"/>
      <w:lvlText w:val="%1.%2.%3.%4.%5.%6"/>
      <w:lvlJc w:val="left"/>
      <w:pPr>
        <w:ind w:left="5690" w:hanging="1080"/>
      </w:pPr>
      <w:rPr>
        <w:rFonts w:hint="default"/>
      </w:rPr>
    </w:lvl>
    <w:lvl w:ilvl="6">
      <w:start w:val="1"/>
      <w:numFmt w:val="decimal"/>
      <w:lvlText w:val="%1.%2.%3.%4.%5.%6.%7"/>
      <w:lvlJc w:val="left"/>
      <w:pPr>
        <w:ind w:left="6972" w:hanging="1440"/>
      </w:pPr>
      <w:rPr>
        <w:rFonts w:hint="default"/>
      </w:rPr>
    </w:lvl>
    <w:lvl w:ilvl="7">
      <w:start w:val="1"/>
      <w:numFmt w:val="decimal"/>
      <w:lvlText w:val="%1.%2.%3.%4.%5.%6.%7.%8"/>
      <w:lvlJc w:val="left"/>
      <w:pPr>
        <w:ind w:left="7894" w:hanging="1440"/>
      </w:pPr>
      <w:rPr>
        <w:rFonts w:hint="default"/>
      </w:rPr>
    </w:lvl>
    <w:lvl w:ilvl="8">
      <w:start w:val="1"/>
      <w:numFmt w:val="decimal"/>
      <w:lvlText w:val="%1.%2.%3.%4.%5.%6.%7.%8.%9"/>
      <w:lvlJc w:val="left"/>
      <w:pPr>
        <w:ind w:left="9176" w:hanging="1800"/>
      </w:pPr>
      <w:rPr>
        <w:rFonts w:hint="default"/>
      </w:rPr>
    </w:lvl>
  </w:abstractNum>
  <w:abstractNum w:abstractNumId="12">
    <w:nsid w:val="4ACF2B56"/>
    <w:multiLevelType w:val="multilevel"/>
    <w:tmpl w:val="CD280EF6"/>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1062"/>
        </w:tabs>
        <w:ind w:left="1062" w:hanging="432"/>
      </w:pPr>
      <w:rPr>
        <w:rFonts w:hint="default"/>
        <w:b w:val="0"/>
        <w:bCs w:val="0"/>
        <w:lang w:val="en-US" w:bidi="he-IL"/>
      </w:rPr>
    </w:lvl>
    <w:lvl w:ilvl="2">
      <w:start w:val="1"/>
      <w:numFmt w:val="decimal"/>
      <w:lvlText w:val="%1.%2.%3."/>
      <w:lvlJc w:val="left"/>
      <w:pPr>
        <w:tabs>
          <w:tab w:val="num" w:pos="1494"/>
        </w:tabs>
        <w:ind w:left="1494" w:hanging="504"/>
      </w:pPr>
      <w:rPr>
        <w:rFonts w:hint="default"/>
        <w:b w:val="0"/>
        <w:bCs w:val="0"/>
        <w:sz w:val="24"/>
        <w:szCs w:val="24"/>
        <w:lang w:bidi="he-IL"/>
      </w:rPr>
    </w:lvl>
    <w:lvl w:ilvl="3">
      <w:start w:val="1"/>
      <w:numFmt w:val="decimal"/>
      <w:lvlText w:val="%1.%2.%3.%4."/>
      <w:lvlJc w:val="left"/>
      <w:pPr>
        <w:tabs>
          <w:tab w:val="num" w:pos="1800"/>
        </w:tabs>
        <w:ind w:left="1728" w:hanging="648"/>
      </w:pPr>
      <w:rPr>
        <w:rFonts w:hint="default"/>
        <w:b w:val="0"/>
        <w:bCs w:val="0"/>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51AA1C2C"/>
    <w:multiLevelType w:val="hybridMultilevel"/>
    <w:tmpl w:val="2B7223D4"/>
    <w:lvl w:ilvl="0" w:tplc="04090001">
      <w:start w:val="1"/>
      <w:numFmt w:val="bullet"/>
      <w:lvlText w:val=""/>
      <w:lvlJc w:val="left"/>
      <w:pPr>
        <w:ind w:left="1627" w:hanging="360"/>
      </w:pPr>
      <w:rPr>
        <w:rFonts w:ascii="Symbol" w:hAnsi="Symbol" w:hint="default"/>
      </w:rPr>
    </w:lvl>
    <w:lvl w:ilvl="1" w:tplc="04090003" w:tentative="1">
      <w:start w:val="1"/>
      <w:numFmt w:val="bullet"/>
      <w:lvlText w:val="o"/>
      <w:lvlJc w:val="left"/>
      <w:pPr>
        <w:ind w:left="2347" w:hanging="360"/>
      </w:pPr>
      <w:rPr>
        <w:rFonts w:ascii="Courier New" w:hAnsi="Courier New" w:cs="Courier New" w:hint="default"/>
      </w:rPr>
    </w:lvl>
    <w:lvl w:ilvl="2" w:tplc="04090005" w:tentative="1">
      <w:start w:val="1"/>
      <w:numFmt w:val="bullet"/>
      <w:lvlText w:val=""/>
      <w:lvlJc w:val="left"/>
      <w:pPr>
        <w:ind w:left="3067" w:hanging="360"/>
      </w:pPr>
      <w:rPr>
        <w:rFonts w:ascii="Wingdings" w:hAnsi="Wingdings" w:hint="default"/>
      </w:rPr>
    </w:lvl>
    <w:lvl w:ilvl="3" w:tplc="04090001" w:tentative="1">
      <w:start w:val="1"/>
      <w:numFmt w:val="bullet"/>
      <w:lvlText w:val=""/>
      <w:lvlJc w:val="left"/>
      <w:pPr>
        <w:ind w:left="3787" w:hanging="360"/>
      </w:pPr>
      <w:rPr>
        <w:rFonts w:ascii="Symbol" w:hAnsi="Symbol" w:hint="default"/>
      </w:rPr>
    </w:lvl>
    <w:lvl w:ilvl="4" w:tplc="04090003" w:tentative="1">
      <w:start w:val="1"/>
      <w:numFmt w:val="bullet"/>
      <w:lvlText w:val="o"/>
      <w:lvlJc w:val="left"/>
      <w:pPr>
        <w:ind w:left="4507" w:hanging="360"/>
      </w:pPr>
      <w:rPr>
        <w:rFonts w:ascii="Courier New" w:hAnsi="Courier New" w:cs="Courier New" w:hint="default"/>
      </w:rPr>
    </w:lvl>
    <w:lvl w:ilvl="5" w:tplc="04090005" w:tentative="1">
      <w:start w:val="1"/>
      <w:numFmt w:val="bullet"/>
      <w:lvlText w:val=""/>
      <w:lvlJc w:val="left"/>
      <w:pPr>
        <w:ind w:left="5227" w:hanging="360"/>
      </w:pPr>
      <w:rPr>
        <w:rFonts w:ascii="Wingdings" w:hAnsi="Wingdings" w:hint="default"/>
      </w:rPr>
    </w:lvl>
    <w:lvl w:ilvl="6" w:tplc="04090001" w:tentative="1">
      <w:start w:val="1"/>
      <w:numFmt w:val="bullet"/>
      <w:lvlText w:val=""/>
      <w:lvlJc w:val="left"/>
      <w:pPr>
        <w:ind w:left="5947" w:hanging="360"/>
      </w:pPr>
      <w:rPr>
        <w:rFonts w:ascii="Symbol" w:hAnsi="Symbol" w:hint="default"/>
      </w:rPr>
    </w:lvl>
    <w:lvl w:ilvl="7" w:tplc="04090003" w:tentative="1">
      <w:start w:val="1"/>
      <w:numFmt w:val="bullet"/>
      <w:lvlText w:val="o"/>
      <w:lvlJc w:val="left"/>
      <w:pPr>
        <w:ind w:left="6667" w:hanging="360"/>
      </w:pPr>
      <w:rPr>
        <w:rFonts w:ascii="Courier New" w:hAnsi="Courier New" w:cs="Courier New" w:hint="default"/>
      </w:rPr>
    </w:lvl>
    <w:lvl w:ilvl="8" w:tplc="04090005" w:tentative="1">
      <w:start w:val="1"/>
      <w:numFmt w:val="bullet"/>
      <w:lvlText w:val=""/>
      <w:lvlJc w:val="left"/>
      <w:pPr>
        <w:ind w:left="7387" w:hanging="360"/>
      </w:pPr>
      <w:rPr>
        <w:rFonts w:ascii="Wingdings" w:hAnsi="Wingdings" w:hint="default"/>
      </w:rPr>
    </w:lvl>
  </w:abstractNum>
  <w:abstractNum w:abstractNumId="14">
    <w:nsid w:val="594E41F8"/>
    <w:multiLevelType w:val="multilevel"/>
    <w:tmpl w:val="B70CB750"/>
    <w:lvl w:ilvl="0">
      <w:start w:val="1"/>
      <w:numFmt w:val="decimal"/>
      <w:lvlText w:val="%1."/>
      <w:lvlJc w:val="left"/>
      <w:pPr>
        <w:ind w:left="397" w:hanging="397"/>
      </w:pPr>
      <w:rPr>
        <w:rFonts w:hint="default"/>
        <w:b/>
        <w:bCs/>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b w:val="0"/>
        <w:bCs w:val="0"/>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5BDC4B8E"/>
    <w:multiLevelType w:val="multilevel"/>
    <w:tmpl w:val="0409001D"/>
    <w:styleLink w:val="Style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nsid w:val="5EC57E2A"/>
    <w:multiLevelType w:val="hybridMultilevel"/>
    <w:tmpl w:val="FF5E43CE"/>
    <w:lvl w:ilvl="0" w:tplc="04090001">
      <w:start w:val="1"/>
      <w:numFmt w:val="bullet"/>
      <w:lvlText w:val=""/>
      <w:lvlJc w:val="left"/>
      <w:pPr>
        <w:ind w:left="1661" w:hanging="360"/>
      </w:pPr>
      <w:rPr>
        <w:rFonts w:ascii="Symbol" w:hAnsi="Symbol" w:hint="default"/>
      </w:rPr>
    </w:lvl>
    <w:lvl w:ilvl="1" w:tplc="04090003" w:tentative="1">
      <w:start w:val="1"/>
      <w:numFmt w:val="bullet"/>
      <w:lvlText w:val="o"/>
      <w:lvlJc w:val="left"/>
      <w:pPr>
        <w:ind w:left="2381" w:hanging="360"/>
      </w:pPr>
      <w:rPr>
        <w:rFonts w:ascii="Courier New" w:hAnsi="Courier New" w:cs="Courier New" w:hint="default"/>
      </w:rPr>
    </w:lvl>
    <w:lvl w:ilvl="2" w:tplc="04090005" w:tentative="1">
      <w:start w:val="1"/>
      <w:numFmt w:val="bullet"/>
      <w:lvlText w:val=""/>
      <w:lvlJc w:val="left"/>
      <w:pPr>
        <w:ind w:left="3101" w:hanging="360"/>
      </w:pPr>
      <w:rPr>
        <w:rFonts w:ascii="Wingdings" w:hAnsi="Wingdings" w:hint="default"/>
      </w:rPr>
    </w:lvl>
    <w:lvl w:ilvl="3" w:tplc="04090001" w:tentative="1">
      <w:start w:val="1"/>
      <w:numFmt w:val="bullet"/>
      <w:lvlText w:val=""/>
      <w:lvlJc w:val="left"/>
      <w:pPr>
        <w:ind w:left="3821" w:hanging="360"/>
      </w:pPr>
      <w:rPr>
        <w:rFonts w:ascii="Symbol" w:hAnsi="Symbol" w:hint="default"/>
      </w:rPr>
    </w:lvl>
    <w:lvl w:ilvl="4" w:tplc="04090003" w:tentative="1">
      <w:start w:val="1"/>
      <w:numFmt w:val="bullet"/>
      <w:lvlText w:val="o"/>
      <w:lvlJc w:val="left"/>
      <w:pPr>
        <w:ind w:left="4541" w:hanging="360"/>
      </w:pPr>
      <w:rPr>
        <w:rFonts w:ascii="Courier New" w:hAnsi="Courier New" w:cs="Courier New" w:hint="default"/>
      </w:rPr>
    </w:lvl>
    <w:lvl w:ilvl="5" w:tplc="04090005" w:tentative="1">
      <w:start w:val="1"/>
      <w:numFmt w:val="bullet"/>
      <w:lvlText w:val=""/>
      <w:lvlJc w:val="left"/>
      <w:pPr>
        <w:ind w:left="5261" w:hanging="360"/>
      </w:pPr>
      <w:rPr>
        <w:rFonts w:ascii="Wingdings" w:hAnsi="Wingdings" w:hint="default"/>
      </w:rPr>
    </w:lvl>
    <w:lvl w:ilvl="6" w:tplc="04090001" w:tentative="1">
      <w:start w:val="1"/>
      <w:numFmt w:val="bullet"/>
      <w:lvlText w:val=""/>
      <w:lvlJc w:val="left"/>
      <w:pPr>
        <w:ind w:left="5981" w:hanging="360"/>
      </w:pPr>
      <w:rPr>
        <w:rFonts w:ascii="Symbol" w:hAnsi="Symbol" w:hint="default"/>
      </w:rPr>
    </w:lvl>
    <w:lvl w:ilvl="7" w:tplc="04090003" w:tentative="1">
      <w:start w:val="1"/>
      <w:numFmt w:val="bullet"/>
      <w:lvlText w:val="o"/>
      <w:lvlJc w:val="left"/>
      <w:pPr>
        <w:ind w:left="6701" w:hanging="360"/>
      </w:pPr>
      <w:rPr>
        <w:rFonts w:ascii="Courier New" w:hAnsi="Courier New" w:cs="Courier New" w:hint="default"/>
      </w:rPr>
    </w:lvl>
    <w:lvl w:ilvl="8" w:tplc="04090005" w:tentative="1">
      <w:start w:val="1"/>
      <w:numFmt w:val="bullet"/>
      <w:lvlText w:val=""/>
      <w:lvlJc w:val="left"/>
      <w:pPr>
        <w:ind w:left="7421" w:hanging="360"/>
      </w:pPr>
      <w:rPr>
        <w:rFonts w:ascii="Wingdings" w:hAnsi="Wingdings" w:hint="default"/>
      </w:rPr>
    </w:lvl>
  </w:abstractNum>
  <w:abstractNum w:abstractNumId="17">
    <w:nsid w:val="5FB5676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6C5965A7"/>
    <w:multiLevelType w:val="multilevel"/>
    <w:tmpl w:val="E8C46E6C"/>
    <w:lvl w:ilvl="0">
      <w:start w:val="1"/>
      <w:numFmt w:val="decimal"/>
      <w:pStyle w:val="211111"/>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hint="default"/>
        <w:b w:val="0"/>
        <w:bCs w:val="0"/>
      </w:rPr>
    </w:lvl>
    <w:lvl w:ilvl="2">
      <w:start w:val="1"/>
      <w:numFmt w:val="decimal"/>
      <w:pStyle w:val="a0"/>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bidi="he-IL"/>
      </w:rPr>
    </w:lvl>
    <w:lvl w:ilvl="3">
      <w:start w:val="1"/>
      <w:numFmt w:val="decimal"/>
      <w:pStyle w:val="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1">
    <w:nsid w:val="74635C93"/>
    <w:multiLevelType w:val="multilevel"/>
    <w:tmpl w:val="83CC923A"/>
    <w:lvl w:ilvl="0">
      <w:start w:val="17"/>
      <w:numFmt w:val="decimal"/>
      <w:lvlText w:val="%1"/>
      <w:lvlJc w:val="left"/>
      <w:pPr>
        <w:ind w:left="360" w:hanging="360"/>
      </w:pPr>
      <w:rPr>
        <w:rFonts w:hint="default"/>
        <w:b/>
        <w:u w:val="single"/>
      </w:rPr>
    </w:lvl>
    <w:lvl w:ilvl="1">
      <w:start w:val="1"/>
      <w:numFmt w:val="decimal"/>
      <w:lvlText w:val="%1.%2"/>
      <w:lvlJc w:val="left"/>
      <w:pPr>
        <w:ind w:left="1992" w:hanging="360"/>
      </w:pPr>
      <w:rPr>
        <w:rFonts w:hint="default"/>
        <w:b/>
        <w:u w:val="single"/>
      </w:rPr>
    </w:lvl>
    <w:lvl w:ilvl="2">
      <w:start w:val="1"/>
      <w:numFmt w:val="decimal"/>
      <w:lvlText w:val="%1.%2.%3"/>
      <w:lvlJc w:val="left"/>
      <w:pPr>
        <w:ind w:left="3984" w:hanging="720"/>
      </w:pPr>
      <w:rPr>
        <w:rFonts w:hint="default"/>
        <w:b/>
        <w:u w:val="single"/>
      </w:rPr>
    </w:lvl>
    <w:lvl w:ilvl="3">
      <w:start w:val="1"/>
      <w:numFmt w:val="decimal"/>
      <w:lvlText w:val="%1.%2.%3.%4"/>
      <w:lvlJc w:val="left"/>
      <w:pPr>
        <w:ind w:left="5616" w:hanging="720"/>
      </w:pPr>
      <w:rPr>
        <w:rFonts w:hint="default"/>
        <w:b/>
        <w:u w:val="single"/>
      </w:rPr>
    </w:lvl>
    <w:lvl w:ilvl="4">
      <w:start w:val="1"/>
      <w:numFmt w:val="decimal"/>
      <w:lvlText w:val="%1.%2.%3.%4.%5"/>
      <w:lvlJc w:val="left"/>
      <w:pPr>
        <w:ind w:left="7608" w:hanging="1080"/>
      </w:pPr>
      <w:rPr>
        <w:rFonts w:hint="default"/>
        <w:b/>
        <w:u w:val="single"/>
      </w:rPr>
    </w:lvl>
    <w:lvl w:ilvl="5">
      <w:start w:val="1"/>
      <w:numFmt w:val="decimal"/>
      <w:lvlText w:val="%1.%2.%3.%4.%5.%6"/>
      <w:lvlJc w:val="left"/>
      <w:pPr>
        <w:ind w:left="9240" w:hanging="1080"/>
      </w:pPr>
      <w:rPr>
        <w:rFonts w:hint="default"/>
        <w:b/>
        <w:u w:val="single"/>
      </w:rPr>
    </w:lvl>
    <w:lvl w:ilvl="6">
      <w:start w:val="1"/>
      <w:numFmt w:val="decimal"/>
      <w:lvlText w:val="%1.%2.%3.%4.%5.%6.%7"/>
      <w:lvlJc w:val="left"/>
      <w:pPr>
        <w:ind w:left="11232" w:hanging="1440"/>
      </w:pPr>
      <w:rPr>
        <w:rFonts w:hint="default"/>
        <w:b/>
        <w:u w:val="single"/>
      </w:rPr>
    </w:lvl>
    <w:lvl w:ilvl="7">
      <w:start w:val="1"/>
      <w:numFmt w:val="decimal"/>
      <w:lvlText w:val="%1.%2.%3.%4.%5.%6.%7.%8"/>
      <w:lvlJc w:val="left"/>
      <w:pPr>
        <w:ind w:left="12864" w:hanging="1440"/>
      </w:pPr>
      <w:rPr>
        <w:rFonts w:hint="default"/>
        <w:b/>
        <w:u w:val="single"/>
      </w:rPr>
    </w:lvl>
    <w:lvl w:ilvl="8">
      <w:start w:val="1"/>
      <w:numFmt w:val="decimal"/>
      <w:lvlText w:val="%1.%2.%3.%4.%5.%6.%7.%8.%9"/>
      <w:lvlJc w:val="left"/>
      <w:pPr>
        <w:ind w:left="14856" w:hanging="1800"/>
      </w:pPr>
      <w:rPr>
        <w:rFonts w:hint="default"/>
        <w:b/>
        <w:u w:val="single"/>
      </w:rPr>
    </w:lvl>
  </w:abstractNum>
  <w:abstractNum w:abstractNumId="22">
    <w:nsid w:val="7C830ADA"/>
    <w:multiLevelType w:val="hybridMultilevel"/>
    <w:tmpl w:val="2138A4F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5"/>
  </w:num>
  <w:num w:numId="3">
    <w:abstractNumId w:val="15"/>
  </w:num>
  <w:num w:numId="4">
    <w:abstractNumId w:val="14"/>
  </w:num>
  <w:num w:numId="5">
    <w:abstractNumId w:val="18"/>
  </w:num>
  <w:num w:numId="6">
    <w:abstractNumId w:val="3"/>
  </w:num>
  <w:num w:numId="7">
    <w:abstractNumId w:val="1"/>
  </w:num>
  <w:num w:numId="8">
    <w:abstractNumId w:val="17"/>
  </w:num>
  <w:num w:numId="9">
    <w:abstractNumId w:val="19"/>
  </w:num>
  <w:num w:numId="10">
    <w:abstractNumId w:val="7"/>
  </w:num>
  <w:num w:numId="11">
    <w:abstractNumId w:val="8"/>
  </w:num>
  <w:num w:numId="12">
    <w:abstractNumId w:val="9"/>
  </w:num>
  <w:num w:numId="13">
    <w:abstractNumId w:val="13"/>
  </w:num>
  <w:num w:numId="14">
    <w:abstractNumId w:val="16"/>
  </w:num>
  <w:num w:numId="15">
    <w:abstractNumId w:val="12"/>
  </w:num>
  <w:num w:numId="16">
    <w:abstractNumId w:val="20"/>
  </w:num>
  <w:num w:numId="17">
    <w:abstractNumId w:val="22"/>
  </w:num>
  <w:num w:numId="18">
    <w:abstractNumId w:val="4"/>
  </w:num>
  <w:num w:numId="19">
    <w:abstractNumId w:val="6"/>
  </w:num>
  <w:num w:numId="20">
    <w:abstractNumId w:val="10"/>
  </w:num>
  <w:num w:numId="21">
    <w:abstractNumId w:val="21"/>
  </w:num>
  <w:num w:numId="22">
    <w:abstractNumId w:val="11"/>
  </w:num>
  <w:num w:numId="23">
    <w:abstractNumId w:val="2"/>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24D1"/>
    <w:rsid w:val="00004D72"/>
    <w:rsid w:val="00011EDF"/>
    <w:rsid w:val="0001552F"/>
    <w:rsid w:val="00017FCD"/>
    <w:rsid w:val="00020E68"/>
    <w:rsid w:val="00023CDE"/>
    <w:rsid w:val="00032C79"/>
    <w:rsid w:val="00035131"/>
    <w:rsid w:val="000436C6"/>
    <w:rsid w:val="00044137"/>
    <w:rsid w:val="000445E0"/>
    <w:rsid w:val="000515B0"/>
    <w:rsid w:val="000521C8"/>
    <w:rsid w:val="0005753F"/>
    <w:rsid w:val="00061A99"/>
    <w:rsid w:val="00066E90"/>
    <w:rsid w:val="00072EB4"/>
    <w:rsid w:val="000841E1"/>
    <w:rsid w:val="000855A9"/>
    <w:rsid w:val="00090C95"/>
    <w:rsid w:val="000916CF"/>
    <w:rsid w:val="000A4576"/>
    <w:rsid w:val="000A45C6"/>
    <w:rsid w:val="000A4903"/>
    <w:rsid w:val="000D6FCE"/>
    <w:rsid w:val="000E3CF0"/>
    <w:rsid w:val="000E4411"/>
    <w:rsid w:val="000E6121"/>
    <w:rsid w:val="000E6C9E"/>
    <w:rsid w:val="000F124C"/>
    <w:rsid w:val="000F34F4"/>
    <w:rsid w:val="000F420A"/>
    <w:rsid w:val="000F7BBE"/>
    <w:rsid w:val="0010084F"/>
    <w:rsid w:val="00102178"/>
    <w:rsid w:val="00115732"/>
    <w:rsid w:val="00123A06"/>
    <w:rsid w:val="00131613"/>
    <w:rsid w:val="00131955"/>
    <w:rsid w:val="00134D3A"/>
    <w:rsid w:val="001376C6"/>
    <w:rsid w:val="00140ADE"/>
    <w:rsid w:val="00147540"/>
    <w:rsid w:val="001546D6"/>
    <w:rsid w:val="00161A36"/>
    <w:rsid w:val="00163AEF"/>
    <w:rsid w:val="001640FB"/>
    <w:rsid w:val="001656B2"/>
    <w:rsid w:val="00185D6E"/>
    <w:rsid w:val="00186BC0"/>
    <w:rsid w:val="001A1265"/>
    <w:rsid w:val="001A32B5"/>
    <w:rsid w:val="001A3B98"/>
    <w:rsid w:val="001A7216"/>
    <w:rsid w:val="001B4604"/>
    <w:rsid w:val="001B49D6"/>
    <w:rsid w:val="001B579C"/>
    <w:rsid w:val="001C2D9B"/>
    <w:rsid w:val="001C6793"/>
    <w:rsid w:val="001D597E"/>
    <w:rsid w:val="001D6F29"/>
    <w:rsid w:val="001E1653"/>
    <w:rsid w:val="001E3669"/>
    <w:rsid w:val="001E57DA"/>
    <w:rsid w:val="001E5F2A"/>
    <w:rsid w:val="001E63C0"/>
    <w:rsid w:val="001E7080"/>
    <w:rsid w:val="001F1E28"/>
    <w:rsid w:val="001F44C7"/>
    <w:rsid w:val="001F79C0"/>
    <w:rsid w:val="00202B49"/>
    <w:rsid w:val="00213589"/>
    <w:rsid w:val="00216A4B"/>
    <w:rsid w:val="0022713C"/>
    <w:rsid w:val="00227D54"/>
    <w:rsid w:val="00233A53"/>
    <w:rsid w:val="00233BFD"/>
    <w:rsid w:val="0023445F"/>
    <w:rsid w:val="00236B74"/>
    <w:rsid w:val="00254F62"/>
    <w:rsid w:val="00255F33"/>
    <w:rsid w:val="00275177"/>
    <w:rsid w:val="00283A7B"/>
    <w:rsid w:val="00287444"/>
    <w:rsid w:val="00287E72"/>
    <w:rsid w:val="002905A5"/>
    <w:rsid w:val="00295EA9"/>
    <w:rsid w:val="002A0215"/>
    <w:rsid w:val="002A471D"/>
    <w:rsid w:val="002C4DD0"/>
    <w:rsid w:val="002C7AE9"/>
    <w:rsid w:val="002D0A85"/>
    <w:rsid w:val="002D3CB0"/>
    <w:rsid w:val="002D6B94"/>
    <w:rsid w:val="002E5C88"/>
    <w:rsid w:val="002F0D83"/>
    <w:rsid w:val="002F3923"/>
    <w:rsid w:val="002F433D"/>
    <w:rsid w:val="002F6EAB"/>
    <w:rsid w:val="003018E1"/>
    <w:rsid w:val="003028A2"/>
    <w:rsid w:val="0034595E"/>
    <w:rsid w:val="0034735E"/>
    <w:rsid w:val="00354613"/>
    <w:rsid w:val="00361330"/>
    <w:rsid w:val="00363EA4"/>
    <w:rsid w:val="00371B92"/>
    <w:rsid w:val="00384CD9"/>
    <w:rsid w:val="00386D18"/>
    <w:rsid w:val="0039096E"/>
    <w:rsid w:val="00394F9A"/>
    <w:rsid w:val="003B2DA2"/>
    <w:rsid w:val="003B62AC"/>
    <w:rsid w:val="003C31C4"/>
    <w:rsid w:val="003C6098"/>
    <w:rsid w:val="003D51FD"/>
    <w:rsid w:val="003D6E01"/>
    <w:rsid w:val="003E6999"/>
    <w:rsid w:val="003E708D"/>
    <w:rsid w:val="00404070"/>
    <w:rsid w:val="00407E0E"/>
    <w:rsid w:val="004237A4"/>
    <w:rsid w:val="00427416"/>
    <w:rsid w:val="00432E72"/>
    <w:rsid w:val="004413ED"/>
    <w:rsid w:val="004507F0"/>
    <w:rsid w:val="00454223"/>
    <w:rsid w:val="00454841"/>
    <w:rsid w:val="00460B5E"/>
    <w:rsid w:val="004634EC"/>
    <w:rsid w:val="00463922"/>
    <w:rsid w:val="00464FB1"/>
    <w:rsid w:val="00471401"/>
    <w:rsid w:val="00477DF6"/>
    <w:rsid w:val="00482941"/>
    <w:rsid w:val="004850FD"/>
    <w:rsid w:val="004A072D"/>
    <w:rsid w:val="004A3E6E"/>
    <w:rsid w:val="004B1B4D"/>
    <w:rsid w:val="004B3F0E"/>
    <w:rsid w:val="004C0D76"/>
    <w:rsid w:val="004C397E"/>
    <w:rsid w:val="004C69B8"/>
    <w:rsid w:val="004C6C2B"/>
    <w:rsid w:val="004D666E"/>
    <w:rsid w:val="004E19A6"/>
    <w:rsid w:val="004E22A4"/>
    <w:rsid w:val="004E269D"/>
    <w:rsid w:val="004E26AD"/>
    <w:rsid w:val="004E395C"/>
    <w:rsid w:val="004E5597"/>
    <w:rsid w:val="004E5BE7"/>
    <w:rsid w:val="004F3583"/>
    <w:rsid w:val="004F4391"/>
    <w:rsid w:val="004F4FC5"/>
    <w:rsid w:val="00504960"/>
    <w:rsid w:val="005069F3"/>
    <w:rsid w:val="0051102F"/>
    <w:rsid w:val="00520546"/>
    <w:rsid w:val="00522EB0"/>
    <w:rsid w:val="005302E6"/>
    <w:rsid w:val="0053050A"/>
    <w:rsid w:val="00533037"/>
    <w:rsid w:val="00541DCB"/>
    <w:rsid w:val="00557AF2"/>
    <w:rsid w:val="00561661"/>
    <w:rsid w:val="00561C74"/>
    <w:rsid w:val="00571204"/>
    <w:rsid w:val="005716A0"/>
    <w:rsid w:val="00573604"/>
    <w:rsid w:val="005738A8"/>
    <w:rsid w:val="005834EF"/>
    <w:rsid w:val="00584685"/>
    <w:rsid w:val="005867BF"/>
    <w:rsid w:val="00591316"/>
    <w:rsid w:val="005935BF"/>
    <w:rsid w:val="005A0FE0"/>
    <w:rsid w:val="005A1DED"/>
    <w:rsid w:val="005A5533"/>
    <w:rsid w:val="005A661A"/>
    <w:rsid w:val="005B04C4"/>
    <w:rsid w:val="005B08DD"/>
    <w:rsid w:val="005B6CD7"/>
    <w:rsid w:val="005B76A5"/>
    <w:rsid w:val="005D08B4"/>
    <w:rsid w:val="005D0904"/>
    <w:rsid w:val="005D1144"/>
    <w:rsid w:val="005D31D6"/>
    <w:rsid w:val="005E11E5"/>
    <w:rsid w:val="005E703D"/>
    <w:rsid w:val="005F0EC5"/>
    <w:rsid w:val="005F1AB5"/>
    <w:rsid w:val="005F45F4"/>
    <w:rsid w:val="005F47EF"/>
    <w:rsid w:val="00601583"/>
    <w:rsid w:val="006070B4"/>
    <w:rsid w:val="00613407"/>
    <w:rsid w:val="0061444B"/>
    <w:rsid w:val="00617709"/>
    <w:rsid w:val="00632E3C"/>
    <w:rsid w:val="00646A63"/>
    <w:rsid w:val="0065374B"/>
    <w:rsid w:val="0066199A"/>
    <w:rsid w:val="00666337"/>
    <w:rsid w:val="006667B1"/>
    <w:rsid w:val="006853A5"/>
    <w:rsid w:val="00686D53"/>
    <w:rsid w:val="00693765"/>
    <w:rsid w:val="00694F80"/>
    <w:rsid w:val="006B46D9"/>
    <w:rsid w:val="006B71F9"/>
    <w:rsid w:val="006C5517"/>
    <w:rsid w:val="006D084E"/>
    <w:rsid w:val="006D48C3"/>
    <w:rsid w:val="006E120B"/>
    <w:rsid w:val="006E2AAB"/>
    <w:rsid w:val="006E4A85"/>
    <w:rsid w:val="006E779B"/>
    <w:rsid w:val="006F6D08"/>
    <w:rsid w:val="006F7104"/>
    <w:rsid w:val="0071685F"/>
    <w:rsid w:val="007239FB"/>
    <w:rsid w:val="007253CB"/>
    <w:rsid w:val="007350D2"/>
    <w:rsid w:val="00742695"/>
    <w:rsid w:val="007477BC"/>
    <w:rsid w:val="00747D59"/>
    <w:rsid w:val="00750855"/>
    <w:rsid w:val="00773FF6"/>
    <w:rsid w:val="0077431C"/>
    <w:rsid w:val="00777AE6"/>
    <w:rsid w:val="007944EA"/>
    <w:rsid w:val="00797F03"/>
    <w:rsid w:val="007C5C97"/>
    <w:rsid w:val="007E0CDF"/>
    <w:rsid w:val="007E5BD3"/>
    <w:rsid w:val="007E5F04"/>
    <w:rsid w:val="007F4122"/>
    <w:rsid w:val="007F46DF"/>
    <w:rsid w:val="00807729"/>
    <w:rsid w:val="0082537D"/>
    <w:rsid w:val="008267F9"/>
    <w:rsid w:val="00826B29"/>
    <w:rsid w:val="0083112D"/>
    <w:rsid w:val="008318EC"/>
    <w:rsid w:val="00835811"/>
    <w:rsid w:val="00837EBE"/>
    <w:rsid w:val="008407DC"/>
    <w:rsid w:val="00852D34"/>
    <w:rsid w:val="00856E56"/>
    <w:rsid w:val="00857C3C"/>
    <w:rsid w:val="00863541"/>
    <w:rsid w:val="00865378"/>
    <w:rsid w:val="00872FB8"/>
    <w:rsid w:val="00877454"/>
    <w:rsid w:val="008841A8"/>
    <w:rsid w:val="00891B25"/>
    <w:rsid w:val="00894323"/>
    <w:rsid w:val="008965F7"/>
    <w:rsid w:val="008A41EC"/>
    <w:rsid w:val="008B157A"/>
    <w:rsid w:val="008B62AD"/>
    <w:rsid w:val="008B7BDC"/>
    <w:rsid w:val="008C0B55"/>
    <w:rsid w:val="008C49EF"/>
    <w:rsid w:val="008C7CB4"/>
    <w:rsid w:val="008D166B"/>
    <w:rsid w:val="008D58A6"/>
    <w:rsid w:val="008D66AA"/>
    <w:rsid w:val="008F12FD"/>
    <w:rsid w:val="008F3323"/>
    <w:rsid w:val="008F558F"/>
    <w:rsid w:val="008F61C2"/>
    <w:rsid w:val="008F7627"/>
    <w:rsid w:val="00906FD7"/>
    <w:rsid w:val="009105F1"/>
    <w:rsid w:val="009163C9"/>
    <w:rsid w:val="0091760E"/>
    <w:rsid w:val="00931485"/>
    <w:rsid w:val="009443F5"/>
    <w:rsid w:val="00947A4C"/>
    <w:rsid w:val="0095253A"/>
    <w:rsid w:val="00957B67"/>
    <w:rsid w:val="0096079C"/>
    <w:rsid w:val="009635C8"/>
    <w:rsid w:val="00971592"/>
    <w:rsid w:val="00973210"/>
    <w:rsid w:val="00973F0E"/>
    <w:rsid w:val="00977112"/>
    <w:rsid w:val="009859F8"/>
    <w:rsid w:val="00986D6E"/>
    <w:rsid w:val="009876D4"/>
    <w:rsid w:val="00987CE6"/>
    <w:rsid w:val="00995180"/>
    <w:rsid w:val="00996A1F"/>
    <w:rsid w:val="00996BB1"/>
    <w:rsid w:val="009A0FF1"/>
    <w:rsid w:val="009A49D2"/>
    <w:rsid w:val="009B4DF6"/>
    <w:rsid w:val="009C1078"/>
    <w:rsid w:val="009C219A"/>
    <w:rsid w:val="009C7F05"/>
    <w:rsid w:val="009D1B6A"/>
    <w:rsid w:val="009D6F34"/>
    <w:rsid w:val="009F6BA7"/>
    <w:rsid w:val="00A034B7"/>
    <w:rsid w:val="00A03794"/>
    <w:rsid w:val="00A07552"/>
    <w:rsid w:val="00A11E5B"/>
    <w:rsid w:val="00A128E1"/>
    <w:rsid w:val="00A20854"/>
    <w:rsid w:val="00A23B5A"/>
    <w:rsid w:val="00A24BE6"/>
    <w:rsid w:val="00A273CF"/>
    <w:rsid w:val="00A37D28"/>
    <w:rsid w:val="00A4139E"/>
    <w:rsid w:val="00A423E2"/>
    <w:rsid w:val="00A43948"/>
    <w:rsid w:val="00A472FF"/>
    <w:rsid w:val="00A50177"/>
    <w:rsid w:val="00A60C12"/>
    <w:rsid w:val="00A6190A"/>
    <w:rsid w:val="00A62274"/>
    <w:rsid w:val="00A64C9F"/>
    <w:rsid w:val="00A657CC"/>
    <w:rsid w:val="00A678A0"/>
    <w:rsid w:val="00A7464A"/>
    <w:rsid w:val="00A75545"/>
    <w:rsid w:val="00A765C4"/>
    <w:rsid w:val="00A76BEB"/>
    <w:rsid w:val="00A76C69"/>
    <w:rsid w:val="00A77128"/>
    <w:rsid w:val="00A815AC"/>
    <w:rsid w:val="00A87ED6"/>
    <w:rsid w:val="00A9271E"/>
    <w:rsid w:val="00A95A34"/>
    <w:rsid w:val="00AA2149"/>
    <w:rsid w:val="00AB1ED1"/>
    <w:rsid w:val="00AB279D"/>
    <w:rsid w:val="00AC0265"/>
    <w:rsid w:val="00AC0C85"/>
    <w:rsid w:val="00AD1DD1"/>
    <w:rsid w:val="00AD4137"/>
    <w:rsid w:val="00AD7E08"/>
    <w:rsid w:val="00AE42A0"/>
    <w:rsid w:val="00AE78DB"/>
    <w:rsid w:val="00AE7FD4"/>
    <w:rsid w:val="00AF39B3"/>
    <w:rsid w:val="00AF4CA7"/>
    <w:rsid w:val="00AF5E6C"/>
    <w:rsid w:val="00B00870"/>
    <w:rsid w:val="00B01175"/>
    <w:rsid w:val="00B02F13"/>
    <w:rsid w:val="00B13CFF"/>
    <w:rsid w:val="00B17EBE"/>
    <w:rsid w:val="00B215C8"/>
    <w:rsid w:val="00B24113"/>
    <w:rsid w:val="00B3635A"/>
    <w:rsid w:val="00B51537"/>
    <w:rsid w:val="00B543C9"/>
    <w:rsid w:val="00B54E12"/>
    <w:rsid w:val="00B567EE"/>
    <w:rsid w:val="00B56CCD"/>
    <w:rsid w:val="00B60F83"/>
    <w:rsid w:val="00B670B8"/>
    <w:rsid w:val="00B6714A"/>
    <w:rsid w:val="00B71A80"/>
    <w:rsid w:val="00B72B28"/>
    <w:rsid w:val="00B836DC"/>
    <w:rsid w:val="00B900EC"/>
    <w:rsid w:val="00B92828"/>
    <w:rsid w:val="00B92CA2"/>
    <w:rsid w:val="00B96F4C"/>
    <w:rsid w:val="00BA6399"/>
    <w:rsid w:val="00BB0677"/>
    <w:rsid w:val="00BB7E44"/>
    <w:rsid w:val="00BC2C78"/>
    <w:rsid w:val="00BD16E9"/>
    <w:rsid w:val="00BD494E"/>
    <w:rsid w:val="00BD6A10"/>
    <w:rsid w:val="00BE3B23"/>
    <w:rsid w:val="00BE6FB7"/>
    <w:rsid w:val="00BF687C"/>
    <w:rsid w:val="00BF6C30"/>
    <w:rsid w:val="00C064BF"/>
    <w:rsid w:val="00C078F6"/>
    <w:rsid w:val="00C1278D"/>
    <w:rsid w:val="00C1448F"/>
    <w:rsid w:val="00C14B5E"/>
    <w:rsid w:val="00C24904"/>
    <w:rsid w:val="00C274BD"/>
    <w:rsid w:val="00C27A7A"/>
    <w:rsid w:val="00C304AA"/>
    <w:rsid w:val="00C424D1"/>
    <w:rsid w:val="00C43ED5"/>
    <w:rsid w:val="00C45174"/>
    <w:rsid w:val="00C6256A"/>
    <w:rsid w:val="00C65555"/>
    <w:rsid w:val="00C70D10"/>
    <w:rsid w:val="00C7129D"/>
    <w:rsid w:val="00C768E3"/>
    <w:rsid w:val="00C859AD"/>
    <w:rsid w:val="00C90254"/>
    <w:rsid w:val="00C9409D"/>
    <w:rsid w:val="00CA24B0"/>
    <w:rsid w:val="00CA2F05"/>
    <w:rsid w:val="00CB209F"/>
    <w:rsid w:val="00CB26D2"/>
    <w:rsid w:val="00CB4C9F"/>
    <w:rsid w:val="00CC00D3"/>
    <w:rsid w:val="00CC3131"/>
    <w:rsid w:val="00CC42F3"/>
    <w:rsid w:val="00CC7CA3"/>
    <w:rsid w:val="00CD74D4"/>
    <w:rsid w:val="00CE5296"/>
    <w:rsid w:val="00CE67A5"/>
    <w:rsid w:val="00CF3226"/>
    <w:rsid w:val="00CF537C"/>
    <w:rsid w:val="00D006D8"/>
    <w:rsid w:val="00D05FC6"/>
    <w:rsid w:val="00D06D81"/>
    <w:rsid w:val="00D10F39"/>
    <w:rsid w:val="00D23177"/>
    <w:rsid w:val="00D242E2"/>
    <w:rsid w:val="00D25A8D"/>
    <w:rsid w:val="00D34BCD"/>
    <w:rsid w:val="00D35604"/>
    <w:rsid w:val="00D515FC"/>
    <w:rsid w:val="00D51FF6"/>
    <w:rsid w:val="00D619A2"/>
    <w:rsid w:val="00D6233A"/>
    <w:rsid w:val="00D62BCF"/>
    <w:rsid w:val="00D655BA"/>
    <w:rsid w:val="00D72787"/>
    <w:rsid w:val="00D73EAC"/>
    <w:rsid w:val="00D775C7"/>
    <w:rsid w:val="00D84CA1"/>
    <w:rsid w:val="00D84FC2"/>
    <w:rsid w:val="00D86F17"/>
    <w:rsid w:val="00D9047F"/>
    <w:rsid w:val="00D92C95"/>
    <w:rsid w:val="00D92DE7"/>
    <w:rsid w:val="00D938B4"/>
    <w:rsid w:val="00DA292D"/>
    <w:rsid w:val="00DB1466"/>
    <w:rsid w:val="00DB2299"/>
    <w:rsid w:val="00DB44FC"/>
    <w:rsid w:val="00DB468F"/>
    <w:rsid w:val="00DB7786"/>
    <w:rsid w:val="00DC2EDA"/>
    <w:rsid w:val="00DC5082"/>
    <w:rsid w:val="00DE062C"/>
    <w:rsid w:val="00DE54E9"/>
    <w:rsid w:val="00DE64E9"/>
    <w:rsid w:val="00E034D7"/>
    <w:rsid w:val="00E06B80"/>
    <w:rsid w:val="00E07761"/>
    <w:rsid w:val="00E12D26"/>
    <w:rsid w:val="00E2092E"/>
    <w:rsid w:val="00E20C98"/>
    <w:rsid w:val="00E21E57"/>
    <w:rsid w:val="00E224B1"/>
    <w:rsid w:val="00E2291A"/>
    <w:rsid w:val="00E27C4D"/>
    <w:rsid w:val="00E336AE"/>
    <w:rsid w:val="00E342F2"/>
    <w:rsid w:val="00E36296"/>
    <w:rsid w:val="00E40994"/>
    <w:rsid w:val="00E472BA"/>
    <w:rsid w:val="00E47874"/>
    <w:rsid w:val="00E47EEC"/>
    <w:rsid w:val="00E5171D"/>
    <w:rsid w:val="00E6737D"/>
    <w:rsid w:val="00E71ADA"/>
    <w:rsid w:val="00E73FC7"/>
    <w:rsid w:val="00E74C9E"/>
    <w:rsid w:val="00E74F75"/>
    <w:rsid w:val="00E86979"/>
    <w:rsid w:val="00E8768F"/>
    <w:rsid w:val="00E92B10"/>
    <w:rsid w:val="00EA12F3"/>
    <w:rsid w:val="00EB261A"/>
    <w:rsid w:val="00EB2EAF"/>
    <w:rsid w:val="00EC66A7"/>
    <w:rsid w:val="00EC7F10"/>
    <w:rsid w:val="00ED1AA0"/>
    <w:rsid w:val="00ED44DF"/>
    <w:rsid w:val="00ED6D4E"/>
    <w:rsid w:val="00EF6B84"/>
    <w:rsid w:val="00EF71D0"/>
    <w:rsid w:val="00F02DD0"/>
    <w:rsid w:val="00F030AD"/>
    <w:rsid w:val="00F031AA"/>
    <w:rsid w:val="00F062FE"/>
    <w:rsid w:val="00F0676F"/>
    <w:rsid w:val="00F1270B"/>
    <w:rsid w:val="00F240C3"/>
    <w:rsid w:val="00F26216"/>
    <w:rsid w:val="00F27791"/>
    <w:rsid w:val="00F36533"/>
    <w:rsid w:val="00F4089F"/>
    <w:rsid w:val="00F4268B"/>
    <w:rsid w:val="00F430C8"/>
    <w:rsid w:val="00F47157"/>
    <w:rsid w:val="00F605D7"/>
    <w:rsid w:val="00F60AC6"/>
    <w:rsid w:val="00F629A1"/>
    <w:rsid w:val="00F774C4"/>
    <w:rsid w:val="00F8104D"/>
    <w:rsid w:val="00F828E3"/>
    <w:rsid w:val="00F85859"/>
    <w:rsid w:val="00F85E7B"/>
    <w:rsid w:val="00F93BF8"/>
    <w:rsid w:val="00FA2F79"/>
    <w:rsid w:val="00FB15E0"/>
    <w:rsid w:val="00FB2708"/>
    <w:rsid w:val="00FC0E17"/>
    <w:rsid w:val="00FC0E19"/>
    <w:rsid w:val="00FC3D35"/>
    <w:rsid w:val="00FD1C3F"/>
    <w:rsid w:val="00FD3146"/>
    <w:rsid w:val="00FE15F4"/>
    <w:rsid w:val="00FE4BD9"/>
    <w:rsid w:val="00FE5F1B"/>
    <w:rsid w:val="00FE6A41"/>
    <w:rsid w:val="00FE7362"/>
    <w:rsid w:val="00FE7701"/>
    <w:rsid w:val="00FF3182"/>
    <w:rsid w:val="00FF6ED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1E57DA"/>
    <w:pPr>
      <w:widowControl w:val="0"/>
      <w:bidi/>
    </w:pPr>
    <w:rPr>
      <w:rFonts w:cs="FrankRuehl"/>
      <w:sz w:val="26"/>
      <w:szCs w:val="24"/>
    </w:rPr>
  </w:style>
  <w:style w:type="paragraph" w:styleId="10">
    <w:name w:val="heading 1"/>
    <w:basedOn w:val="a1"/>
    <w:next w:val="a1"/>
    <w:link w:val="11"/>
    <w:qFormat/>
    <w:rsid w:val="00363EA4"/>
    <w:pPr>
      <w:spacing w:before="240" w:after="60"/>
      <w:outlineLvl w:val="0"/>
    </w:pPr>
    <w:rPr>
      <w:b/>
      <w:bCs/>
      <w:kern w:val="32"/>
      <w:sz w:val="36"/>
      <w:szCs w:val="36"/>
    </w:rPr>
  </w:style>
  <w:style w:type="paragraph" w:styleId="2">
    <w:name w:val="heading 2"/>
    <w:aliases w:val="E,h2,h21,ASAPHeading 2,סעיף ראשי"/>
    <w:basedOn w:val="a1"/>
    <w:next w:val="a1"/>
    <w:link w:val="20"/>
    <w:qFormat/>
    <w:rsid w:val="00363EA4"/>
    <w:pPr>
      <w:spacing w:before="240" w:after="60"/>
      <w:outlineLvl w:val="1"/>
    </w:pPr>
    <w:rPr>
      <w:b/>
      <w:bCs/>
      <w:i/>
      <w:sz w:val="32"/>
      <w:szCs w:val="32"/>
    </w:rPr>
  </w:style>
  <w:style w:type="paragraph" w:styleId="3">
    <w:name w:val="heading 3"/>
    <w:basedOn w:val="a1"/>
    <w:next w:val="a1"/>
    <w:link w:val="30"/>
    <w:qFormat/>
    <w:rsid w:val="00363EA4"/>
    <w:pPr>
      <w:spacing w:before="240" w:after="60"/>
      <w:outlineLvl w:val="2"/>
    </w:pPr>
    <w:rPr>
      <w:b/>
      <w:bCs/>
      <w:sz w:val="28"/>
      <w:szCs w:val="2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rsid w:val="00363EA4"/>
    <w:pPr>
      <w:tabs>
        <w:tab w:val="center" w:pos="4153"/>
        <w:tab w:val="right" w:pos="8306"/>
      </w:tabs>
    </w:pPr>
    <w:rPr>
      <w:sz w:val="24"/>
    </w:rPr>
  </w:style>
  <w:style w:type="paragraph" w:styleId="a7">
    <w:name w:val="footer"/>
    <w:basedOn w:val="a1"/>
    <w:link w:val="a8"/>
    <w:rsid w:val="00363EA4"/>
    <w:pPr>
      <w:tabs>
        <w:tab w:val="center" w:pos="4153"/>
        <w:tab w:val="right" w:pos="8306"/>
      </w:tabs>
    </w:pPr>
    <w:rPr>
      <w:sz w:val="24"/>
    </w:rPr>
  </w:style>
  <w:style w:type="character" w:styleId="Hyperlink">
    <w:name w:val="Hyperlink"/>
    <w:rsid w:val="004850FD"/>
    <w:rPr>
      <w:color w:val="0000FF"/>
      <w:u w:val="single"/>
    </w:rPr>
  </w:style>
  <w:style w:type="paragraph" w:styleId="a9">
    <w:name w:val="Balloon Text"/>
    <w:basedOn w:val="a1"/>
    <w:link w:val="aa"/>
    <w:semiHidden/>
    <w:unhideWhenUsed/>
    <w:rsid w:val="00ED44DF"/>
    <w:rPr>
      <w:rFonts w:ascii="Tahoma" w:hAnsi="Tahoma" w:cs="Tahoma"/>
      <w:sz w:val="16"/>
      <w:szCs w:val="16"/>
    </w:rPr>
  </w:style>
  <w:style w:type="character" w:customStyle="1" w:styleId="aa">
    <w:name w:val="טקסט בלונים תו"/>
    <w:basedOn w:val="a2"/>
    <w:link w:val="a9"/>
    <w:semiHidden/>
    <w:rsid w:val="00ED44DF"/>
    <w:rPr>
      <w:rFonts w:ascii="Tahoma" w:hAnsi="Tahoma" w:cs="Tahoma"/>
      <w:sz w:val="16"/>
      <w:szCs w:val="16"/>
    </w:rPr>
  </w:style>
  <w:style w:type="character" w:customStyle="1" w:styleId="11">
    <w:name w:val="כותרת 1 תו"/>
    <w:basedOn w:val="a2"/>
    <w:link w:val="10"/>
    <w:rsid w:val="007F46DF"/>
    <w:rPr>
      <w:rFonts w:cs="FrankRuehl"/>
      <w:b/>
      <w:bCs/>
      <w:kern w:val="32"/>
      <w:sz w:val="36"/>
      <w:szCs w:val="36"/>
    </w:rPr>
  </w:style>
  <w:style w:type="character" w:customStyle="1" w:styleId="20">
    <w:name w:val="כותרת 2 תו"/>
    <w:aliases w:val="E תו,h2 תו,h21 תו,ASAPHeading 2 תו,סעיף ראשי תו"/>
    <w:basedOn w:val="a2"/>
    <w:link w:val="2"/>
    <w:rsid w:val="007F46DF"/>
    <w:rPr>
      <w:rFonts w:cs="FrankRuehl"/>
      <w:b/>
      <w:bCs/>
      <w:i/>
      <w:sz w:val="32"/>
      <w:szCs w:val="32"/>
    </w:rPr>
  </w:style>
  <w:style w:type="character" w:customStyle="1" w:styleId="30">
    <w:name w:val="כותרת 3 תו"/>
    <w:basedOn w:val="a2"/>
    <w:link w:val="3"/>
    <w:rsid w:val="007F46DF"/>
    <w:rPr>
      <w:rFonts w:cs="FrankRuehl"/>
      <w:b/>
      <w:bCs/>
      <w:sz w:val="28"/>
      <w:szCs w:val="28"/>
    </w:rPr>
  </w:style>
  <w:style w:type="character" w:customStyle="1" w:styleId="a6">
    <w:name w:val="כותרת עליונה תו"/>
    <w:basedOn w:val="a2"/>
    <w:link w:val="a5"/>
    <w:uiPriority w:val="99"/>
    <w:rsid w:val="007F46DF"/>
    <w:rPr>
      <w:rFonts w:cs="FrankRuehl"/>
      <w:sz w:val="24"/>
      <w:szCs w:val="24"/>
    </w:rPr>
  </w:style>
  <w:style w:type="character" w:customStyle="1" w:styleId="a8">
    <w:name w:val="כותרת תחתונה תו"/>
    <w:basedOn w:val="a2"/>
    <w:link w:val="a7"/>
    <w:rsid w:val="007F46DF"/>
    <w:rPr>
      <w:rFonts w:cs="FrankRuehl"/>
      <w:sz w:val="24"/>
      <w:szCs w:val="24"/>
    </w:rPr>
  </w:style>
  <w:style w:type="paragraph" w:customStyle="1" w:styleId="CharChar">
    <w:name w:val="Char Char"/>
    <w:basedOn w:val="a1"/>
    <w:rsid w:val="007F46DF"/>
    <w:pPr>
      <w:widowControl/>
      <w:bidi w:val="0"/>
      <w:spacing w:before="60" w:after="160" w:line="240" w:lineRule="exact"/>
    </w:pPr>
    <w:rPr>
      <w:rFonts w:ascii="Verdana" w:hAnsi="Verdana" w:cs="Times New Roman"/>
      <w:color w:val="FF00FF"/>
      <w:sz w:val="24"/>
      <w:szCs w:val="20"/>
      <w:lang w:val="en-GB" w:bidi="ar-SA"/>
    </w:rPr>
  </w:style>
  <w:style w:type="paragraph" w:customStyle="1" w:styleId="12">
    <w:name w:val="פיסקה1"/>
    <w:basedOn w:val="a1"/>
    <w:rsid w:val="007F46DF"/>
    <w:pPr>
      <w:widowControl/>
      <w:tabs>
        <w:tab w:val="left" w:pos="1800"/>
      </w:tabs>
      <w:overflowPunct w:val="0"/>
      <w:autoSpaceDE w:val="0"/>
      <w:autoSpaceDN w:val="0"/>
      <w:adjustRightInd w:val="0"/>
      <w:spacing w:line="360" w:lineRule="auto"/>
      <w:ind w:left="284"/>
      <w:textAlignment w:val="baseline"/>
    </w:pPr>
    <w:rPr>
      <w:rFonts w:cs="David"/>
      <w:noProof/>
      <w:sz w:val="24"/>
      <w:lang w:eastAsia="he-IL"/>
    </w:rPr>
  </w:style>
  <w:style w:type="table" w:styleId="ab">
    <w:name w:val="Table Grid"/>
    <w:basedOn w:val="a3"/>
    <w:rsid w:val="007F46DF"/>
    <w:pPr>
      <w:bidi/>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c">
    <w:name w:val="כותרת"/>
    <w:basedOn w:val="a1"/>
    <w:rsid w:val="007F46DF"/>
    <w:pPr>
      <w:widowControl/>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d">
    <w:name w:val="כותרות"/>
    <w:basedOn w:val="a1"/>
    <w:rsid w:val="007F46DF"/>
    <w:pPr>
      <w:widowControl/>
      <w:overflowPunct w:val="0"/>
      <w:autoSpaceDE w:val="0"/>
      <w:autoSpaceDN w:val="0"/>
      <w:adjustRightInd w:val="0"/>
      <w:jc w:val="center"/>
      <w:textAlignment w:val="baseline"/>
    </w:pPr>
    <w:rPr>
      <w:rFonts w:cs="David"/>
      <w:sz w:val="20"/>
      <w:lang w:eastAsia="he-IL"/>
    </w:rPr>
  </w:style>
  <w:style w:type="paragraph" w:customStyle="1" w:styleId="ae">
    <w:name w:val="הואיל"/>
    <w:basedOn w:val="ad"/>
    <w:rsid w:val="007F46DF"/>
    <w:pPr>
      <w:spacing w:before="120" w:after="120"/>
      <w:ind w:left="799" w:hanging="799"/>
      <w:jc w:val="both"/>
    </w:pPr>
  </w:style>
  <w:style w:type="paragraph" w:customStyle="1" w:styleId="N1">
    <w:name w:val="N1"/>
    <w:basedOn w:val="a1"/>
    <w:next w:val="2"/>
    <w:rsid w:val="007F46DF"/>
    <w:pPr>
      <w:widowControl/>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N2">
    <w:name w:val="N2"/>
    <w:basedOn w:val="a1"/>
    <w:rsid w:val="007F46DF"/>
    <w:pPr>
      <w:widowControl/>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af">
    <w:name w:val="הגדרות"/>
    <w:basedOn w:val="N1"/>
    <w:rsid w:val="007F46DF"/>
    <w:pPr>
      <w:spacing w:before="0" w:after="0"/>
      <w:ind w:left="2642" w:hanging="1933"/>
    </w:pPr>
  </w:style>
  <w:style w:type="paragraph" w:customStyle="1" w:styleId="af0">
    <w:name w:val="תו תו"/>
    <w:basedOn w:val="a1"/>
    <w:rsid w:val="007F46DF"/>
    <w:pPr>
      <w:widowControl/>
      <w:bidi w:val="0"/>
      <w:spacing w:before="60" w:after="160" w:line="240" w:lineRule="exact"/>
    </w:pPr>
    <w:rPr>
      <w:rFonts w:ascii="Verdana" w:hAnsi="Verdana" w:cs="Times New Roman"/>
      <w:color w:val="FF00FF"/>
      <w:sz w:val="24"/>
      <w:szCs w:val="20"/>
      <w:lang w:val="en-GB" w:bidi="ar-SA"/>
    </w:rPr>
  </w:style>
  <w:style w:type="paragraph" w:customStyle="1" w:styleId="13">
    <w:name w:val="תו תו תו תו תו תו תו תו1"/>
    <w:basedOn w:val="a1"/>
    <w:rsid w:val="007F46DF"/>
    <w:pPr>
      <w:widowControl/>
      <w:bidi w:val="0"/>
      <w:spacing w:before="60" w:after="160" w:line="240" w:lineRule="exact"/>
    </w:pPr>
    <w:rPr>
      <w:rFonts w:ascii="Verdana" w:hAnsi="Verdana" w:cs="Times New Roman"/>
      <w:color w:val="FF00FF"/>
      <w:sz w:val="24"/>
      <w:szCs w:val="20"/>
      <w:lang w:val="en-GB" w:bidi="ar-SA"/>
    </w:rPr>
  </w:style>
  <w:style w:type="paragraph" w:styleId="af1">
    <w:name w:val="List Paragraph"/>
    <w:basedOn w:val="a1"/>
    <w:link w:val="af2"/>
    <w:uiPriority w:val="34"/>
    <w:qFormat/>
    <w:rsid w:val="007F46DF"/>
    <w:pPr>
      <w:widowControl/>
      <w:ind w:left="720"/>
      <w:jc w:val="both"/>
    </w:pPr>
    <w:rPr>
      <w:sz w:val="24"/>
      <w:szCs w:val="26"/>
      <w:lang w:eastAsia="he-IL"/>
    </w:rPr>
  </w:style>
  <w:style w:type="paragraph" w:customStyle="1" w:styleId="CharChar0">
    <w:name w:val="תו Char Char"/>
    <w:basedOn w:val="a1"/>
    <w:semiHidden/>
    <w:rsid w:val="007F46DF"/>
    <w:pPr>
      <w:keepLines/>
      <w:widowControl/>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 w:val="24"/>
      <w:szCs w:val="28"/>
      <w:lang w:eastAsia="he-IL"/>
    </w:rPr>
  </w:style>
  <w:style w:type="character" w:styleId="af3">
    <w:name w:val="annotation reference"/>
    <w:uiPriority w:val="99"/>
    <w:semiHidden/>
    <w:unhideWhenUsed/>
    <w:rsid w:val="007F46DF"/>
    <w:rPr>
      <w:sz w:val="16"/>
      <w:szCs w:val="16"/>
    </w:rPr>
  </w:style>
  <w:style w:type="paragraph" w:styleId="af4">
    <w:name w:val="annotation text"/>
    <w:basedOn w:val="a1"/>
    <w:link w:val="af5"/>
    <w:uiPriority w:val="99"/>
    <w:semiHidden/>
    <w:unhideWhenUsed/>
    <w:rsid w:val="007F46DF"/>
    <w:pPr>
      <w:widowControl/>
      <w:jc w:val="both"/>
    </w:pPr>
    <w:rPr>
      <w:sz w:val="20"/>
      <w:szCs w:val="20"/>
      <w:lang w:eastAsia="he-IL"/>
    </w:rPr>
  </w:style>
  <w:style w:type="character" w:customStyle="1" w:styleId="af5">
    <w:name w:val="טקסט הערה תו"/>
    <w:basedOn w:val="a2"/>
    <w:link w:val="af4"/>
    <w:uiPriority w:val="99"/>
    <w:semiHidden/>
    <w:rsid w:val="007F46DF"/>
    <w:rPr>
      <w:rFonts w:cs="FrankRuehl"/>
      <w:lang w:eastAsia="he-IL"/>
    </w:rPr>
  </w:style>
  <w:style w:type="paragraph" w:styleId="af6">
    <w:name w:val="annotation subject"/>
    <w:basedOn w:val="af4"/>
    <w:next w:val="af4"/>
    <w:link w:val="af7"/>
    <w:uiPriority w:val="99"/>
    <w:semiHidden/>
    <w:unhideWhenUsed/>
    <w:rsid w:val="007F46DF"/>
    <w:rPr>
      <w:b/>
      <w:bCs/>
    </w:rPr>
  </w:style>
  <w:style w:type="character" w:customStyle="1" w:styleId="af7">
    <w:name w:val="נושא הערה תו"/>
    <w:basedOn w:val="af5"/>
    <w:link w:val="af6"/>
    <w:uiPriority w:val="99"/>
    <w:semiHidden/>
    <w:rsid w:val="007F46DF"/>
    <w:rPr>
      <w:rFonts w:cs="FrankRuehl"/>
      <w:b/>
      <w:bCs/>
      <w:lang w:eastAsia="he-IL"/>
    </w:rPr>
  </w:style>
  <w:style w:type="numbering" w:customStyle="1" w:styleId="Style1">
    <w:name w:val="Style1"/>
    <w:uiPriority w:val="99"/>
    <w:rsid w:val="007F46DF"/>
    <w:pPr>
      <w:numPr>
        <w:numId w:val="3"/>
      </w:numPr>
    </w:pPr>
  </w:style>
  <w:style w:type="paragraph" w:customStyle="1" w:styleId="af8">
    <w:name w:val="çúéîä"/>
    <w:basedOn w:val="N1"/>
    <w:rsid w:val="007F46DF"/>
    <w:pPr>
      <w:bidi w:val="0"/>
      <w:spacing w:before="0" w:after="0" w:line="360" w:lineRule="auto"/>
      <w:jc w:val="center"/>
    </w:pPr>
    <w:rPr>
      <w:rFonts w:cs="Times New Roman"/>
      <w:szCs w:val="20"/>
    </w:rPr>
  </w:style>
  <w:style w:type="paragraph" w:customStyle="1" w:styleId="a">
    <w:name w:val="טקסט סעיף"/>
    <w:basedOn w:val="a1"/>
    <w:rsid w:val="007F46DF"/>
    <w:pPr>
      <w:widowControl/>
      <w:numPr>
        <w:ilvl w:val="1"/>
        <w:numId w:val="5"/>
      </w:numPr>
      <w:spacing w:line="360" w:lineRule="auto"/>
      <w:jc w:val="both"/>
    </w:pPr>
    <w:rPr>
      <w:rFonts w:ascii="Arial" w:hAnsi="Arial" w:cs="Arial"/>
      <w:sz w:val="22"/>
      <w:szCs w:val="22"/>
    </w:rPr>
  </w:style>
  <w:style w:type="paragraph" w:customStyle="1" w:styleId="a0">
    <w:name w:val="תת סעיף"/>
    <w:basedOn w:val="a1"/>
    <w:rsid w:val="007F46DF"/>
    <w:pPr>
      <w:widowControl/>
      <w:numPr>
        <w:ilvl w:val="2"/>
        <w:numId w:val="5"/>
      </w:numPr>
      <w:spacing w:line="360" w:lineRule="auto"/>
      <w:jc w:val="both"/>
    </w:pPr>
    <w:rPr>
      <w:rFonts w:cs="Arial"/>
      <w:sz w:val="22"/>
      <w:szCs w:val="22"/>
    </w:rPr>
  </w:style>
  <w:style w:type="paragraph" w:customStyle="1" w:styleId="1">
    <w:name w:val="תת סעיף1"/>
    <w:basedOn w:val="a0"/>
    <w:rsid w:val="007F46DF"/>
    <w:pPr>
      <w:numPr>
        <w:ilvl w:val="3"/>
      </w:numPr>
    </w:pPr>
  </w:style>
  <w:style w:type="paragraph" w:customStyle="1" w:styleId="211111">
    <w:name w:val="תת סעיף2 1.1.1.1.1"/>
    <w:basedOn w:val="1"/>
    <w:rsid w:val="007F46DF"/>
    <w:pPr>
      <w:numPr>
        <w:ilvl w:val="4"/>
      </w:numPr>
    </w:pPr>
  </w:style>
  <w:style w:type="paragraph" w:customStyle="1" w:styleId="Normal3">
    <w:name w:val="Normal3"/>
    <w:basedOn w:val="a1"/>
    <w:qFormat/>
    <w:rsid w:val="00F4089F"/>
    <w:pPr>
      <w:keepLines/>
      <w:widowControl/>
      <w:spacing w:before="120" w:line="480" w:lineRule="auto"/>
      <w:ind w:left="709"/>
      <w:jc w:val="both"/>
    </w:pPr>
    <w:rPr>
      <w:rFonts w:cs="David"/>
      <w:sz w:val="24"/>
    </w:rPr>
  </w:style>
  <w:style w:type="paragraph" w:customStyle="1" w:styleId="4">
    <w:name w:val="ממוספר 4"/>
    <w:basedOn w:val="a1"/>
    <w:qFormat/>
    <w:rsid w:val="00F4089F"/>
    <w:pPr>
      <w:widowControl/>
      <w:snapToGrid w:val="0"/>
      <w:spacing w:before="240" w:after="240" w:line="360" w:lineRule="auto"/>
      <w:ind w:left="1560" w:hanging="992"/>
      <w:jc w:val="both"/>
      <w:outlineLvl w:val="1"/>
    </w:pPr>
    <w:rPr>
      <w:rFonts w:ascii="David" w:hAnsi="David" w:cs="David"/>
      <w:sz w:val="24"/>
      <w14:scene3d>
        <w14:camera w14:prst="orthographicFront"/>
        <w14:lightRig w14:rig="threePt" w14:dir="t">
          <w14:rot w14:lat="0" w14:lon="0" w14:rev="0"/>
        </w14:lightRig>
      </w14:scene3d>
    </w:rPr>
  </w:style>
  <w:style w:type="paragraph" w:customStyle="1" w:styleId="31">
    <w:name w:val="כותרת 3 חדש"/>
    <w:basedOn w:val="a1"/>
    <w:next w:val="Normal3"/>
    <w:qFormat/>
    <w:rsid w:val="00F4089F"/>
    <w:pPr>
      <w:widowControl/>
      <w:spacing w:before="240" w:after="240" w:line="360" w:lineRule="auto"/>
      <w:ind w:left="1145" w:hanging="720"/>
      <w:jc w:val="both"/>
      <w:outlineLvl w:val="1"/>
    </w:pPr>
    <w:rPr>
      <w:rFonts w:ascii="David" w:hAnsi="David" w:cs="David"/>
      <w:b/>
      <w:bCs/>
      <w:sz w:val="24"/>
    </w:rPr>
  </w:style>
  <w:style w:type="paragraph" w:customStyle="1" w:styleId="5">
    <w:name w:val="ממוספר 5 תו תו תו תו תו"/>
    <w:basedOn w:val="4"/>
    <w:qFormat/>
    <w:rsid w:val="00F4089F"/>
    <w:pPr>
      <w:ind w:left="2552" w:hanging="1276"/>
    </w:pPr>
    <w:rPr>
      <w:noProof/>
      <w:lang w:eastAsia="he-IL"/>
    </w:rPr>
  </w:style>
  <w:style w:type="table" w:styleId="-1">
    <w:name w:val="Light List Accent 1"/>
    <w:basedOn w:val="a3"/>
    <w:uiPriority w:val="61"/>
    <w:rsid w:val="00995180"/>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customStyle="1" w:styleId="af2">
    <w:name w:val="פיסקת רשימה תו"/>
    <w:basedOn w:val="a2"/>
    <w:link w:val="af1"/>
    <w:uiPriority w:val="34"/>
    <w:locked/>
    <w:rsid w:val="00B01175"/>
    <w:rPr>
      <w:rFonts w:cs="FrankRuehl"/>
      <w:sz w:val="24"/>
      <w:szCs w:val="26"/>
      <w:lang w:eastAsia="he-IL"/>
    </w:rPr>
  </w:style>
  <w:style w:type="paragraph" w:customStyle="1" w:styleId="Char">
    <w:name w:val="תו Char"/>
    <w:basedOn w:val="a1"/>
    <w:rsid w:val="004E5BE7"/>
    <w:pPr>
      <w:widowControl/>
      <w:bidi w:val="0"/>
      <w:spacing w:after="160" w:line="240" w:lineRule="exact"/>
      <w:jc w:val="both"/>
    </w:pPr>
    <w:rPr>
      <w:rFonts w:ascii="Verdana" w:hAnsi="Verdana"/>
      <w:sz w:val="16"/>
      <w:szCs w:val="20"/>
      <w:lang w:bidi="ar-SA"/>
    </w:rPr>
  </w:style>
  <w:style w:type="paragraph" w:styleId="af9">
    <w:name w:val="No Spacing"/>
    <w:uiPriority w:val="1"/>
    <w:qFormat/>
    <w:rsid w:val="00B54E12"/>
    <w:pPr>
      <w:bidi/>
    </w:pPr>
    <w:rPr>
      <w:rFonts w:asciiTheme="minorHAnsi" w:eastAsiaTheme="minorHAnsi" w:hAnsiTheme="minorHAnsi" w:cstheme="minorBid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1E57DA"/>
    <w:pPr>
      <w:widowControl w:val="0"/>
      <w:bidi/>
    </w:pPr>
    <w:rPr>
      <w:rFonts w:cs="FrankRuehl"/>
      <w:sz w:val="26"/>
      <w:szCs w:val="24"/>
    </w:rPr>
  </w:style>
  <w:style w:type="paragraph" w:styleId="10">
    <w:name w:val="heading 1"/>
    <w:basedOn w:val="a1"/>
    <w:next w:val="a1"/>
    <w:link w:val="11"/>
    <w:qFormat/>
    <w:rsid w:val="00363EA4"/>
    <w:pPr>
      <w:spacing w:before="240" w:after="60"/>
      <w:outlineLvl w:val="0"/>
    </w:pPr>
    <w:rPr>
      <w:b/>
      <w:bCs/>
      <w:kern w:val="32"/>
      <w:sz w:val="36"/>
      <w:szCs w:val="36"/>
    </w:rPr>
  </w:style>
  <w:style w:type="paragraph" w:styleId="2">
    <w:name w:val="heading 2"/>
    <w:aliases w:val="E,h2,h21,ASAPHeading 2,סעיף ראשי"/>
    <w:basedOn w:val="a1"/>
    <w:next w:val="a1"/>
    <w:link w:val="20"/>
    <w:qFormat/>
    <w:rsid w:val="00363EA4"/>
    <w:pPr>
      <w:spacing w:before="240" w:after="60"/>
      <w:outlineLvl w:val="1"/>
    </w:pPr>
    <w:rPr>
      <w:b/>
      <w:bCs/>
      <w:i/>
      <w:sz w:val="32"/>
      <w:szCs w:val="32"/>
    </w:rPr>
  </w:style>
  <w:style w:type="paragraph" w:styleId="3">
    <w:name w:val="heading 3"/>
    <w:basedOn w:val="a1"/>
    <w:next w:val="a1"/>
    <w:link w:val="30"/>
    <w:qFormat/>
    <w:rsid w:val="00363EA4"/>
    <w:pPr>
      <w:spacing w:before="240" w:after="60"/>
      <w:outlineLvl w:val="2"/>
    </w:pPr>
    <w:rPr>
      <w:b/>
      <w:bCs/>
      <w:sz w:val="28"/>
      <w:szCs w:val="2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rsid w:val="00363EA4"/>
    <w:pPr>
      <w:tabs>
        <w:tab w:val="center" w:pos="4153"/>
        <w:tab w:val="right" w:pos="8306"/>
      </w:tabs>
    </w:pPr>
    <w:rPr>
      <w:sz w:val="24"/>
    </w:rPr>
  </w:style>
  <w:style w:type="paragraph" w:styleId="a7">
    <w:name w:val="footer"/>
    <w:basedOn w:val="a1"/>
    <w:link w:val="a8"/>
    <w:rsid w:val="00363EA4"/>
    <w:pPr>
      <w:tabs>
        <w:tab w:val="center" w:pos="4153"/>
        <w:tab w:val="right" w:pos="8306"/>
      </w:tabs>
    </w:pPr>
    <w:rPr>
      <w:sz w:val="24"/>
    </w:rPr>
  </w:style>
  <w:style w:type="character" w:styleId="Hyperlink">
    <w:name w:val="Hyperlink"/>
    <w:rsid w:val="004850FD"/>
    <w:rPr>
      <w:color w:val="0000FF"/>
      <w:u w:val="single"/>
    </w:rPr>
  </w:style>
  <w:style w:type="paragraph" w:styleId="a9">
    <w:name w:val="Balloon Text"/>
    <w:basedOn w:val="a1"/>
    <w:link w:val="aa"/>
    <w:semiHidden/>
    <w:unhideWhenUsed/>
    <w:rsid w:val="00ED44DF"/>
    <w:rPr>
      <w:rFonts w:ascii="Tahoma" w:hAnsi="Tahoma" w:cs="Tahoma"/>
      <w:sz w:val="16"/>
      <w:szCs w:val="16"/>
    </w:rPr>
  </w:style>
  <w:style w:type="character" w:customStyle="1" w:styleId="aa">
    <w:name w:val="טקסט בלונים תו"/>
    <w:basedOn w:val="a2"/>
    <w:link w:val="a9"/>
    <w:semiHidden/>
    <w:rsid w:val="00ED44DF"/>
    <w:rPr>
      <w:rFonts w:ascii="Tahoma" w:hAnsi="Tahoma" w:cs="Tahoma"/>
      <w:sz w:val="16"/>
      <w:szCs w:val="16"/>
    </w:rPr>
  </w:style>
  <w:style w:type="character" w:customStyle="1" w:styleId="11">
    <w:name w:val="כותרת 1 תו"/>
    <w:basedOn w:val="a2"/>
    <w:link w:val="10"/>
    <w:rsid w:val="007F46DF"/>
    <w:rPr>
      <w:rFonts w:cs="FrankRuehl"/>
      <w:b/>
      <w:bCs/>
      <w:kern w:val="32"/>
      <w:sz w:val="36"/>
      <w:szCs w:val="36"/>
    </w:rPr>
  </w:style>
  <w:style w:type="character" w:customStyle="1" w:styleId="20">
    <w:name w:val="כותרת 2 תו"/>
    <w:aliases w:val="E תו,h2 תו,h21 תו,ASAPHeading 2 תו,סעיף ראשי תו"/>
    <w:basedOn w:val="a2"/>
    <w:link w:val="2"/>
    <w:rsid w:val="007F46DF"/>
    <w:rPr>
      <w:rFonts w:cs="FrankRuehl"/>
      <w:b/>
      <w:bCs/>
      <w:i/>
      <w:sz w:val="32"/>
      <w:szCs w:val="32"/>
    </w:rPr>
  </w:style>
  <w:style w:type="character" w:customStyle="1" w:styleId="30">
    <w:name w:val="כותרת 3 תו"/>
    <w:basedOn w:val="a2"/>
    <w:link w:val="3"/>
    <w:rsid w:val="007F46DF"/>
    <w:rPr>
      <w:rFonts w:cs="FrankRuehl"/>
      <w:b/>
      <w:bCs/>
      <w:sz w:val="28"/>
      <w:szCs w:val="28"/>
    </w:rPr>
  </w:style>
  <w:style w:type="character" w:customStyle="1" w:styleId="a6">
    <w:name w:val="כותרת עליונה תו"/>
    <w:basedOn w:val="a2"/>
    <w:link w:val="a5"/>
    <w:uiPriority w:val="99"/>
    <w:rsid w:val="007F46DF"/>
    <w:rPr>
      <w:rFonts w:cs="FrankRuehl"/>
      <w:sz w:val="24"/>
      <w:szCs w:val="24"/>
    </w:rPr>
  </w:style>
  <w:style w:type="character" w:customStyle="1" w:styleId="a8">
    <w:name w:val="כותרת תחתונה תו"/>
    <w:basedOn w:val="a2"/>
    <w:link w:val="a7"/>
    <w:rsid w:val="007F46DF"/>
    <w:rPr>
      <w:rFonts w:cs="FrankRuehl"/>
      <w:sz w:val="24"/>
      <w:szCs w:val="24"/>
    </w:rPr>
  </w:style>
  <w:style w:type="paragraph" w:customStyle="1" w:styleId="CharChar">
    <w:name w:val="Char Char"/>
    <w:basedOn w:val="a1"/>
    <w:rsid w:val="007F46DF"/>
    <w:pPr>
      <w:widowControl/>
      <w:bidi w:val="0"/>
      <w:spacing w:before="60" w:after="160" w:line="240" w:lineRule="exact"/>
    </w:pPr>
    <w:rPr>
      <w:rFonts w:ascii="Verdana" w:hAnsi="Verdana" w:cs="Times New Roman"/>
      <w:color w:val="FF00FF"/>
      <w:sz w:val="24"/>
      <w:szCs w:val="20"/>
      <w:lang w:val="en-GB" w:bidi="ar-SA"/>
    </w:rPr>
  </w:style>
  <w:style w:type="paragraph" w:customStyle="1" w:styleId="12">
    <w:name w:val="פיסקה1"/>
    <w:basedOn w:val="a1"/>
    <w:rsid w:val="007F46DF"/>
    <w:pPr>
      <w:widowControl/>
      <w:tabs>
        <w:tab w:val="left" w:pos="1800"/>
      </w:tabs>
      <w:overflowPunct w:val="0"/>
      <w:autoSpaceDE w:val="0"/>
      <w:autoSpaceDN w:val="0"/>
      <w:adjustRightInd w:val="0"/>
      <w:spacing w:line="360" w:lineRule="auto"/>
      <w:ind w:left="284"/>
      <w:textAlignment w:val="baseline"/>
    </w:pPr>
    <w:rPr>
      <w:rFonts w:cs="David"/>
      <w:noProof/>
      <w:sz w:val="24"/>
      <w:lang w:eastAsia="he-IL"/>
    </w:rPr>
  </w:style>
  <w:style w:type="table" w:styleId="ab">
    <w:name w:val="Table Grid"/>
    <w:basedOn w:val="a3"/>
    <w:rsid w:val="007F46DF"/>
    <w:pPr>
      <w:bidi/>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c">
    <w:name w:val="כותרת"/>
    <w:basedOn w:val="a1"/>
    <w:rsid w:val="007F46DF"/>
    <w:pPr>
      <w:widowControl/>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d">
    <w:name w:val="כותרות"/>
    <w:basedOn w:val="a1"/>
    <w:rsid w:val="007F46DF"/>
    <w:pPr>
      <w:widowControl/>
      <w:overflowPunct w:val="0"/>
      <w:autoSpaceDE w:val="0"/>
      <w:autoSpaceDN w:val="0"/>
      <w:adjustRightInd w:val="0"/>
      <w:jc w:val="center"/>
      <w:textAlignment w:val="baseline"/>
    </w:pPr>
    <w:rPr>
      <w:rFonts w:cs="David"/>
      <w:sz w:val="20"/>
      <w:lang w:eastAsia="he-IL"/>
    </w:rPr>
  </w:style>
  <w:style w:type="paragraph" w:customStyle="1" w:styleId="ae">
    <w:name w:val="הואיל"/>
    <w:basedOn w:val="ad"/>
    <w:rsid w:val="007F46DF"/>
    <w:pPr>
      <w:spacing w:before="120" w:after="120"/>
      <w:ind w:left="799" w:hanging="799"/>
      <w:jc w:val="both"/>
    </w:pPr>
  </w:style>
  <w:style w:type="paragraph" w:customStyle="1" w:styleId="N1">
    <w:name w:val="N1"/>
    <w:basedOn w:val="a1"/>
    <w:next w:val="2"/>
    <w:rsid w:val="007F46DF"/>
    <w:pPr>
      <w:widowControl/>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N2">
    <w:name w:val="N2"/>
    <w:basedOn w:val="a1"/>
    <w:rsid w:val="007F46DF"/>
    <w:pPr>
      <w:widowControl/>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af">
    <w:name w:val="הגדרות"/>
    <w:basedOn w:val="N1"/>
    <w:rsid w:val="007F46DF"/>
    <w:pPr>
      <w:spacing w:before="0" w:after="0"/>
      <w:ind w:left="2642" w:hanging="1933"/>
    </w:pPr>
  </w:style>
  <w:style w:type="paragraph" w:customStyle="1" w:styleId="af0">
    <w:name w:val="תו תו"/>
    <w:basedOn w:val="a1"/>
    <w:rsid w:val="007F46DF"/>
    <w:pPr>
      <w:widowControl/>
      <w:bidi w:val="0"/>
      <w:spacing w:before="60" w:after="160" w:line="240" w:lineRule="exact"/>
    </w:pPr>
    <w:rPr>
      <w:rFonts w:ascii="Verdana" w:hAnsi="Verdana" w:cs="Times New Roman"/>
      <w:color w:val="FF00FF"/>
      <w:sz w:val="24"/>
      <w:szCs w:val="20"/>
      <w:lang w:val="en-GB" w:bidi="ar-SA"/>
    </w:rPr>
  </w:style>
  <w:style w:type="paragraph" w:customStyle="1" w:styleId="13">
    <w:name w:val="תו תו תו תו תו תו תו תו1"/>
    <w:basedOn w:val="a1"/>
    <w:rsid w:val="007F46DF"/>
    <w:pPr>
      <w:widowControl/>
      <w:bidi w:val="0"/>
      <w:spacing w:before="60" w:after="160" w:line="240" w:lineRule="exact"/>
    </w:pPr>
    <w:rPr>
      <w:rFonts w:ascii="Verdana" w:hAnsi="Verdana" w:cs="Times New Roman"/>
      <w:color w:val="FF00FF"/>
      <w:sz w:val="24"/>
      <w:szCs w:val="20"/>
      <w:lang w:val="en-GB" w:bidi="ar-SA"/>
    </w:rPr>
  </w:style>
  <w:style w:type="paragraph" w:styleId="af1">
    <w:name w:val="List Paragraph"/>
    <w:basedOn w:val="a1"/>
    <w:link w:val="af2"/>
    <w:uiPriority w:val="34"/>
    <w:qFormat/>
    <w:rsid w:val="007F46DF"/>
    <w:pPr>
      <w:widowControl/>
      <w:ind w:left="720"/>
      <w:jc w:val="both"/>
    </w:pPr>
    <w:rPr>
      <w:sz w:val="24"/>
      <w:szCs w:val="26"/>
      <w:lang w:eastAsia="he-IL"/>
    </w:rPr>
  </w:style>
  <w:style w:type="paragraph" w:customStyle="1" w:styleId="CharChar0">
    <w:name w:val="תו Char Char"/>
    <w:basedOn w:val="a1"/>
    <w:semiHidden/>
    <w:rsid w:val="007F46DF"/>
    <w:pPr>
      <w:keepLines/>
      <w:widowControl/>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 w:val="24"/>
      <w:szCs w:val="28"/>
      <w:lang w:eastAsia="he-IL"/>
    </w:rPr>
  </w:style>
  <w:style w:type="character" w:styleId="af3">
    <w:name w:val="annotation reference"/>
    <w:uiPriority w:val="99"/>
    <w:semiHidden/>
    <w:unhideWhenUsed/>
    <w:rsid w:val="007F46DF"/>
    <w:rPr>
      <w:sz w:val="16"/>
      <w:szCs w:val="16"/>
    </w:rPr>
  </w:style>
  <w:style w:type="paragraph" w:styleId="af4">
    <w:name w:val="annotation text"/>
    <w:basedOn w:val="a1"/>
    <w:link w:val="af5"/>
    <w:uiPriority w:val="99"/>
    <w:semiHidden/>
    <w:unhideWhenUsed/>
    <w:rsid w:val="007F46DF"/>
    <w:pPr>
      <w:widowControl/>
      <w:jc w:val="both"/>
    </w:pPr>
    <w:rPr>
      <w:sz w:val="20"/>
      <w:szCs w:val="20"/>
      <w:lang w:eastAsia="he-IL"/>
    </w:rPr>
  </w:style>
  <w:style w:type="character" w:customStyle="1" w:styleId="af5">
    <w:name w:val="טקסט הערה תו"/>
    <w:basedOn w:val="a2"/>
    <w:link w:val="af4"/>
    <w:uiPriority w:val="99"/>
    <w:semiHidden/>
    <w:rsid w:val="007F46DF"/>
    <w:rPr>
      <w:rFonts w:cs="FrankRuehl"/>
      <w:lang w:eastAsia="he-IL"/>
    </w:rPr>
  </w:style>
  <w:style w:type="paragraph" w:styleId="af6">
    <w:name w:val="annotation subject"/>
    <w:basedOn w:val="af4"/>
    <w:next w:val="af4"/>
    <w:link w:val="af7"/>
    <w:uiPriority w:val="99"/>
    <w:semiHidden/>
    <w:unhideWhenUsed/>
    <w:rsid w:val="007F46DF"/>
    <w:rPr>
      <w:b/>
      <w:bCs/>
    </w:rPr>
  </w:style>
  <w:style w:type="character" w:customStyle="1" w:styleId="af7">
    <w:name w:val="נושא הערה תו"/>
    <w:basedOn w:val="af5"/>
    <w:link w:val="af6"/>
    <w:uiPriority w:val="99"/>
    <w:semiHidden/>
    <w:rsid w:val="007F46DF"/>
    <w:rPr>
      <w:rFonts w:cs="FrankRuehl"/>
      <w:b/>
      <w:bCs/>
      <w:lang w:eastAsia="he-IL"/>
    </w:rPr>
  </w:style>
  <w:style w:type="numbering" w:customStyle="1" w:styleId="Style1">
    <w:name w:val="Style1"/>
    <w:uiPriority w:val="99"/>
    <w:rsid w:val="007F46DF"/>
    <w:pPr>
      <w:numPr>
        <w:numId w:val="3"/>
      </w:numPr>
    </w:pPr>
  </w:style>
  <w:style w:type="paragraph" w:customStyle="1" w:styleId="af8">
    <w:name w:val="çúéîä"/>
    <w:basedOn w:val="N1"/>
    <w:rsid w:val="007F46DF"/>
    <w:pPr>
      <w:bidi w:val="0"/>
      <w:spacing w:before="0" w:after="0" w:line="360" w:lineRule="auto"/>
      <w:jc w:val="center"/>
    </w:pPr>
    <w:rPr>
      <w:rFonts w:cs="Times New Roman"/>
      <w:szCs w:val="20"/>
    </w:rPr>
  </w:style>
  <w:style w:type="paragraph" w:customStyle="1" w:styleId="a">
    <w:name w:val="טקסט סעיף"/>
    <w:basedOn w:val="a1"/>
    <w:rsid w:val="007F46DF"/>
    <w:pPr>
      <w:widowControl/>
      <w:numPr>
        <w:ilvl w:val="1"/>
        <w:numId w:val="5"/>
      </w:numPr>
      <w:spacing w:line="360" w:lineRule="auto"/>
      <w:jc w:val="both"/>
    </w:pPr>
    <w:rPr>
      <w:rFonts w:ascii="Arial" w:hAnsi="Arial" w:cs="Arial"/>
      <w:sz w:val="22"/>
      <w:szCs w:val="22"/>
    </w:rPr>
  </w:style>
  <w:style w:type="paragraph" w:customStyle="1" w:styleId="a0">
    <w:name w:val="תת סעיף"/>
    <w:basedOn w:val="a1"/>
    <w:rsid w:val="007F46DF"/>
    <w:pPr>
      <w:widowControl/>
      <w:numPr>
        <w:ilvl w:val="2"/>
        <w:numId w:val="5"/>
      </w:numPr>
      <w:spacing w:line="360" w:lineRule="auto"/>
      <w:jc w:val="both"/>
    </w:pPr>
    <w:rPr>
      <w:rFonts w:cs="Arial"/>
      <w:sz w:val="22"/>
      <w:szCs w:val="22"/>
    </w:rPr>
  </w:style>
  <w:style w:type="paragraph" w:customStyle="1" w:styleId="1">
    <w:name w:val="תת סעיף1"/>
    <w:basedOn w:val="a0"/>
    <w:rsid w:val="007F46DF"/>
    <w:pPr>
      <w:numPr>
        <w:ilvl w:val="3"/>
      </w:numPr>
    </w:pPr>
  </w:style>
  <w:style w:type="paragraph" w:customStyle="1" w:styleId="211111">
    <w:name w:val="תת סעיף2 1.1.1.1.1"/>
    <w:basedOn w:val="1"/>
    <w:rsid w:val="007F46DF"/>
    <w:pPr>
      <w:numPr>
        <w:ilvl w:val="4"/>
      </w:numPr>
    </w:pPr>
  </w:style>
  <w:style w:type="paragraph" w:customStyle="1" w:styleId="Normal3">
    <w:name w:val="Normal3"/>
    <w:basedOn w:val="a1"/>
    <w:qFormat/>
    <w:rsid w:val="00F4089F"/>
    <w:pPr>
      <w:keepLines/>
      <w:widowControl/>
      <w:spacing w:before="120" w:line="480" w:lineRule="auto"/>
      <w:ind w:left="709"/>
      <w:jc w:val="both"/>
    </w:pPr>
    <w:rPr>
      <w:rFonts w:cs="David"/>
      <w:sz w:val="24"/>
    </w:rPr>
  </w:style>
  <w:style w:type="paragraph" w:customStyle="1" w:styleId="4">
    <w:name w:val="ממוספר 4"/>
    <w:basedOn w:val="a1"/>
    <w:qFormat/>
    <w:rsid w:val="00F4089F"/>
    <w:pPr>
      <w:widowControl/>
      <w:snapToGrid w:val="0"/>
      <w:spacing w:before="240" w:after="240" w:line="360" w:lineRule="auto"/>
      <w:ind w:left="1560" w:hanging="992"/>
      <w:jc w:val="both"/>
      <w:outlineLvl w:val="1"/>
    </w:pPr>
    <w:rPr>
      <w:rFonts w:ascii="David" w:hAnsi="David" w:cs="David"/>
      <w:sz w:val="24"/>
      <w14:scene3d>
        <w14:camera w14:prst="orthographicFront"/>
        <w14:lightRig w14:rig="threePt" w14:dir="t">
          <w14:rot w14:lat="0" w14:lon="0" w14:rev="0"/>
        </w14:lightRig>
      </w14:scene3d>
    </w:rPr>
  </w:style>
  <w:style w:type="paragraph" w:customStyle="1" w:styleId="31">
    <w:name w:val="כותרת 3 חדש"/>
    <w:basedOn w:val="a1"/>
    <w:next w:val="Normal3"/>
    <w:qFormat/>
    <w:rsid w:val="00F4089F"/>
    <w:pPr>
      <w:widowControl/>
      <w:spacing w:before="240" w:after="240" w:line="360" w:lineRule="auto"/>
      <w:ind w:left="1145" w:hanging="720"/>
      <w:jc w:val="both"/>
      <w:outlineLvl w:val="1"/>
    </w:pPr>
    <w:rPr>
      <w:rFonts w:ascii="David" w:hAnsi="David" w:cs="David"/>
      <w:b/>
      <w:bCs/>
      <w:sz w:val="24"/>
    </w:rPr>
  </w:style>
  <w:style w:type="paragraph" w:customStyle="1" w:styleId="5">
    <w:name w:val="ממוספר 5 תו תו תו תו תו"/>
    <w:basedOn w:val="4"/>
    <w:qFormat/>
    <w:rsid w:val="00F4089F"/>
    <w:pPr>
      <w:ind w:left="2552" w:hanging="1276"/>
    </w:pPr>
    <w:rPr>
      <w:noProof/>
      <w:lang w:eastAsia="he-IL"/>
    </w:rPr>
  </w:style>
  <w:style w:type="table" w:styleId="-1">
    <w:name w:val="Light List Accent 1"/>
    <w:basedOn w:val="a3"/>
    <w:uiPriority w:val="61"/>
    <w:rsid w:val="00995180"/>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customStyle="1" w:styleId="af2">
    <w:name w:val="פיסקת רשימה תו"/>
    <w:basedOn w:val="a2"/>
    <w:link w:val="af1"/>
    <w:uiPriority w:val="34"/>
    <w:locked/>
    <w:rsid w:val="00B01175"/>
    <w:rPr>
      <w:rFonts w:cs="FrankRuehl"/>
      <w:sz w:val="24"/>
      <w:szCs w:val="26"/>
      <w:lang w:eastAsia="he-IL"/>
    </w:rPr>
  </w:style>
  <w:style w:type="paragraph" w:customStyle="1" w:styleId="Char">
    <w:name w:val="תו Char"/>
    <w:basedOn w:val="a1"/>
    <w:rsid w:val="004E5BE7"/>
    <w:pPr>
      <w:widowControl/>
      <w:bidi w:val="0"/>
      <w:spacing w:after="160" w:line="240" w:lineRule="exact"/>
      <w:jc w:val="both"/>
    </w:pPr>
    <w:rPr>
      <w:rFonts w:ascii="Verdana" w:hAnsi="Verdana"/>
      <w:sz w:val="16"/>
      <w:szCs w:val="20"/>
      <w:lang w:bidi="ar-SA"/>
    </w:rPr>
  </w:style>
  <w:style w:type="paragraph" w:styleId="af9">
    <w:name w:val="No Spacing"/>
    <w:uiPriority w:val="1"/>
    <w:qFormat/>
    <w:rsid w:val="00B54E12"/>
    <w:pPr>
      <w:bidi/>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1592793">
      <w:bodyDiv w:val="1"/>
      <w:marLeft w:val="0"/>
      <w:marRight w:val="0"/>
      <w:marTop w:val="0"/>
      <w:marBottom w:val="0"/>
      <w:divBdr>
        <w:top w:val="none" w:sz="0" w:space="0" w:color="auto"/>
        <w:left w:val="none" w:sz="0" w:space="0" w:color="auto"/>
        <w:bottom w:val="none" w:sz="0" w:space="0" w:color="auto"/>
        <w:right w:val="none" w:sz="0" w:space="0" w:color="auto"/>
      </w:divBdr>
    </w:div>
    <w:div w:id="677345946">
      <w:bodyDiv w:val="1"/>
      <w:marLeft w:val="0"/>
      <w:marRight w:val="0"/>
      <w:marTop w:val="0"/>
      <w:marBottom w:val="0"/>
      <w:divBdr>
        <w:top w:val="none" w:sz="0" w:space="0" w:color="auto"/>
        <w:left w:val="none" w:sz="0" w:space="0" w:color="auto"/>
        <w:bottom w:val="none" w:sz="0" w:space="0" w:color="auto"/>
        <w:right w:val="none" w:sz="0" w:space="0" w:color="auto"/>
      </w:divBdr>
    </w:div>
    <w:div w:id="14834226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osnatt@mof.gov.il" TargetMode="External"/><Relationship Id="rId18" Type="http://schemas.openxmlformats.org/officeDocument/2006/relationships/footer" Target="footer3.xml"/><Relationship Id="rId26" Type="http://schemas.openxmlformats.org/officeDocument/2006/relationships/hyperlink" Target="http://hozrim.mof.gov.il/doc/hashkal/horaot.nsf/ByNum/&#1492;.13.9.2.1" TargetMode="External"/><Relationship Id="rId39" Type="http://schemas.openxmlformats.org/officeDocument/2006/relationships/hyperlink" Target="http://hozrim.mof.gov.il/doc/hashkal/horaot.nsf/ByNum/&#1492;.13.9.2.2" TargetMode="External"/><Relationship Id="rId3" Type="http://schemas.openxmlformats.org/officeDocument/2006/relationships/styles" Target="styles.xml"/><Relationship Id="rId21" Type="http://schemas.openxmlformats.org/officeDocument/2006/relationships/hyperlink" Target="http://hozrim.mof.gov.il/doc/hashkal/horaot.nsf/ByNum/&#1492;.13.9.2.1" TargetMode="External"/><Relationship Id="rId34" Type="http://schemas.openxmlformats.org/officeDocument/2006/relationships/hyperlink" Target="http://hozrim.mof.gov.il/doc/hashkal/horaot.nsf/ByNum/7.19.1" TargetMode="External"/><Relationship Id="rId42" Type="http://schemas.openxmlformats.org/officeDocument/2006/relationships/footer" Target="footer6.xml"/><Relationship Id="rId7" Type="http://schemas.openxmlformats.org/officeDocument/2006/relationships/footnotes" Target="footnotes.xml"/><Relationship Id="rId12" Type="http://schemas.openxmlformats.org/officeDocument/2006/relationships/hyperlink" Target="mailto:osnatt@mof.gov.il" TargetMode="External"/><Relationship Id="rId17" Type="http://schemas.openxmlformats.org/officeDocument/2006/relationships/footer" Target="footer2.xml"/><Relationship Id="rId25" Type="http://schemas.openxmlformats.org/officeDocument/2006/relationships/hyperlink" Target="http://hozrim.mof.gov.il/doc/hashkal/horaot.nsf/ByNum/&#1492;.13.9.2.1" TargetMode="External"/><Relationship Id="rId33" Type="http://schemas.openxmlformats.org/officeDocument/2006/relationships/hyperlink" Target="http://hozrim.mof.gov.il/doc/hashkal/horaot.nsf/ByNum/7.11.2" TargetMode="External"/><Relationship Id="rId38" Type="http://schemas.openxmlformats.org/officeDocument/2006/relationships/hyperlink" Target="http://hozrim.mof.gov.il/doc/hashkal/horaot.nsf/ByNum/&#1492;.13.9.2.1" TargetMode="Externa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9" Type="http://schemas.openxmlformats.org/officeDocument/2006/relationships/hyperlink" Target="http://hozrim.mof.gov.il/doc/hashkal/horaot.nsf/ByNum/&#1492;.13.9.2.1" TargetMode="External"/><Relationship Id="rId4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osnatt@mof.gov.il" TargetMode="External"/><Relationship Id="rId24" Type="http://schemas.openxmlformats.org/officeDocument/2006/relationships/hyperlink" Target="http://hozrim.mof.gov.il/doc/hashkal/horaot.nsf/ByNum/&#1496;.13.9.2.1" TargetMode="External"/><Relationship Id="rId32" Type="http://schemas.openxmlformats.org/officeDocument/2006/relationships/hyperlink" Target="http://hozrim.mof.gov.il/doc/hashkal/horaot.nsf/ByNum/13.4.1" TargetMode="External"/><Relationship Id="rId37" Type="http://schemas.openxmlformats.org/officeDocument/2006/relationships/hyperlink" Target="http://hozrim.mof.gov.il/doc/hashkal/horaot.nsf/ByNum/&#1496;.13.9.2.2" TargetMode="External"/><Relationship Id="rId40" Type="http://schemas.openxmlformats.org/officeDocument/2006/relationships/footer" Target="footer5.xml"/><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8" Type="http://schemas.openxmlformats.org/officeDocument/2006/relationships/hyperlink" Target="http://hozrim.mof.gov.il/doc/hashkal/horaot.nsf/ByNum/7.19.1" TargetMode="External"/><Relationship Id="rId36" Type="http://schemas.openxmlformats.org/officeDocument/2006/relationships/hyperlink" Target="http://hozrim.mof.gov.il/doc/hashkal/horaot.nsf/ByNum/&#1496;.13.9.2.1" TargetMode="External"/><Relationship Id="rId10" Type="http://schemas.openxmlformats.org/officeDocument/2006/relationships/hyperlink" Target="mailto:osnatt@mof.gov.il" TargetMode="External"/><Relationship Id="rId19" Type="http://schemas.openxmlformats.org/officeDocument/2006/relationships/footer" Target="footer4.xml"/><Relationship Id="rId31" Type="http://schemas.openxmlformats.org/officeDocument/2006/relationships/hyperlink" Target="http://hozrim.mof.gov.il/doc/hashkal/horaot.nsf/ByNum/&#1492;.13.9.2.2" TargetMode="External"/><Relationship Id="rId4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osnatt@mof.gov.il" TargetMode="External"/><Relationship Id="rId22" Type="http://schemas.openxmlformats.org/officeDocument/2006/relationships/hyperlink" Target="http://hozrim.mof.gov.il/doc/hashkal/horaot.nsf/ByNum/&#1492;.13.9.2.1" TargetMode="External"/><Relationship Id="rId27" Type="http://schemas.openxmlformats.org/officeDocument/2006/relationships/hyperlink" Target="http://hozrim.mof.gov.il/doc/hashkal/horaot.nsf/ByNum/&#1492;.13.9.2.1" TargetMode="External"/><Relationship Id="rId30" Type="http://schemas.openxmlformats.org/officeDocument/2006/relationships/hyperlink" Target="http://hozrim.mof.gov.il/doc/hashkal/horaot.nsf/ByNum/&#1496;.13.9.2.2" TargetMode="External"/><Relationship Id="rId35" Type="http://schemas.openxmlformats.org/officeDocument/2006/relationships/hyperlink" Target="http://hozrim.mof.gov.il/doc/hashkal/horaot.nsf/ByNum/13.4.1" TargetMode="External"/><Relationship Id="rId43"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2.jpeg"/><Relationship Id="rId1" Type="http://schemas.openxmlformats.org/officeDocument/2006/relationships/hyperlink" Target="http://www.mof.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2.jpeg"/><Relationship Id="rId1" Type="http://schemas.openxmlformats.org/officeDocument/2006/relationships/hyperlink" Target="http://www.mof.gov.il/" TargetMode="External"/></Relationships>
</file>

<file path=word/_rels/footer5.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2.jpeg"/><Relationship Id="rId1" Type="http://schemas.openxmlformats.org/officeDocument/2006/relationships/hyperlink" Target="http://www.mof.gov.il/" TargetMode="External"/></Relationships>
</file>

<file path=word/_rels/footer6.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2.jpeg"/><Relationship Id="rId1" Type="http://schemas.openxmlformats.org/officeDocument/2006/relationships/hyperlink" Target="http://www.mof.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4EDF5E-0597-4AB3-9946-C558C692B7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59</Pages>
  <Words>14798</Words>
  <Characters>73993</Characters>
  <Application>Microsoft Office Word</Application>
  <DocSecurity>4</DocSecurity>
  <Lines>616</Lines>
  <Paragraphs>177</Paragraphs>
  <ScaleCrop>false</ScaleCrop>
  <HeadingPairs>
    <vt:vector size="2" baseType="variant">
      <vt:variant>
        <vt:lpstr>שם</vt:lpstr>
      </vt:variant>
      <vt:variant>
        <vt:i4>1</vt:i4>
      </vt:variant>
    </vt:vector>
  </HeadingPairs>
  <TitlesOfParts>
    <vt:vector size="1" baseType="lpstr">
      <vt:lpstr>123</vt:lpstr>
    </vt:vector>
  </TitlesOfParts>
  <Company>OZAR</Company>
  <LinksUpToDate>false</LinksUpToDate>
  <CharactersWithSpaces>88614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123</dc:title>
  <dc:creator>אורי פריפיס</dc:creator>
  <cp:lastModifiedBy>אבי כהן</cp:lastModifiedBy>
  <cp:revision>2</cp:revision>
  <cp:lastPrinted>2016-06-27T11:26:00Z</cp:lastPrinted>
  <dcterms:created xsi:type="dcterms:W3CDTF">2016-07-10T10:03:00Z</dcterms:created>
  <dcterms:modified xsi:type="dcterms:W3CDTF">2016-07-10T10:03:00Z</dcterms:modified>
</cp:coreProperties>
</file>